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D6B" w:rsidRPr="00D94C26" w:rsidRDefault="00FE3D6B" w:rsidP="00BD3C24">
      <w:pPr>
        <w:jc w:val="center"/>
        <w:rPr>
          <w:strike/>
          <w:vertAlign w:val="superscript"/>
        </w:rPr>
      </w:pPr>
    </w:p>
    <w:p w:rsidR="00FE3D6B" w:rsidRDefault="00FE3D6B" w:rsidP="00BD3C24">
      <w:pPr>
        <w:jc w:val="center"/>
      </w:pPr>
    </w:p>
    <w:p w:rsidR="00FE3D6B" w:rsidRDefault="00BD3C24" w:rsidP="00BD3C24">
      <w:pPr>
        <w:jc w:val="center"/>
      </w:pPr>
      <w:r>
        <w:rPr>
          <w:noProof/>
        </w:rPr>
        <w:drawing>
          <wp:anchor distT="0" distB="0" distL="114300" distR="114300" simplePos="0" relativeHeight="251661312" behindDoc="0" locked="0" layoutInCell="1" allowOverlap="1" wp14:anchorId="6F76AF57" wp14:editId="37317DCA">
            <wp:simplePos x="0" y="0"/>
            <wp:positionH relativeFrom="column">
              <wp:posOffset>2317115</wp:posOffset>
            </wp:positionH>
            <wp:positionV relativeFrom="paragraph">
              <wp:posOffset>95250</wp:posOffset>
            </wp:positionV>
            <wp:extent cx="1841500" cy="2085975"/>
            <wp:effectExtent l="0" t="0" r="6350" b="9525"/>
            <wp:wrapSquare wrapText="bothSides"/>
            <wp:docPr id="8" name="Picture 8" descr="SCHOOL CRES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CREST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1500"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3D6B" w:rsidRDefault="00FE3D6B" w:rsidP="00BD3C24">
      <w:pPr>
        <w:jc w:val="center"/>
      </w:pPr>
    </w:p>
    <w:p w:rsidR="00FE3D6B" w:rsidRDefault="00FE3D6B" w:rsidP="00BD3C24">
      <w:pPr>
        <w:jc w:val="center"/>
      </w:pPr>
    </w:p>
    <w:p w:rsidR="00FE3D6B" w:rsidRDefault="00FE3D6B" w:rsidP="00BD3C24">
      <w:pPr>
        <w:jc w:val="center"/>
      </w:pPr>
    </w:p>
    <w:p w:rsidR="009F2226" w:rsidRDefault="009F2226" w:rsidP="00BD3C24">
      <w:pPr>
        <w:jc w:val="center"/>
      </w:pPr>
    </w:p>
    <w:p w:rsidR="009F2226" w:rsidRDefault="009F2226" w:rsidP="00BD3C24">
      <w:pPr>
        <w:jc w:val="center"/>
      </w:pPr>
    </w:p>
    <w:p w:rsidR="009F2226" w:rsidRDefault="009F2226" w:rsidP="00BD3C24">
      <w:pPr>
        <w:jc w:val="center"/>
      </w:pPr>
    </w:p>
    <w:p w:rsidR="009F2226" w:rsidRDefault="009F2226" w:rsidP="00BD3C24">
      <w:pPr>
        <w:jc w:val="center"/>
      </w:pPr>
    </w:p>
    <w:p w:rsidR="009F2226" w:rsidRDefault="009F2226" w:rsidP="00BD3C24">
      <w:pPr>
        <w:jc w:val="center"/>
      </w:pPr>
    </w:p>
    <w:p w:rsidR="009F2226" w:rsidRDefault="009F2226" w:rsidP="00BD3C24">
      <w:pPr>
        <w:jc w:val="center"/>
        <w:rPr>
          <w:rFonts w:ascii="Garamond" w:hAnsi="Garamond"/>
          <w:b/>
          <w:sz w:val="72"/>
          <w:szCs w:val="72"/>
        </w:rPr>
      </w:pPr>
    </w:p>
    <w:p w:rsidR="009F2226" w:rsidRDefault="009F2226" w:rsidP="00BD3C24">
      <w:pPr>
        <w:jc w:val="center"/>
        <w:rPr>
          <w:rFonts w:ascii="Garamond" w:hAnsi="Garamond"/>
          <w:b/>
          <w:sz w:val="72"/>
          <w:szCs w:val="72"/>
        </w:rPr>
      </w:pPr>
      <w:bookmarkStart w:id="0" w:name="_GoBack"/>
      <w:bookmarkEnd w:id="0"/>
    </w:p>
    <w:p w:rsidR="009F2226" w:rsidRDefault="009F2226" w:rsidP="00BD3C24">
      <w:pPr>
        <w:jc w:val="center"/>
        <w:rPr>
          <w:rFonts w:ascii="Garamond" w:hAnsi="Garamond"/>
          <w:b/>
          <w:sz w:val="72"/>
          <w:szCs w:val="72"/>
        </w:rPr>
      </w:pPr>
    </w:p>
    <w:p w:rsidR="00FE3D6B" w:rsidRPr="002261FD" w:rsidRDefault="00FE3D6B" w:rsidP="00BD3C24">
      <w:pPr>
        <w:jc w:val="center"/>
        <w:rPr>
          <w:rFonts w:ascii="Garamond" w:hAnsi="Garamond"/>
          <w:b/>
          <w:sz w:val="72"/>
          <w:szCs w:val="72"/>
        </w:rPr>
      </w:pPr>
      <w:r w:rsidRPr="002261FD">
        <w:rPr>
          <w:rFonts w:ascii="Garamond" w:hAnsi="Garamond"/>
          <w:b/>
          <w:sz w:val="72"/>
          <w:szCs w:val="72"/>
        </w:rPr>
        <w:t>CHARTER</w:t>
      </w:r>
    </w:p>
    <w:p w:rsidR="00FE3D6B" w:rsidRPr="002261FD" w:rsidRDefault="00FE3D6B" w:rsidP="00BD3C24">
      <w:pPr>
        <w:jc w:val="center"/>
        <w:rPr>
          <w:rFonts w:ascii="Garamond" w:hAnsi="Garamond"/>
          <w:b/>
          <w:sz w:val="28"/>
          <w:szCs w:val="28"/>
        </w:rPr>
      </w:pPr>
    </w:p>
    <w:p w:rsidR="00FE3D6B" w:rsidRPr="002261FD" w:rsidRDefault="00FE3D6B" w:rsidP="00BD3C24">
      <w:pPr>
        <w:jc w:val="center"/>
        <w:rPr>
          <w:rFonts w:ascii="Garamond" w:hAnsi="Garamond"/>
          <w:b/>
          <w:sz w:val="72"/>
          <w:szCs w:val="72"/>
        </w:rPr>
      </w:pPr>
      <w:r w:rsidRPr="002261FD">
        <w:rPr>
          <w:rFonts w:ascii="Garamond" w:hAnsi="Garamond"/>
          <w:b/>
          <w:sz w:val="72"/>
          <w:szCs w:val="72"/>
        </w:rPr>
        <w:t>OF</w:t>
      </w:r>
    </w:p>
    <w:p w:rsidR="00FE3D6B" w:rsidRPr="002261FD" w:rsidRDefault="00FE3D6B" w:rsidP="00BD3C24">
      <w:pPr>
        <w:jc w:val="center"/>
        <w:rPr>
          <w:rFonts w:ascii="Garamond" w:hAnsi="Garamond"/>
          <w:b/>
          <w:sz w:val="28"/>
          <w:szCs w:val="28"/>
        </w:rPr>
      </w:pPr>
    </w:p>
    <w:p w:rsidR="00FE3D6B" w:rsidRPr="002261FD" w:rsidRDefault="00BD3C24" w:rsidP="00BD3C24">
      <w:pPr>
        <w:jc w:val="center"/>
        <w:rPr>
          <w:rFonts w:ascii="Garamond" w:hAnsi="Garamond"/>
          <w:b/>
          <w:sz w:val="72"/>
          <w:szCs w:val="72"/>
        </w:rPr>
      </w:pPr>
      <w:r>
        <w:rPr>
          <w:rFonts w:ascii="Garamond" w:hAnsi="Garamond"/>
          <w:b/>
          <w:sz w:val="72"/>
          <w:szCs w:val="72"/>
        </w:rPr>
        <w:t>ST. JOHN’S</w:t>
      </w:r>
      <w:r w:rsidR="00FE3D6B" w:rsidRPr="002261FD">
        <w:rPr>
          <w:rFonts w:ascii="Garamond" w:hAnsi="Garamond"/>
          <w:b/>
          <w:sz w:val="72"/>
          <w:szCs w:val="72"/>
        </w:rPr>
        <w:t xml:space="preserve"> COLLEGE</w:t>
      </w:r>
    </w:p>
    <w:p w:rsidR="00FE3D6B" w:rsidRDefault="00FE3D6B" w:rsidP="00BD3C24">
      <w:pPr>
        <w:jc w:val="center"/>
        <w:rPr>
          <w:rFonts w:ascii="Garamond" w:hAnsi="Garamond"/>
          <w:b/>
          <w:sz w:val="28"/>
          <w:szCs w:val="28"/>
        </w:rPr>
      </w:pPr>
    </w:p>
    <w:p w:rsidR="00FE3D6B" w:rsidRDefault="00FE3D6B" w:rsidP="00BD3C24">
      <w:pPr>
        <w:jc w:val="center"/>
        <w:rPr>
          <w:rFonts w:ascii="Garamond" w:hAnsi="Garamond"/>
          <w:b/>
          <w:sz w:val="28"/>
          <w:szCs w:val="28"/>
        </w:rPr>
      </w:pPr>
    </w:p>
    <w:p w:rsidR="00FE3D6B" w:rsidRDefault="00FE3D6B" w:rsidP="00BD3C24">
      <w:pPr>
        <w:jc w:val="center"/>
        <w:rPr>
          <w:rFonts w:ascii="Garamond" w:hAnsi="Garamond"/>
          <w:b/>
          <w:sz w:val="28"/>
          <w:szCs w:val="28"/>
        </w:rPr>
      </w:pPr>
    </w:p>
    <w:p w:rsidR="00FE3D6B" w:rsidRDefault="00FE3D6B" w:rsidP="00BD3C24">
      <w:pPr>
        <w:jc w:val="center"/>
        <w:rPr>
          <w:rFonts w:ascii="Garamond" w:hAnsi="Garamond"/>
          <w:b/>
          <w:sz w:val="28"/>
          <w:szCs w:val="28"/>
        </w:rPr>
      </w:pPr>
      <w:r>
        <w:rPr>
          <w:rFonts w:ascii="Garamond" w:hAnsi="Garamond"/>
          <w:b/>
          <w:sz w:val="28"/>
          <w:szCs w:val="28"/>
        </w:rPr>
        <w:t>a</w:t>
      </w:r>
      <w:r w:rsidRPr="00380AD6">
        <w:rPr>
          <w:rFonts w:ascii="Garamond" w:hAnsi="Garamond"/>
          <w:b/>
          <w:sz w:val="28"/>
          <w:szCs w:val="28"/>
        </w:rPr>
        <w:t>nd</w:t>
      </w:r>
    </w:p>
    <w:p w:rsidR="00FE3D6B" w:rsidRDefault="00FE3D6B" w:rsidP="00BD3C24">
      <w:pPr>
        <w:jc w:val="center"/>
        <w:rPr>
          <w:rFonts w:ascii="Garamond" w:hAnsi="Garamond"/>
          <w:b/>
          <w:sz w:val="28"/>
          <w:szCs w:val="28"/>
        </w:rPr>
      </w:pPr>
    </w:p>
    <w:p w:rsidR="00FE3D6B" w:rsidRPr="00380AD6" w:rsidRDefault="00FE3D6B" w:rsidP="00BD3C24">
      <w:pPr>
        <w:jc w:val="center"/>
        <w:rPr>
          <w:rFonts w:ascii="Garamond" w:hAnsi="Garamond"/>
          <w:b/>
          <w:sz w:val="28"/>
          <w:szCs w:val="28"/>
        </w:rPr>
      </w:pPr>
    </w:p>
    <w:p w:rsidR="00FE3D6B" w:rsidRPr="002261FD" w:rsidRDefault="0082262F" w:rsidP="00BD3C24">
      <w:pPr>
        <w:jc w:val="center"/>
        <w:rPr>
          <w:rFonts w:ascii="Garamond" w:hAnsi="Garamond"/>
          <w:b/>
          <w:sz w:val="64"/>
          <w:szCs w:val="64"/>
        </w:rPr>
      </w:pPr>
      <w:r>
        <w:rPr>
          <w:rFonts w:ascii="Garamond" w:hAnsi="Garamond"/>
          <w:b/>
          <w:sz w:val="64"/>
          <w:szCs w:val="64"/>
        </w:rPr>
        <w:t>STRATEGIC PLAN 2018-2020</w:t>
      </w:r>
    </w:p>
    <w:p w:rsidR="00FE3D6B" w:rsidRDefault="00FE3D6B" w:rsidP="00BD3C24">
      <w:pPr>
        <w:jc w:val="center"/>
        <w:rPr>
          <w:rFonts w:ascii="Garamond" w:hAnsi="Garamond"/>
          <w:b/>
          <w:sz w:val="56"/>
          <w:szCs w:val="56"/>
        </w:rPr>
      </w:pPr>
    </w:p>
    <w:p w:rsidR="00FE3D6B" w:rsidRDefault="00FE3D6B" w:rsidP="00BD3C24">
      <w:pPr>
        <w:jc w:val="center"/>
        <w:rPr>
          <w:rFonts w:ascii="Garamond" w:hAnsi="Garamond"/>
          <w:b/>
          <w:sz w:val="56"/>
          <w:szCs w:val="56"/>
        </w:rPr>
      </w:pPr>
    </w:p>
    <w:p w:rsidR="00FE3D6B" w:rsidRPr="002261FD" w:rsidRDefault="0082262F" w:rsidP="00BD3C24">
      <w:pPr>
        <w:jc w:val="center"/>
        <w:rPr>
          <w:rFonts w:ascii="Garamond" w:hAnsi="Garamond"/>
          <w:b/>
          <w:sz w:val="64"/>
          <w:szCs w:val="64"/>
        </w:rPr>
      </w:pPr>
      <w:r>
        <w:rPr>
          <w:rFonts w:ascii="Garamond" w:hAnsi="Garamond"/>
          <w:b/>
          <w:sz w:val="64"/>
          <w:szCs w:val="64"/>
        </w:rPr>
        <w:t>ANNUAL PLAN 2018</w:t>
      </w:r>
    </w:p>
    <w:p w:rsidR="00FE3D6B" w:rsidRDefault="00FE3D6B" w:rsidP="00BD3C24">
      <w:pPr>
        <w:jc w:val="center"/>
        <w:rPr>
          <w:rFonts w:ascii="Garamond" w:hAnsi="Garamond"/>
          <w:b/>
          <w:sz w:val="56"/>
          <w:szCs w:val="56"/>
        </w:rPr>
      </w:pPr>
    </w:p>
    <w:p w:rsidR="00FE3D6B" w:rsidRPr="00D845B3" w:rsidRDefault="00FE3D6B" w:rsidP="00BD3C24">
      <w:pPr>
        <w:jc w:val="center"/>
        <w:rPr>
          <w:rFonts w:ascii="Garamond" w:hAnsi="Garamond"/>
          <w:b/>
          <w:sz w:val="28"/>
          <w:szCs w:val="28"/>
        </w:rPr>
      </w:pPr>
    </w:p>
    <w:p w:rsidR="00FE3D6B" w:rsidRPr="00D845B3" w:rsidRDefault="00FE3D6B" w:rsidP="00BD3C24">
      <w:pPr>
        <w:jc w:val="center"/>
        <w:rPr>
          <w:rFonts w:ascii="Garamond" w:hAnsi="Garamond"/>
          <w:b/>
          <w:sz w:val="28"/>
          <w:szCs w:val="28"/>
        </w:rPr>
      </w:pPr>
    </w:p>
    <w:p w:rsidR="00FE3D6B" w:rsidRDefault="00BD3C24" w:rsidP="00BD3C24">
      <w:pPr>
        <w:jc w:val="center"/>
        <w:rPr>
          <w:b/>
          <w:sz w:val="72"/>
          <w:szCs w:val="72"/>
        </w:rPr>
      </w:pPr>
      <w:r>
        <w:rPr>
          <w:noProof/>
        </w:rPr>
        <w:lastRenderedPageBreak/>
        <w:drawing>
          <wp:anchor distT="0" distB="0" distL="114300" distR="114300" simplePos="0" relativeHeight="251663360" behindDoc="0" locked="0" layoutInCell="1" allowOverlap="1" wp14:anchorId="223FDCF2" wp14:editId="070BF41A">
            <wp:simplePos x="0" y="0"/>
            <wp:positionH relativeFrom="column">
              <wp:posOffset>5517515</wp:posOffset>
            </wp:positionH>
            <wp:positionV relativeFrom="paragraph">
              <wp:posOffset>402590</wp:posOffset>
            </wp:positionV>
            <wp:extent cx="702310" cy="801370"/>
            <wp:effectExtent l="0" t="0" r="0" b="0"/>
            <wp:wrapSquare wrapText="bothSides"/>
            <wp:docPr id="10" name="Picture 10" descr="SCHOOL CRES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CREST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310"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3D6B" w:rsidRDefault="00FE3D6B" w:rsidP="00FE3D6B">
      <w:pPr>
        <w:rPr>
          <w:b/>
        </w:rPr>
      </w:pPr>
    </w:p>
    <w:p w:rsidR="00FE3D6B" w:rsidRDefault="00FE3D6B" w:rsidP="00FE3D6B">
      <w:pPr>
        <w:rPr>
          <w:b/>
        </w:rPr>
      </w:pPr>
    </w:p>
    <w:p w:rsidR="00FE3D6B" w:rsidRDefault="00FE3D6B" w:rsidP="00FE3D6B">
      <w:pPr>
        <w:rPr>
          <w:b/>
        </w:rPr>
      </w:pPr>
    </w:p>
    <w:p w:rsidR="00BD3C24" w:rsidRDefault="00BD3C24" w:rsidP="00FE3D6B">
      <w:pPr>
        <w:rPr>
          <w:b/>
        </w:rPr>
      </w:pPr>
    </w:p>
    <w:p w:rsidR="00FE3D6B" w:rsidRDefault="00FE3D6B" w:rsidP="00FE3D6B">
      <w:pPr>
        <w:jc w:val="center"/>
        <w:rPr>
          <w:b/>
          <w:sz w:val="48"/>
          <w:szCs w:val="48"/>
        </w:rPr>
      </w:pPr>
      <w:r>
        <w:rPr>
          <w:b/>
          <w:sz w:val="48"/>
          <w:szCs w:val="48"/>
        </w:rPr>
        <w:t>INDEX</w:t>
      </w:r>
    </w:p>
    <w:p w:rsidR="00FE3D6B" w:rsidRDefault="00FE3D6B" w:rsidP="00FE3D6B">
      <w:pPr>
        <w:rPr>
          <w:b/>
        </w:rPr>
      </w:pPr>
    </w:p>
    <w:p w:rsidR="00FE3D6B" w:rsidRDefault="00FE3D6B" w:rsidP="00FE3D6B">
      <w:pPr>
        <w:rPr>
          <w:b/>
        </w:rPr>
      </w:pPr>
    </w:p>
    <w:p w:rsidR="00FE3D6B" w:rsidRDefault="00FE3D6B" w:rsidP="00FE3D6B">
      <w:pPr>
        <w:rPr>
          <w:b/>
        </w:rPr>
      </w:pPr>
    </w:p>
    <w:p w:rsidR="00FE3D6B" w:rsidRDefault="00FE3D6B" w:rsidP="00FE3D6B">
      <w:pPr>
        <w:rPr>
          <w:b/>
        </w:rPr>
      </w:pPr>
    </w:p>
    <w:p w:rsidR="00FE3D6B" w:rsidRDefault="00FE3D6B" w:rsidP="00FE3D6B">
      <w:pPr>
        <w:rPr>
          <w:b/>
        </w:rPr>
      </w:pPr>
    </w:p>
    <w:tbl>
      <w:tblPr>
        <w:tblW w:w="0" w:type="auto"/>
        <w:tblLook w:val="01E0" w:firstRow="1" w:lastRow="1" w:firstColumn="1" w:lastColumn="1" w:noHBand="0" w:noVBand="0"/>
      </w:tblPr>
      <w:tblGrid>
        <w:gridCol w:w="3948"/>
        <w:gridCol w:w="5294"/>
      </w:tblGrid>
      <w:tr w:rsidR="00FE3D6B" w:rsidTr="009F2226">
        <w:tc>
          <w:tcPr>
            <w:tcW w:w="3948" w:type="dxa"/>
          </w:tcPr>
          <w:p w:rsidR="00FE3D6B" w:rsidRDefault="00FE3D6B" w:rsidP="009F2226">
            <w:pPr>
              <w:spacing w:line="480" w:lineRule="auto"/>
              <w:rPr>
                <w:b/>
              </w:rPr>
            </w:pPr>
            <w:r>
              <w:rPr>
                <w:b/>
              </w:rPr>
              <w:t xml:space="preserve">          SECTION 1</w:t>
            </w:r>
          </w:p>
          <w:p w:rsidR="00FE3D6B" w:rsidRDefault="00FE3D6B" w:rsidP="009F2226">
            <w:pPr>
              <w:spacing w:line="480" w:lineRule="auto"/>
              <w:rPr>
                <w:b/>
              </w:rPr>
            </w:pPr>
          </w:p>
        </w:tc>
        <w:tc>
          <w:tcPr>
            <w:tcW w:w="5294" w:type="dxa"/>
          </w:tcPr>
          <w:p w:rsidR="00FE3D6B" w:rsidRDefault="00FE3D6B" w:rsidP="009F2226">
            <w:pPr>
              <w:spacing w:line="480" w:lineRule="auto"/>
              <w:rPr>
                <w:b/>
              </w:rPr>
            </w:pPr>
            <w:r>
              <w:rPr>
                <w:b/>
              </w:rPr>
              <w:t>Introduction/History – Charter Overview</w:t>
            </w:r>
          </w:p>
          <w:p w:rsidR="00FE3D6B" w:rsidRDefault="00FE3D6B" w:rsidP="009F2226">
            <w:pPr>
              <w:spacing w:line="480" w:lineRule="auto"/>
              <w:rPr>
                <w:b/>
              </w:rPr>
            </w:pPr>
          </w:p>
        </w:tc>
      </w:tr>
      <w:tr w:rsidR="00FE3D6B" w:rsidTr="009F2226">
        <w:tc>
          <w:tcPr>
            <w:tcW w:w="3948" w:type="dxa"/>
          </w:tcPr>
          <w:p w:rsidR="00FE3D6B" w:rsidRDefault="00FE3D6B" w:rsidP="009F2226">
            <w:pPr>
              <w:spacing w:line="480" w:lineRule="auto"/>
              <w:rPr>
                <w:b/>
              </w:rPr>
            </w:pPr>
            <w:r>
              <w:rPr>
                <w:b/>
              </w:rPr>
              <w:t xml:space="preserve">          SECTION 2</w:t>
            </w:r>
          </w:p>
          <w:p w:rsidR="00FE3D6B" w:rsidRDefault="00FE3D6B" w:rsidP="009F2226">
            <w:pPr>
              <w:spacing w:line="480" w:lineRule="auto"/>
              <w:rPr>
                <w:b/>
              </w:rPr>
            </w:pPr>
          </w:p>
        </w:tc>
        <w:tc>
          <w:tcPr>
            <w:tcW w:w="5294" w:type="dxa"/>
          </w:tcPr>
          <w:p w:rsidR="00FE3D6B" w:rsidRDefault="00BD3C24" w:rsidP="009F2226">
            <w:pPr>
              <w:spacing w:line="480" w:lineRule="auto"/>
              <w:rPr>
                <w:b/>
              </w:rPr>
            </w:pPr>
            <w:r>
              <w:rPr>
                <w:b/>
              </w:rPr>
              <w:t>St. John’s</w:t>
            </w:r>
            <w:r w:rsidR="00FE3D6B">
              <w:rPr>
                <w:b/>
              </w:rPr>
              <w:t xml:space="preserve"> College Vision</w:t>
            </w:r>
          </w:p>
        </w:tc>
      </w:tr>
      <w:tr w:rsidR="00FE3D6B" w:rsidTr="009F2226">
        <w:tc>
          <w:tcPr>
            <w:tcW w:w="3948" w:type="dxa"/>
          </w:tcPr>
          <w:p w:rsidR="00FE3D6B" w:rsidRDefault="00FE3D6B" w:rsidP="009F2226">
            <w:pPr>
              <w:spacing w:line="480" w:lineRule="auto"/>
              <w:rPr>
                <w:b/>
              </w:rPr>
            </w:pPr>
            <w:r>
              <w:rPr>
                <w:b/>
              </w:rPr>
              <w:t xml:space="preserve">          SECTION 3</w:t>
            </w:r>
          </w:p>
          <w:p w:rsidR="00FE3D6B" w:rsidRDefault="00FE3D6B" w:rsidP="009F2226">
            <w:pPr>
              <w:spacing w:line="480" w:lineRule="auto"/>
              <w:rPr>
                <w:b/>
              </w:rPr>
            </w:pPr>
          </w:p>
        </w:tc>
        <w:tc>
          <w:tcPr>
            <w:tcW w:w="5294" w:type="dxa"/>
          </w:tcPr>
          <w:p w:rsidR="00FE3D6B" w:rsidRDefault="00FE3D6B" w:rsidP="009F2226">
            <w:pPr>
              <w:spacing w:line="480" w:lineRule="auto"/>
              <w:rPr>
                <w:b/>
              </w:rPr>
            </w:pPr>
            <w:r>
              <w:rPr>
                <w:b/>
              </w:rPr>
              <w:t>Goals for the College</w:t>
            </w:r>
          </w:p>
        </w:tc>
      </w:tr>
      <w:tr w:rsidR="00FE3D6B" w:rsidTr="009F2226">
        <w:tc>
          <w:tcPr>
            <w:tcW w:w="3948" w:type="dxa"/>
          </w:tcPr>
          <w:p w:rsidR="00FE3D6B" w:rsidRDefault="00FE3D6B" w:rsidP="009F2226">
            <w:pPr>
              <w:spacing w:line="480" w:lineRule="auto"/>
              <w:rPr>
                <w:b/>
              </w:rPr>
            </w:pPr>
            <w:r>
              <w:rPr>
                <w:b/>
              </w:rPr>
              <w:t xml:space="preserve">          SECTION 4</w:t>
            </w:r>
          </w:p>
          <w:p w:rsidR="00FE3D6B" w:rsidRDefault="00FE3D6B" w:rsidP="009F2226">
            <w:pPr>
              <w:spacing w:line="480" w:lineRule="auto"/>
              <w:rPr>
                <w:b/>
              </w:rPr>
            </w:pPr>
          </w:p>
        </w:tc>
        <w:tc>
          <w:tcPr>
            <w:tcW w:w="5294" w:type="dxa"/>
          </w:tcPr>
          <w:p w:rsidR="00FE3D6B" w:rsidRDefault="0082262F" w:rsidP="009F2226">
            <w:pPr>
              <w:spacing w:line="480" w:lineRule="auto"/>
              <w:rPr>
                <w:b/>
              </w:rPr>
            </w:pPr>
            <w:r>
              <w:rPr>
                <w:b/>
              </w:rPr>
              <w:t>Strategic Plan 2018 - 2020</w:t>
            </w:r>
            <w:r w:rsidR="00FE3D6B">
              <w:rPr>
                <w:b/>
              </w:rPr>
              <w:t xml:space="preserve"> </w:t>
            </w:r>
          </w:p>
        </w:tc>
      </w:tr>
      <w:tr w:rsidR="00FE3D6B" w:rsidTr="009F2226">
        <w:tc>
          <w:tcPr>
            <w:tcW w:w="3948" w:type="dxa"/>
          </w:tcPr>
          <w:p w:rsidR="00FE3D6B" w:rsidRDefault="00FE3D6B" w:rsidP="009F2226">
            <w:pPr>
              <w:spacing w:line="480" w:lineRule="auto"/>
              <w:rPr>
                <w:b/>
              </w:rPr>
            </w:pPr>
            <w:r>
              <w:rPr>
                <w:b/>
              </w:rPr>
              <w:t xml:space="preserve">          SECTION 5</w:t>
            </w:r>
          </w:p>
          <w:p w:rsidR="00FE3D6B" w:rsidRDefault="00FE3D6B" w:rsidP="009F2226">
            <w:pPr>
              <w:spacing w:line="480" w:lineRule="auto"/>
              <w:rPr>
                <w:b/>
              </w:rPr>
            </w:pPr>
          </w:p>
        </w:tc>
        <w:tc>
          <w:tcPr>
            <w:tcW w:w="5294" w:type="dxa"/>
          </w:tcPr>
          <w:p w:rsidR="00FE3D6B" w:rsidRDefault="0082262F" w:rsidP="009F2226">
            <w:pPr>
              <w:spacing w:line="480" w:lineRule="auto"/>
              <w:rPr>
                <w:b/>
              </w:rPr>
            </w:pPr>
            <w:r>
              <w:rPr>
                <w:b/>
              </w:rPr>
              <w:t>Annual Plan 2018</w:t>
            </w:r>
          </w:p>
        </w:tc>
      </w:tr>
      <w:tr w:rsidR="00FE3D6B" w:rsidTr="009F2226">
        <w:tc>
          <w:tcPr>
            <w:tcW w:w="3948" w:type="dxa"/>
          </w:tcPr>
          <w:p w:rsidR="00FE3D6B" w:rsidRDefault="00FE3D6B" w:rsidP="009F2226">
            <w:pPr>
              <w:spacing w:line="480" w:lineRule="auto"/>
              <w:rPr>
                <w:b/>
              </w:rPr>
            </w:pPr>
            <w:r>
              <w:rPr>
                <w:b/>
              </w:rPr>
              <w:t xml:space="preserve">          SECTION 6</w:t>
            </w:r>
          </w:p>
          <w:p w:rsidR="00FE3D6B" w:rsidRDefault="00FE3D6B" w:rsidP="009F2226">
            <w:pPr>
              <w:spacing w:line="480" w:lineRule="auto"/>
              <w:rPr>
                <w:b/>
              </w:rPr>
            </w:pPr>
          </w:p>
        </w:tc>
        <w:tc>
          <w:tcPr>
            <w:tcW w:w="5294" w:type="dxa"/>
          </w:tcPr>
          <w:p w:rsidR="00FE3D6B" w:rsidRDefault="00FE3D6B" w:rsidP="009F2226">
            <w:pPr>
              <w:spacing w:line="480" w:lineRule="auto"/>
              <w:rPr>
                <w:b/>
              </w:rPr>
            </w:pPr>
            <w:r>
              <w:rPr>
                <w:b/>
              </w:rPr>
              <w:t>National Administration Guidelines (“NAGS”)</w:t>
            </w:r>
          </w:p>
        </w:tc>
      </w:tr>
      <w:tr w:rsidR="00FE3D6B" w:rsidTr="009F2226">
        <w:tc>
          <w:tcPr>
            <w:tcW w:w="3948" w:type="dxa"/>
          </w:tcPr>
          <w:p w:rsidR="00FE3D6B" w:rsidRDefault="00FE3D6B" w:rsidP="009F2226">
            <w:pPr>
              <w:spacing w:line="480" w:lineRule="auto"/>
              <w:rPr>
                <w:b/>
              </w:rPr>
            </w:pPr>
            <w:r>
              <w:rPr>
                <w:b/>
              </w:rPr>
              <w:t xml:space="preserve">          SECTION 7</w:t>
            </w:r>
          </w:p>
          <w:p w:rsidR="00FE3D6B" w:rsidRDefault="00FE3D6B" w:rsidP="009F2226">
            <w:pPr>
              <w:spacing w:line="480" w:lineRule="auto"/>
              <w:rPr>
                <w:b/>
              </w:rPr>
            </w:pPr>
          </w:p>
        </w:tc>
        <w:tc>
          <w:tcPr>
            <w:tcW w:w="5294" w:type="dxa"/>
          </w:tcPr>
          <w:p w:rsidR="00FE3D6B" w:rsidRDefault="00FE3D6B" w:rsidP="009F2226">
            <w:pPr>
              <w:spacing w:line="480" w:lineRule="auto"/>
              <w:rPr>
                <w:b/>
              </w:rPr>
            </w:pPr>
            <w:r>
              <w:rPr>
                <w:b/>
              </w:rPr>
              <w:t>National Education Guidelines (“NEGS”)</w:t>
            </w:r>
          </w:p>
        </w:tc>
      </w:tr>
      <w:tr w:rsidR="00FE3D6B" w:rsidTr="009F2226">
        <w:tc>
          <w:tcPr>
            <w:tcW w:w="3948" w:type="dxa"/>
          </w:tcPr>
          <w:p w:rsidR="00FE3D6B" w:rsidRDefault="00FE3D6B" w:rsidP="009F2226">
            <w:pPr>
              <w:spacing w:line="480" w:lineRule="auto"/>
              <w:rPr>
                <w:b/>
              </w:rPr>
            </w:pPr>
            <w:r>
              <w:rPr>
                <w:b/>
              </w:rPr>
              <w:t xml:space="preserve">          SECTION 8</w:t>
            </w:r>
          </w:p>
          <w:p w:rsidR="00FE3D6B" w:rsidRDefault="00FE3D6B" w:rsidP="009F2226">
            <w:pPr>
              <w:spacing w:line="480" w:lineRule="auto"/>
              <w:rPr>
                <w:b/>
              </w:rPr>
            </w:pPr>
          </w:p>
        </w:tc>
        <w:tc>
          <w:tcPr>
            <w:tcW w:w="5294" w:type="dxa"/>
          </w:tcPr>
          <w:p w:rsidR="00FE3D6B" w:rsidRDefault="00FE3D6B" w:rsidP="009F2226">
            <w:pPr>
              <w:spacing w:line="480" w:lineRule="auto"/>
              <w:rPr>
                <w:b/>
              </w:rPr>
            </w:pPr>
            <w:r>
              <w:rPr>
                <w:b/>
              </w:rPr>
              <w:t>National Education Priorities (“NEPS”)</w:t>
            </w:r>
          </w:p>
        </w:tc>
      </w:tr>
    </w:tbl>
    <w:p w:rsidR="00FE3D6B" w:rsidRDefault="00FE3D6B" w:rsidP="00FE3D6B">
      <w:pPr>
        <w:jc w:val="center"/>
        <w:rPr>
          <w:b/>
          <w:sz w:val="40"/>
          <w:szCs w:val="40"/>
        </w:rPr>
      </w:pPr>
    </w:p>
    <w:p w:rsidR="00FE3D6B" w:rsidRDefault="00FE3D6B" w:rsidP="00FE3D6B">
      <w:pPr>
        <w:jc w:val="center"/>
        <w:rPr>
          <w:b/>
          <w:sz w:val="40"/>
          <w:szCs w:val="40"/>
        </w:rPr>
      </w:pPr>
    </w:p>
    <w:p w:rsidR="00FE3D6B" w:rsidRDefault="00FE3D6B" w:rsidP="00FE3D6B">
      <w:pPr>
        <w:jc w:val="center"/>
        <w:rPr>
          <w:b/>
          <w:sz w:val="40"/>
          <w:szCs w:val="40"/>
        </w:rPr>
      </w:pPr>
    </w:p>
    <w:p w:rsidR="00FE3D6B" w:rsidRDefault="00FE3D6B" w:rsidP="00FE3D6B">
      <w:pPr>
        <w:jc w:val="center"/>
        <w:rPr>
          <w:b/>
          <w:sz w:val="40"/>
          <w:szCs w:val="40"/>
        </w:rPr>
      </w:pPr>
    </w:p>
    <w:p w:rsidR="00FE3D6B" w:rsidRDefault="00FE3D6B" w:rsidP="00FE3D6B">
      <w:pPr>
        <w:rPr>
          <w:b/>
          <w:sz w:val="40"/>
          <w:szCs w:val="40"/>
        </w:rPr>
      </w:pPr>
    </w:p>
    <w:p w:rsidR="00FE3D6B" w:rsidRDefault="00BD3C24" w:rsidP="00BD3C24">
      <w:pPr>
        <w:jc w:val="center"/>
        <w:rPr>
          <w:b/>
          <w:sz w:val="40"/>
          <w:szCs w:val="40"/>
        </w:rPr>
      </w:pPr>
      <w:r>
        <w:rPr>
          <w:noProof/>
        </w:rPr>
        <w:drawing>
          <wp:anchor distT="0" distB="0" distL="114300" distR="114300" simplePos="0" relativeHeight="251667456" behindDoc="0" locked="0" layoutInCell="1" allowOverlap="1" wp14:anchorId="5173FCCF" wp14:editId="69B66857">
            <wp:simplePos x="0" y="0"/>
            <wp:positionH relativeFrom="column">
              <wp:posOffset>5815330</wp:posOffset>
            </wp:positionH>
            <wp:positionV relativeFrom="paragraph">
              <wp:posOffset>46990</wp:posOffset>
            </wp:positionV>
            <wp:extent cx="702310" cy="801370"/>
            <wp:effectExtent l="0" t="0" r="0" b="0"/>
            <wp:wrapSquare wrapText="bothSides"/>
            <wp:docPr id="12" name="Picture 12" descr="SCHOOL CRES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CREST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310" cy="80137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szCs w:val="40"/>
        </w:rPr>
        <w:t xml:space="preserve">            ST. JOHN’S</w:t>
      </w:r>
      <w:r w:rsidR="00FE3D6B">
        <w:rPr>
          <w:b/>
          <w:sz w:val="40"/>
          <w:szCs w:val="40"/>
        </w:rPr>
        <w:t xml:space="preserve"> COLLEGE</w:t>
      </w:r>
    </w:p>
    <w:p w:rsidR="00FE3D6B" w:rsidRDefault="00FE3D6B" w:rsidP="00BD3C24">
      <w:pPr>
        <w:jc w:val="center"/>
        <w:rPr>
          <w:b/>
          <w:sz w:val="40"/>
          <w:szCs w:val="40"/>
        </w:rPr>
      </w:pPr>
    </w:p>
    <w:p w:rsidR="00FE3D6B" w:rsidRDefault="00BD3C24" w:rsidP="00BD3C24">
      <w:pPr>
        <w:jc w:val="center"/>
        <w:rPr>
          <w:b/>
          <w:sz w:val="40"/>
          <w:szCs w:val="40"/>
        </w:rPr>
      </w:pPr>
      <w:r>
        <w:rPr>
          <w:b/>
          <w:sz w:val="40"/>
          <w:szCs w:val="40"/>
        </w:rPr>
        <w:t xml:space="preserve">           </w:t>
      </w:r>
      <w:r w:rsidR="00FE3D6B">
        <w:rPr>
          <w:b/>
          <w:sz w:val="40"/>
          <w:szCs w:val="40"/>
        </w:rPr>
        <w:t>SECTION 1</w:t>
      </w:r>
    </w:p>
    <w:p w:rsidR="00FE3D6B" w:rsidRDefault="00FE3D6B" w:rsidP="00BD3C24">
      <w:pPr>
        <w:jc w:val="center"/>
        <w:rPr>
          <w:b/>
          <w:sz w:val="40"/>
          <w:szCs w:val="40"/>
        </w:rPr>
      </w:pPr>
    </w:p>
    <w:p w:rsidR="00FE3D6B" w:rsidRDefault="00FE3D6B" w:rsidP="00BD3C24">
      <w:pPr>
        <w:jc w:val="center"/>
        <w:rPr>
          <w:b/>
          <w:sz w:val="40"/>
          <w:szCs w:val="40"/>
        </w:rPr>
      </w:pPr>
      <w:r>
        <w:rPr>
          <w:b/>
          <w:sz w:val="40"/>
          <w:szCs w:val="40"/>
        </w:rPr>
        <w:t>Introduction / History</w:t>
      </w:r>
    </w:p>
    <w:p w:rsidR="00FE3D6B" w:rsidRDefault="00FE3D6B" w:rsidP="00BD3C24">
      <w:pPr>
        <w:jc w:val="center"/>
        <w:rPr>
          <w:b/>
          <w:sz w:val="40"/>
          <w:szCs w:val="40"/>
        </w:rPr>
      </w:pPr>
      <w:r>
        <w:rPr>
          <w:b/>
          <w:sz w:val="40"/>
          <w:szCs w:val="40"/>
        </w:rPr>
        <w:t>Charter Overview</w:t>
      </w:r>
    </w:p>
    <w:p w:rsidR="00FE3D6B" w:rsidRPr="00EB1386" w:rsidRDefault="00FE3D6B" w:rsidP="00FE3D6B">
      <w:pPr>
        <w:jc w:val="center"/>
        <w:rPr>
          <w:b/>
          <w:sz w:val="40"/>
          <w:szCs w:val="40"/>
        </w:rPr>
      </w:pPr>
    </w:p>
    <w:p w:rsidR="00FE3D6B" w:rsidRDefault="00FE3D6B" w:rsidP="00FE3D6B"/>
    <w:p w:rsidR="005F753F" w:rsidRDefault="00FE3D6B" w:rsidP="00447AC0">
      <w:pPr>
        <w:ind w:left="720" w:hanging="720"/>
      </w:pPr>
      <w:r>
        <w:t>1.1</w:t>
      </w:r>
      <w:r>
        <w:tab/>
      </w:r>
      <w:r>
        <w:rPr>
          <w:b/>
        </w:rPr>
        <w:t>Introduction</w:t>
      </w:r>
      <w:r w:rsidR="00447AC0">
        <w:rPr>
          <w:b/>
        </w:rPr>
        <w:tab/>
      </w:r>
      <w:r w:rsidR="00447AC0">
        <w:rPr>
          <w:b/>
        </w:rPr>
        <w:tab/>
      </w:r>
      <w:r w:rsidR="00447AC0">
        <w:rPr>
          <w:b/>
        </w:rPr>
        <w:tab/>
      </w:r>
      <w:r w:rsidR="00447AC0">
        <w:rPr>
          <w:b/>
        </w:rPr>
        <w:tab/>
      </w:r>
      <w:r w:rsidR="00447AC0">
        <w:rPr>
          <w:b/>
        </w:rPr>
        <w:tab/>
      </w:r>
      <w:r w:rsidR="00447AC0">
        <w:rPr>
          <w:b/>
        </w:rPr>
        <w:tab/>
      </w:r>
      <w:r w:rsidR="00447AC0">
        <w:rPr>
          <w:b/>
        </w:rPr>
        <w:tab/>
      </w:r>
      <w:r w:rsidR="00447AC0">
        <w:rPr>
          <w:b/>
        </w:rPr>
        <w:tab/>
      </w:r>
      <w:r w:rsidR="00447AC0">
        <w:rPr>
          <w:b/>
        </w:rPr>
        <w:tab/>
      </w:r>
      <w:r w:rsidR="00447AC0">
        <w:rPr>
          <w:b/>
        </w:rPr>
        <w:tab/>
      </w:r>
      <w:r w:rsidR="00447AC0">
        <w:rPr>
          <w:b/>
        </w:rPr>
        <w:tab/>
        <w:t xml:space="preserve">           </w:t>
      </w:r>
      <w:r w:rsidR="005F753F">
        <w:rPr>
          <w:lang w:val="en"/>
        </w:rPr>
        <w:t>St John's College was founded by the Marist Fathers in 1941, on Frederick St, Hastings. As Hawkes Bay’s only Catholic Boys’ school, in 1956, with an allotment of donated land, St John's College mov</w:t>
      </w:r>
      <w:r w:rsidR="009B7D39">
        <w:rPr>
          <w:lang w:val="en"/>
        </w:rPr>
        <w:t>ed to its present site on Jervoi</w:t>
      </w:r>
      <w:r w:rsidR="005F753F">
        <w:rPr>
          <w:lang w:val="en"/>
        </w:rPr>
        <w:t>s St, Mayfair. As a true Hawke</w:t>
      </w:r>
      <w:r w:rsidR="00447AC0">
        <w:rPr>
          <w:lang w:val="en"/>
        </w:rPr>
        <w:t>’</w:t>
      </w:r>
      <w:r w:rsidR="005F753F">
        <w:rPr>
          <w:lang w:val="en"/>
        </w:rPr>
        <w:t>s Bay school, approximately 40% of all students come from the Napier area.</w:t>
      </w:r>
      <w:r w:rsidR="00447AC0">
        <w:rPr>
          <w:lang w:val="en"/>
        </w:rPr>
        <w:t xml:space="preserve"> </w:t>
      </w:r>
      <w:r w:rsidR="005F753F">
        <w:rPr>
          <w:lang w:val="en"/>
        </w:rPr>
        <w:t xml:space="preserve">In 1975, St John's College was "integrated" into the state system under the </w:t>
      </w:r>
      <w:r w:rsidR="005F753F">
        <w:rPr>
          <w:i/>
          <w:iCs/>
          <w:lang w:val="en"/>
        </w:rPr>
        <w:t>Private Schools Conditional Integration Act 1975</w:t>
      </w:r>
      <w:r w:rsidR="005F753F">
        <w:rPr>
          <w:lang w:val="en"/>
        </w:rPr>
        <w:t xml:space="preserve"> </w:t>
      </w:r>
      <w:hyperlink r:id="rId9" w:anchor="cite_note-3" w:history="1">
        <w:r w:rsidR="005F753F">
          <w:rPr>
            <w:color w:val="0000FF"/>
            <w:sz w:val="19"/>
            <w:szCs w:val="19"/>
            <w:u w:val="single"/>
            <w:vertAlign w:val="superscript"/>
            <w:lang w:val="en"/>
          </w:rPr>
          <w:t>[3]</w:t>
        </w:r>
      </w:hyperlink>
      <w:r w:rsidR="005F753F">
        <w:rPr>
          <w:lang w:val="en"/>
        </w:rPr>
        <w:t xml:space="preserve"> "on a basis which will preserve and safeguard the special character of the education provided by them".</w:t>
      </w:r>
    </w:p>
    <w:p w:rsidR="005F753F" w:rsidRDefault="005F753F" w:rsidP="00FE3D6B">
      <w:pPr>
        <w:ind w:left="720" w:hanging="720"/>
        <w:jc w:val="both"/>
      </w:pPr>
    </w:p>
    <w:p w:rsidR="00FE3D6B" w:rsidRDefault="00FE3D6B" w:rsidP="00FE3D6B">
      <w:pPr>
        <w:jc w:val="both"/>
        <w:rPr>
          <w:b/>
        </w:rPr>
      </w:pPr>
      <w:r>
        <w:t>1.2</w:t>
      </w:r>
      <w:r>
        <w:tab/>
      </w:r>
      <w:r>
        <w:rPr>
          <w:b/>
        </w:rPr>
        <w:t>Background</w:t>
      </w:r>
    </w:p>
    <w:p w:rsidR="00FE3D6B" w:rsidRDefault="00FE3D6B" w:rsidP="00FE3D6B">
      <w:pPr>
        <w:ind w:left="720" w:hanging="720"/>
        <w:jc w:val="both"/>
      </w:pPr>
      <w:r>
        <w:rPr>
          <w:b/>
        </w:rPr>
        <w:tab/>
      </w:r>
      <w:r w:rsidR="00447AC0">
        <w:t>The present Senior Management Team</w:t>
      </w:r>
      <w:r>
        <w:t xml:space="preserve"> </w:t>
      </w:r>
      <w:r w:rsidR="0082262F">
        <w:t xml:space="preserve">and Board of Trustees </w:t>
      </w:r>
      <w:r>
        <w:t>reviewed the existing St</w:t>
      </w:r>
      <w:r w:rsidR="00022551">
        <w:t>r</w:t>
      </w:r>
      <w:r w:rsidR="0082262F">
        <w:t>ategic Plan for the period 2017</w:t>
      </w:r>
      <w:r w:rsidR="001226B6">
        <w:t>-</w:t>
      </w:r>
      <w:r w:rsidR="0082262F">
        <w:t>2019 in 2017.</w:t>
      </w:r>
      <w:r>
        <w:t xml:space="preserve"> It found the plan still to be current, and with a small number of incremental changes continues to form the basis of annual goals for the next three years. An updated plan was put in place to meet the requirements of the school at that time and those of the Ministry of Educatio</w:t>
      </w:r>
      <w:r w:rsidR="0082262F">
        <w:t>n.</w:t>
      </w:r>
      <w:r w:rsidR="00447AC0">
        <w:t xml:space="preserve"> The plan for th</w:t>
      </w:r>
      <w:r w:rsidR="0082262F">
        <w:t>e period 2018-2020</w:t>
      </w:r>
      <w:r>
        <w:t xml:space="preserve"> incorporates the background ideas from the previous plan</w:t>
      </w:r>
      <w:r w:rsidR="0082262F">
        <w:t>,</w:t>
      </w:r>
      <w:r>
        <w:t xml:space="preserve"> while following the present requirements of the Ministry.</w:t>
      </w:r>
    </w:p>
    <w:p w:rsidR="00FE3D6B" w:rsidRDefault="00FE3D6B" w:rsidP="00FE3D6B">
      <w:pPr>
        <w:jc w:val="both"/>
        <w:rPr>
          <w:b/>
        </w:rPr>
      </w:pPr>
    </w:p>
    <w:p w:rsidR="00FE3D6B" w:rsidRDefault="00FE3D6B" w:rsidP="00FE3D6B">
      <w:pPr>
        <w:jc w:val="both"/>
        <w:rPr>
          <w:b/>
        </w:rPr>
      </w:pPr>
      <w:r>
        <w:t>1.3</w:t>
      </w:r>
      <w:r>
        <w:tab/>
      </w:r>
      <w:r>
        <w:rPr>
          <w:b/>
        </w:rPr>
        <w:t>Present Situation</w:t>
      </w:r>
    </w:p>
    <w:p w:rsidR="00FE3D6B" w:rsidRDefault="00FE3D6B" w:rsidP="00FE3D6B">
      <w:pPr>
        <w:ind w:left="720" w:hanging="720"/>
        <w:jc w:val="both"/>
      </w:pPr>
      <w:r>
        <w:rPr>
          <w:b/>
        </w:rPr>
        <w:tab/>
      </w:r>
      <w:r w:rsidR="00447AC0">
        <w:t>T</w:t>
      </w:r>
      <w:r>
        <w:t>he current pressures, issues and opportunities facing the College, the following environmental characteristics emerged.</w:t>
      </w:r>
    </w:p>
    <w:p w:rsidR="00FE3D6B" w:rsidRDefault="00FE3D6B" w:rsidP="00FE3D6B">
      <w:pPr>
        <w:jc w:val="both"/>
      </w:pPr>
    </w:p>
    <w:p w:rsidR="00FE3D6B" w:rsidRDefault="00FE3D6B" w:rsidP="00FE3D6B">
      <w:pPr>
        <w:jc w:val="both"/>
      </w:pPr>
      <w:r>
        <w:tab/>
        <w:t>1.3.1</w:t>
      </w:r>
      <w:r>
        <w:tab/>
      </w:r>
      <w:r>
        <w:rPr>
          <w:b/>
        </w:rPr>
        <w:t>Church</w:t>
      </w:r>
      <w:r>
        <w:tab/>
      </w:r>
      <w:r>
        <w:tab/>
      </w:r>
      <w:r>
        <w:tab/>
      </w:r>
    </w:p>
    <w:p w:rsidR="00FE3D6B" w:rsidRDefault="00FE3D6B" w:rsidP="00FE3D6B">
      <w:pPr>
        <w:numPr>
          <w:ilvl w:val="0"/>
          <w:numId w:val="6"/>
        </w:numPr>
        <w:jc w:val="both"/>
      </w:pPr>
      <w:r>
        <w:t>The Church provides living witness to the development of our human call and potential.</w:t>
      </w:r>
    </w:p>
    <w:p w:rsidR="00FE3D6B" w:rsidRDefault="00FE3D6B" w:rsidP="00FE3D6B">
      <w:pPr>
        <w:numPr>
          <w:ilvl w:val="0"/>
          <w:numId w:val="6"/>
        </w:numPr>
        <w:jc w:val="both"/>
      </w:pPr>
      <w:r>
        <w:t>Our students face an increasingly individualistic society at odds with Gospel values.  There is less respect and concern for others.</w:t>
      </w:r>
    </w:p>
    <w:p w:rsidR="00FE3D6B" w:rsidRDefault="00FE3D6B" w:rsidP="00FE3D6B">
      <w:pPr>
        <w:numPr>
          <w:ilvl w:val="0"/>
          <w:numId w:val="6"/>
        </w:numPr>
        <w:jc w:val="both"/>
      </w:pPr>
      <w:r>
        <w:t>The secular pull is so strong that many young people do not continue with their faith practice, but this is not so for all cultural groups.</w:t>
      </w:r>
    </w:p>
    <w:p w:rsidR="00FE3D6B" w:rsidRDefault="00FE3D6B" w:rsidP="00FE3D6B">
      <w:pPr>
        <w:numPr>
          <w:ilvl w:val="0"/>
          <w:numId w:val="6"/>
        </w:numPr>
        <w:jc w:val="both"/>
      </w:pPr>
      <w:r>
        <w:t>Parishes will have fewer priests and laity will provide greater leadership.</w:t>
      </w:r>
      <w:r w:rsidR="00FF63A7" w:rsidRPr="00FF63A7">
        <w:rPr>
          <w:lang w:val="en"/>
        </w:rPr>
        <w:t xml:space="preserve"> </w:t>
      </w:r>
      <w:r w:rsidR="00FF63A7">
        <w:rPr>
          <w:lang w:val="en"/>
        </w:rPr>
        <w:t xml:space="preserve">Bishop Charles Drennan, 2012: “It is in our schools that the large majority of the </w:t>
      </w:r>
      <w:proofErr w:type="spellStart"/>
      <w:r w:rsidR="00FF63A7">
        <w:rPr>
          <w:lang w:val="en"/>
        </w:rPr>
        <w:t>baptised</w:t>
      </w:r>
      <w:proofErr w:type="spellEnd"/>
      <w:r w:rsidR="00FF63A7">
        <w:rPr>
          <w:lang w:val="en"/>
        </w:rPr>
        <w:t xml:space="preserve">, and the yet to be </w:t>
      </w:r>
      <w:proofErr w:type="spellStart"/>
      <w:r w:rsidR="00FF63A7">
        <w:rPr>
          <w:lang w:val="en"/>
        </w:rPr>
        <w:t>baptised</w:t>
      </w:r>
      <w:proofErr w:type="spellEnd"/>
      <w:r w:rsidR="00FF63A7">
        <w:rPr>
          <w:lang w:val="en"/>
        </w:rPr>
        <w:t>, encounter for the first time, in any systematic way, the person of Jesus Christ, prayer, liturgy and the sacramental life of the Church. Teachers rather than parents have become in many instances the first formators in faith of our young.”</w:t>
      </w:r>
    </w:p>
    <w:p w:rsidR="00FE3D6B" w:rsidRDefault="00FE3D6B" w:rsidP="00FE3D6B">
      <w:pPr>
        <w:jc w:val="both"/>
      </w:pPr>
    </w:p>
    <w:p w:rsidR="00FE3D6B" w:rsidRDefault="00FE3D6B" w:rsidP="00FE3D6B">
      <w:pPr>
        <w:jc w:val="both"/>
        <w:rPr>
          <w:b/>
        </w:rPr>
      </w:pPr>
      <w:r>
        <w:tab/>
        <w:t>1.3.2</w:t>
      </w:r>
      <w:r>
        <w:tab/>
      </w:r>
      <w:r>
        <w:rPr>
          <w:b/>
        </w:rPr>
        <w:t>Social Issues</w:t>
      </w:r>
    </w:p>
    <w:p w:rsidR="00FE3D6B" w:rsidRDefault="00FE3D6B" w:rsidP="00FE3D6B">
      <w:pPr>
        <w:numPr>
          <w:ilvl w:val="0"/>
          <w:numId w:val="7"/>
        </w:numPr>
        <w:jc w:val="both"/>
      </w:pPr>
      <w:r>
        <w:t>Ethical issues now surround most aspects of life, business, the sciences and medicine.</w:t>
      </w:r>
    </w:p>
    <w:p w:rsidR="00FE3D6B" w:rsidRDefault="00FE3D6B" w:rsidP="00FE3D6B">
      <w:pPr>
        <w:numPr>
          <w:ilvl w:val="0"/>
          <w:numId w:val="7"/>
        </w:numPr>
        <w:jc w:val="both"/>
      </w:pPr>
      <w:r>
        <w:t>There is a destructive culture of alcohol, drugs and pornography which is of concern to many parents.</w:t>
      </w:r>
    </w:p>
    <w:p w:rsidR="008767E2" w:rsidRDefault="008767E2" w:rsidP="008767E2">
      <w:pPr>
        <w:ind w:left="8640"/>
        <w:jc w:val="both"/>
      </w:pPr>
      <w:r>
        <w:rPr>
          <w:noProof/>
        </w:rPr>
        <w:drawing>
          <wp:anchor distT="0" distB="0" distL="114300" distR="114300" simplePos="0" relativeHeight="251671552" behindDoc="0" locked="0" layoutInCell="1" allowOverlap="1" wp14:anchorId="2E9E4E8C" wp14:editId="0A381007">
            <wp:simplePos x="0" y="0"/>
            <wp:positionH relativeFrom="column">
              <wp:posOffset>5731510</wp:posOffset>
            </wp:positionH>
            <wp:positionV relativeFrom="paragraph">
              <wp:posOffset>114935</wp:posOffset>
            </wp:positionV>
            <wp:extent cx="702310" cy="801370"/>
            <wp:effectExtent l="0" t="0" r="0" b="0"/>
            <wp:wrapSquare wrapText="bothSides"/>
            <wp:docPr id="15" name="Picture 15" descr="SCHOOL CRES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CREST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310"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67E2" w:rsidRDefault="008767E2" w:rsidP="008767E2">
      <w:pPr>
        <w:ind w:left="1800"/>
        <w:jc w:val="both"/>
      </w:pPr>
    </w:p>
    <w:p w:rsidR="00FE3D6B" w:rsidRDefault="00FE3D6B" w:rsidP="00FE3D6B">
      <w:pPr>
        <w:numPr>
          <w:ilvl w:val="0"/>
          <w:numId w:val="7"/>
        </w:numPr>
        <w:jc w:val="both"/>
      </w:pPr>
      <w:r>
        <w:t>Research shows that parents’ prime requirement in choosing a school is the safety of their child.  Issues of discipline, law and order will continue to be a concern.</w:t>
      </w:r>
    </w:p>
    <w:p w:rsidR="00FE3D6B" w:rsidRDefault="00FE3D6B" w:rsidP="00FE3D6B">
      <w:pPr>
        <w:numPr>
          <w:ilvl w:val="0"/>
          <w:numId w:val="7"/>
        </w:numPr>
        <w:jc w:val="both"/>
      </w:pPr>
      <w:r>
        <w:t>A number of parents seem to have little time to spend with their children because either both parents are working or there is only one parent in the home with limited time.  Therefore, there is the expectation that the school will do more of the socialising, motivating and total teaching.</w:t>
      </w:r>
    </w:p>
    <w:p w:rsidR="00FE3D6B" w:rsidRDefault="00FE3D6B" w:rsidP="00FE3D6B">
      <w:pPr>
        <w:jc w:val="both"/>
      </w:pPr>
    </w:p>
    <w:p w:rsidR="00FE3D6B" w:rsidRDefault="00FE3D6B" w:rsidP="00FE3D6B">
      <w:pPr>
        <w:ind w:firstLine="720"/>
        <w:jc w:val="both"/>
        <w:rPr>
          <w:b/>
        </w:rPr>
      </w:pPr>
      <w:r>
        <w:t>1.3.3</w:t>
      </w:r>
      <w:r>
        <w:tab/>
      </w:r>
      <w:r>
        <w:rPr>
          <w:b/>
        </w:rPr>
        <w:t>The School</w:t>
      </w:r>
    </w:p>
    <w:p w:rsidR="0082262F" w:rsidRDefault="00FE3D6B" w:rsidP="0082262F">
      <w:pPr>
        <w:numPr>
          <w:ilvl w:val="0"/>
          <w:numId w:val="8"/>
        </w:numPr>
        <w:jc w:val="both"/>
      </w:pPr>
      <w:r>
        <w:t>There is i</w:t>
      </w:r>
      <w:r w:rsidR="00FF63A7">
        <w:t>ncreasing pressure on the St. John’s College roll</w:t>
      </w:r>
    </w:p>
    <w:p w:rsidR="00FE3D6B" w:rsidRDefault="00FF63A7" w:rsidP="0082262F">
      <w:pPr>
        <w:numPr>
          <w:ilvl w:val="0"/>
          <w:numId w:val="8"/>
        </w:numPr>
        <w:jc w:val="both"/>
      </w:pPr>
      <w:r>
        <w:t>With a falling teenage population and an over-abundance of se</w:t>
      </w:r>
      <w:r w:rsidR="00272EE6">
        <w:t>condary schools in the Hawke’s B</w:t>
      </w:r>
      <w:r>
        <w:t>ay, competition for places is fierce</w:t>
      </w:r>
      <w:r w:rsidR="00FE3D6B">
        <w:t>.</w:t>
      </w:r>
    </w:p>
    <w:p w:rsidR="00FE3D6B" w:rsidRDefault="00FE3D6B" w:rsidP="00FE3D6B">
      <w:pPr>
        <w:numPr>
          <w:ilvl w:val="0"/>
          <w:numId w:val="8"/>
        </w:numPr>
        <w:jc w:val="both"/>
      </w:pPr>
      <w:r>
        <w:t>Marketing is a critical tool to enable parents to know what is offered and</w:t>
      </w:r>
      <w:r w:rsidR="00FF63A7">
        <w:t xml:space="preserve"> what a student attending St. John’s</w:t>
      </w:r>
      <w:r>
        <w:t xml:space="preserve"> College gains.</w:t>
      </w:r>
    </w:p>
    <w:p w:rsidR="0082262F" w:rsidRDefault="0082262F" w:rsidP="0082262F">
      <w:pPr>
        <w:numPr>
          <w:ilvl w:val="0"/>
          <w:numId w:val="8"/>
        </w:numPr>
        <w:jc w:val="both"/>
      </w:pPr>
      <w:r>
        <w:t>Having said that, in 2017 we were pleased to have an increase of 20 students and a slight increase in 2018.</w:t>
      </w:r>
    </w:p>
    <w:p w:rsidR="00FE3D6B" w:rsidRDefault="00FE3D6B" w:rsidP="00FE3D6B">
      <w:pPr>
        <w:jc w:val="both"/>
      </w:pPr>
    </w:p>
    <w:p w:rsidR="00FE3D6B" w:rsidRDefault="00FE3D6B" w:rsidP="00FE3D6B">
      <w:pPr>
        <w:jc w:val="both"/>
        <w:rPr>
          <w:b/>
        </w:rPr>
      </w:pPr>
      <w:r>
        <w:tab/>
        <w:t>1.3.4</w:t>
      </w:r>
      <w:r>
        <w:tab/>
      </w:r>
      <w:r>
        <w:rPr>
          <w:b/>
        </w:rPr>
        <w:t>Economic</w:t>
      </w:r>
    </w:p>
    <w:p w:rsidR="00FE3D6B" w:rsidRDefault="00FF63A7" w:rsidP="00FE3D6B">
      <w:pPr>
        <w:numPr>
          <w:ilvl w:val="0"/>
          <w:numId w:val="9"/>
        </w:numPr>
        <w:jc w:val="both"/>
        <w:rPr>
          <w:b/>
        </w:rPr>
      </w:pPr>
      <w:r>
        <w:t>As a Catholic and Marist school</w:t>
      </w:r>
      <w:r w:rsidR="00FE3D6B">
        <w:t>, we need to ensure that cost does not prohibit any of our eligible Catholic families from sending their sons to the College.</w:t>
      </w:r>
    </w:p>
    <w:p w:rsidR="00FE3D6B" w:rsidRPr="00FF63A7" w:rsidRDefault="00FE3D6B" w:rsidP="00FF63A7">
      <w:pPr>
        <w:numPr>
          <w:ilvl w:val="0"/>
          <w:numId w:val="9"/>
        </w:numPr>
        <w:jc w:val="both"/>
        <w:rPr>
          <w:b/>
        </w:rPr>
      </w:pPr>
      <w:r>
        <w:t>The profile of our families means that limited funding can be raised from our current parents.  Funding must come from individuals and organisations outside our parent group.</w:t>
      </w:r>
    </w:p>
    <w:p w:rsidR="00FE3D6B" w:rsidRDefault="00FE3D6B" w:rsidP="00FE3D6B">
      <w:pPr>
        <w:numPr>
          <w:ilvl w:val="0"/>
          <w:numId w:val="9"/>
        </w:numPr>
        <w:jc w:val="both"/>
        <w:rPr>
          <w:b/>
        </w:rPr>
      </w:pPr>
      <w:r>
        <w:t xml:space="preserve">Foreign fee-paying students provide diversity and </w:t>
      </w:r>
      <w:r w:rsidR="00FF63A7">
        <w:t xml:space="preserve">could </w:t>
      </w:r>
      <w:r>
        <w:t>give the College additional revenue.</w:t>
      </w:r>
      <w:r w:rsidR="0082262F">
        <w:t xml:space="preserve"> In 2017, St. John’s College attained the Code of Practice.</w:t>
      </w:r>
    </w:p>
    <w:p w:rsidR="00FE3D6B" w:rsidRDefault="00FE3D6B" w:rsidP="00FE3D6B">
      <w:pPr>
        <w:jc w:val="both"/>
      </w:pPr>
    </w:p>
    <w:p w:rsidR="00FE3D6B" w:rsidRDefault="00FE3D6B" w:rsidP="00FE3D6B">
      <w:pPr>
        <w:jc w:val="both"/>
        <w:rPr>
          <w:b/>
        </w:rPr>
      </w:pPr>
      <w:r>
        <w:tab/>
        <w:t>1.3.5</w:t>
      </w:r>
      <w:r>
        <w:tab/>
      </w:r>
      <w:r>
        <w:rPr>
          <w:b/>
        </w:rPr>
        <w:t>Education</w:t>
      </w:r>
    </w:p>
    <w:p w:rsidR="00FE3D6B" w:rsidRDefault="00FE3D6B" w:rsidP="00FE3D6B">
      <w:pPr>
        <w:numPr>
          <w:ilvl w:val="0"/>
          <w:numId w:val="10"/>
        </w:numPr>
        <w:jc w:val="both"/>
        <w:rPr>
          <w:b/>
        </w:rPr>
      </w:pPr>
      <w:r>
        <w:t>Teachers should be valued for the significant contribution they make to society.</w:t>
      </w:r>
    </w:p>
    <w:p w:rsidR="00FE3D6B" w:rsidRDefault="00FE3D6B" w:rsidP="00FE3D6B">
      <w:pPr>
        <w:numPr>
          <w:ilvl w:val="0"/>
          <w:numId w:val="10"/>
        </w:numPr>
        <w:jc w:val="both"/>
        <w:rPr>
          <w:b/>
        </w:rPr>
      </w:pPr>
      <w:r>
        <w:t xml:space="preserve">There is a challenge to </w:t>
      </w:r>
      <w:r w:rsidR="00FF63A7">
        <w:t xml:space="preserve">attract and retain </w:t>
      </w:r>
      <w:r>
        <w:t>inspiring teachers.</w:t>
      </w:r>
    </w:p>
    <w:p w:rsidR="00FE3D6B" w:rsidRDefault="00FE3D6B" w:rsidP="00FE3D6B">
      <w:pPr>
        <w:numPr>
          <w:ilvl w:val="0"/>
          <w:numId w:val="10"/>
        </w:numPr>
        <w:jc w:val="both"/>
        <w:rPr>
          <w:b/>
        </w:rPr>
      </w:pPr>
      <w:r>
        <w:t xml:space="preserve">There are fewer men in teaching and teaching as a career is not seen as </w:t>
      </w:r>
      <w:r w:rsidR="00272EE6">
        <w:t>a highly desirable choice</w:t>
      </w:r>
      <w:r>
        <w:t>.</w:t>
      </w:r>
    </w:p>
    <w:p w:rsidR="00FE3D6B" w:rsidRDefault="00FE3D6B" w:rsidP="00FE3D6B">
      <w:pPr>
        <w:numPr>
          <w:ilvl w:val="0"/>
          <w:numId w:val="10"/>
        </w:numPr>
        <w:jc w:val="both"/>
        <w:rPr>
          <w:b/>
        </w:rPr>
      </w:pPr>
      <w:r>
        <w:t>Staff should reflect the ethnic diversity of the College.</w:t>
      </w:r>
    </w:p>
    <w:p w:rsidR="00FE3D6B" w:rsidRDefault="00FE3D6B" w:rsidP="00FE3D6B">
      <w:pPr>
        <w:numPr>
          <w:ilvl w:val="0"/>
          <w:numId w:val="10"/>
        </w:numPr>
        <w:jc w:val="both"/>
        <w:rPr>
          <w:b/>
        </w:rPr>
      </w:pPr>
      <w:r>
        <w:t>In view of the size of the College, we are not able to provide the range of options that a larger College can.  We must be clear as to what we need to provide and provide outstandingly well to achieve our vision.</w:t>
      </w:r>
    </w:p>
    <w:p w:rsidR="00FE3D6B" w:rsidRDefault="00FE3D6B" w:rsidP="00FE3D6B">
      <w:pPr>
        <w:jc w:val="both"/>
      </w:pPr>
    </w:p>
    <w:p w:rsidR="00FE3D6B" w:rsidRDefault="00FE3D6B" w:rsidP="00FE3D6B">
      <w:pPr>
        <w:jc w:val="both"/>
        <w:rPr>
          <w:b/>
        </w:rPr>
      </w:pPr>
      <w:r>
        <w:tab/>
        <w:t>1.3.6</w:t>
      </w:r>
      <w:r>
        <w:tab/>
      </w:r>
      <w:r>
        <w:rPr>
          <w:b/>
        </w:rPr>
        <w:t>Working Life</w:t>
      </w:r>
    </w:p>
    <w:p w:rsidR="00FE3D6B" w:rsidRDefault="00FE3D6B" w:rsidP="00FE3D6B">
      <w:pPr>
        <w:numPr>
          <w:ilvl w:val="0"/>
          <w:numId w:val="11"/>
        </w:numPr>
        <w:jc w:val="both"/>
      </w:pPr>
      <w:r>
        <w:t>Business is changing its sha</w:t>
      </w:r>
      <w:r w:rsidR="001226B6">
        <w:t xml:space="preserve">pe dramatically; there are more </w:t>
      </w:r>
      <w:r>
        <w:t>smaller companies and more people working for themselves.  Therefore, students need to learn how to learn in order to equip them for the continuing changes they will face.</w:t>
      </w:r>
    </w:p>
    <w:p w:rsidR="00FE3D6B" w:rsidRDefault="00FE3D6B" w:rsidP="00FE3D6B">
      <w:pPr>
        <w:numPr>
          <w:ilvl w:val="0"/>
          <w:numId w:val="11"/>
        </w:numPr>
        <w:jc w:val="both"/>
      </w:pPr>
      <w:r>
        <w:t>Lifelong learning is imperative because knowledge and skill</w:t>
      </w:r>
      <w:r w:rsidR="00272EE6">
        <w:t>s</w:t>
      </w:r>
      <w:r>
        <w:t xml:space="preserve"> need constant updating.</w:t>
      </w:r>
    </w:p>
    <w:p w:rsidR="00FE3D6B" w:rsidRDefault="00FE3D6B" w:rsidP="00FE3D6B">
      <w:pPr>
        <w:numPr>
          <w:ilvl w:val="0"/>
          <w:numId w:val="11"/>
        </w:numPr>
        <w:jc w:val="both"/>
      </w:pPr>
      <w:r>
        <w:t>Organisation</w:t>
      </w:r>
      <w:r w:rsidR="00272EE6">
        <w:t>al</w:t>
      </w:r>
      <w:r>
        <w:t xml:space="preserve"> structures will call for more team-based activity.</w:t>
      </w:r>
    </w:p>
    <w:p w:rsidR="00FE3D6B" w:rsidRDefault="00FE3D6B" w:rsidP="00FE3D6B">
      <w:pPr>
        <w:numPr>
          <w:ilvl w:val="0"/>
          <w:numId w:val="11"/>
        </w:numPr>
        <w:jc w:val="both"/>
      </w:pPr>
      <w:r>
        <w:t>The need for leadership and accountability will continue to increase.</w:t>
      </w:r>
    </w:p>
    <w:p w:rsidR="00FE3D6B" w:rsidRDefault="008767E2" w:rsidP="00FE3D6B">
      <w:pPr>
        <w:numPr>
          <w:ilvl w:val="0"/>
          <w:numId w:val="11"/>
        </w:numPr>
        <w:jc w:val="both"/>
      </w:pPr>
      <w:r>
        <w:t>Through our BYOT programme, a</w:t>
      </w:r>
      <w:r w:rsidR="00FE3D6B">
        <w:t>ll students should have the same access to computers at school and at home.</w:t>
      </w:r>
    </w:p>
    <w:p w:rsidR="00FE3D6B" w:rsidRDefault="00FE3D6B" w:rsidP="00FE3D6B">
      <w:pPr>
        <w:jc w:val="both"/>
      </w:pPr>
    </w:p>
    <w:p w:rsidR="00FF63A7" w:rsidRDefault="00FF63A7" w:rsidP="00FE3D6B">
      <w:pPr>
        <w:jc w:val="right"/>
      </w:pPr>
    </w:p>
    <w:p w:rsidR="00FF63A7" w:rsidRDefault="00FF63A7" w:rsidP="00FE3D6B">
      <w:pPr>
        <w:jc w:val="right"/>
      </w:pPr>
    </w:p>
    <w:p w:rsidR="008767E2" w:rsidRDefault="008767E2" w:rsidP="00FE3D6B">
      <w:pPr>
        <w:jc w:val="right"/>
      </w:pPr>
    </w:p>
    <w:p w:rsidR="00FE3D6B" w:rsidRDefault="00FE3D6B" w:rsidP="00FE3D6B">
      <w:pPr>
        <w:jc w:val="right"/>
      </w:pPr>
      <w:r>
        <w:tab/>
      </w:r>
    </w:p>
    <w:p w:rsidR="00FE3D6B" w:rsidRDefault="00FE3D6B" w:rsidP="00FE3D6B">
      <w:pPr>
        <w:ind w:firstLine="720"/>
        <w:jc w:val="both"/>
      </w:pPr>
    </w:p>
    <w:p w:rsidR="00FE3D6B" w:rsidRDefault="008767E2" w:rsidP="00FE3D6B">
      <w:pPr>
        <w:ind w:firstLine="720"/>
        <w:jc w:val="right"/>
      </w:pPr>
      <w:r>
        <w:rPr>
          <w:noProof/>
        </w:rPr>
        <w:drawing>
          <wp:anchor distT="0" distB="0" distL="114300" distR="114300" simplePos="0" relativeHeight="251673600" behindDoc="0" locked="0" layoutInCell="1" allowOverlap="1" wp14:anchorId="5E2E1CD5" wp14:editId="2A14F112">
            <wp:simplePos x="0" y="0"/>
            <wp:positionH relativeFrom="column">
              <wp:posOffset>5739765</wp:posOffset>
            </wp:positionH>
            <wp:positionV relativeFrom="paragraph">
              <wp:posOffset>140970</wp:posOffset>
            </wp:positionV>
            <wp:extent cx="702310" cy="801370"/>
            <wp:effectExtent l="0" t="0" r="0" b="0"/>
            <wp:wrapSquare wrapText="bothSides"/>
            <wp:docPr id="16" name="Picture 16" descr="SCHOOL CRES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CREST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310"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3D6B" w:rsidRDefault="00FE3D6B" w:rsidP="00FE3D6B">
      <w:pPr>
        <w:ind w:firstLine="720"/>
        <w:jc w:val="both"/>
        <w:rPr>
          <w:b/>
        </w:rPr>
      </w:pPr>
      <w:r>
        <w:t>1.3.7</w:t>
      </w:r>
      <w:r>
        <w:tab/>
      </w:r>
      <w:r>
        <w:rPr>
          <w:b/>
        </w:rPr>
        <w:t>Political</w:t>
      </w:r>
    </w:p>
    <w:p w:rsidR="00FE3D6B" w:rsidRDefault="00FE3D6B" w:rsidP="00FE3D6B">
      <w:pPr>
        <w:numPr>
          <w:ilvl w:val="0"/>
          <w:numId w:val="12"/>
        </w:numPr>
        <w:jc w:val="both"/>
        <w:rPr>
          <w:b/>
        </w:rPr>
      </w:pPr>
      <w:r>
        <w:t>Current government spending</w:t>
      </w:r>
      <w:r w:rsidR="00272EE6">
        <w:t>,</w:t>
      </w:r>
      <w:r>
        <w:t xml:space="preserve"> although it has increased each year</w:t>
      </w:r>
      <w:r w:rsidR="00272EE6">
        <w:t>,</w:t>
      </w:r>
      <w:r>
        <w:t xml:space="preserve"> is inadequate to provide the level of education we be</w:t>
      </w:r>
      <w:r w:rsidR="0082262F">
        <w:t>lieve is warranted.  We are yet to see what changes our new government will make</w:t>
      </w:r>
      <w:r>
        <w:t>.</w:t>
      </w:r>
    </w:p>
    <w:p w:rsidR="00FE3D6B" w:rsidRDefault="00FE3D6B" w:rsidP="00FE3D6B">
      <w:pPr>
        <w:jc w:val="both"/>
      </w:pPr>
    </w:p>
    <w:p w:rsidR="00FE3D6B" w:rsidRDefault="00FE3D6B" w:rsidP="00FE3D6B">
      <w:pPr>
        <w:jc w:val="both"/>
      </w:pPr>
    </w:p>
    <w:p w:rsidR="00FE3D6B" w:rsidRDefault="00FE3D6B" w:rsidP="00FE3D6B">
      <w:pPr>
        <w:jc w:val="both"/>
        <w:rPr>
          <w:b/>
        </w:rPr>
      </w:pPr>
      <w:r>
        <w:tab/>
        <w:t>1.3.8</w:t>
      </w:r>
      <w:r>
        <w:tab/>
      </w:r>
      <w:r>
        <w:rPr>
          <w:b/>
        </w:rPr>
        <w:t>Demographic</w:t>
      </w:r>
    </w:p>
    <w:p w:rsidR="00FE3D6B" w:rsidRDefault="008767E2" w:rsidP="00FE3D6B">
      <w:pPr>
        <w:numPr>
          <w:ilvl w:val="0"/>
          <w:numId w:val="13"/>
        </w:numPr>
        <w:jc w:val="both"/>
        <w:rPr>
          <w:b/>
        </w:rPr>
      </w:pPr>
      <w:r>
        <w:t>Hawke’s Bay</w:t>
      </w:r>
      <w:r w:rsidR="00FE3D6B">
        <w:t xml:space="preserve"> secondary s</w:t>
      </w:r>
      <w:r>
        <w:t>chool rolls are still falling,</w:t>
      </w:r>
      <w:r w:rsidR="00FE3D6B">
        <w:t xml:space="preserve"> with a noticeable increase in parents looking for Catholic or values based</w:t>
      </w:r>
      <w:r>
        <w:t xml:space="preserve"> education for their children. </w:t>
      </w:r>
    </w:p>
    <w:p w:rsidR="00FE3D6B" w:rsidRDefault="00FE3D6B" w:rsidP="00FE3D6B">
      <w:pPr>
        <w:numPr>
          <w:ilvl w:val="0"/>
          <w:numId w:val="13"/>
        </w:numPr>
        <w:jc w:val="both"/>
        <w:rPr>
          <w:b/>
        </w:rPr>
      </w:pPr>
      <w:r>
        <w:t>There are clea</w:t>
      </w:r>
      <w:r w:rsidR="008767E2">
        <w:t>r demographic trends in Hawke’s Bay, including an increase in Pasifika</w:t>
      </w:r>
      <w:r>
        <w:t xml:space="preserve"> school age children.</w:t>
      </w:r>
    </w:p>
    <w:p w:rsidR="00FE3D6B" w:rsidRDefault="00FE3D6B" w:rsidP="00FE3D6B">
      <w:pPr>
        <w:numPr>
          <w:ilvl w:val="0"/>
          <w:numId w:val="13"/>
        </w:numPr>
        <w:jc w:val="both"/>
        <w:rPr>
          <w:b/>
        </w:rPr>
      </w:pPr>
      <w:r>
        <w:t>We need to be aware of the changing cultural mix of students in order to respond to their needs.</w:t>
      </w:r>
    </w:p>
    <w:p w:rsidR="00FE3D6B" w:rsidRDefault="00FE3D6B" w:rsidP="00FE3D6B">
      <w:pPr>
        <w:numPr>
          <w:ilvl w:val="0"/>
          <w:numId w:val="13"/>
        </w:numPr>
        <w:jc w:val="both"/>
        <w:rPr>
          <w:b/>
        </w:rPr>
      </w:pPr>
      <w:r>
        <w:t xml:space="preserve">Links with </w:t>
      </w:r>
      <w:r w:rsidR="001226B6">
        <w:t>feeder and non-feeder schools have been</w:t>
      </w:r>
      <w:r w:rsidR="008767E2">
        <w:t xml:space="preserve"> initiated</w:t>
      </w:r>
      <w:r>
        <w:t xml:space="preserve"> to ensure their students have access to the College and are well prepared for entry.</w:t>
      </w:r>
      <w:r w:rsidR="0082262F">
        <w:t xml:space="preserve"> In 2017</w:t>
      </w:r>
      <w:r w:rsidR="001254C5">
        <w:t xml:space="preserve"> and 2018</w:t>
      </w:r>
      <w:r w:rsidR="0082262F">
        <w:t>, this included 19</w:t>
      </w:r>
      <w:r w:rsidR="001226B6">
        <w:t xml:space="preserve"> feeder </w:t>
      </w:r>
      <w:r w:rsidR="001254C5">
        <w:t>schools</w:t>
      </w:r>
      <w:r w:rsidR="001226B6">
        <w:t>.</w:t>
      </w:r>
    </w:p>
    <w:p w:rsidR="00FE3D6B" w:rsidRDefault="00FE3D6B" w:rsidP="00FE3D6B">
      <w:pPr>
        <w:jc w:val="both"/>
      </w:pPr>
    </w:p>
    <w:p w:rsidR="00FE3D6B" w:rsidRDefault="00FE3D6B" w:rsidP="00FE3D6B">
      <w:pPr>
        <w:jc w:val="both"/>
      </w:pPr>
    </w:p>
    <w:p w:rsidR="00FE3D6B" w:rsidRDefault="00FE3D6B" w:rsidP="00FE3D6B">
      <w:pPr>
        <w:jc w:val="both"/>
        <w:rPr>
          <w:b/>
        </w:rPr>
      </w:pPr>
      <w:r>
        <w:tab/>
        <w:t>1.3.9</w:t>
      </w:r>
      <w:r>
        <w:tab/>
      </w:r>
      <w:r>
        <w:rPr>
          <w:b/>
        </w:rPr>
        <w:t>Relationships</w:t>
      </w:r>
    </w:p>
    <w:p w:rsidR="00FE3D6B" w:rsidRDefault="00FE3D6B" w:rsidP="00FE3D6B">
      <w:pPr>
        <w:numPr>
          <w:ilvl w:val="0"/>
          <w:numId w:val="14"/>
        </w:numPr>
        <w:jc w:val="both"/>
      </w:pPr>
      <w:r>
        <w:t>An on-going rela</w:t>
      </w:r>
      <w:r w:rsidR="008767E2">
        <w:t xml:space="preserve">tionship with the Catholic Church and the Marist Fathers </w:t>
      </w:r>
      <w:r>
        <w:t>is of great importance.</w:t>
      </w:r>
    </w:p>
    <w:p w:rsidR="00FE3D6B" w:rsidRDefault="00FE3D6B" w:rsidP="00FE3D6B">
      <w:pPr>
        <w:numPr>
          <w:ilvl w:val="0"/>
          <w:numId w:val="15"/>
        </w:numPr>
        <w:jc w:val="both"/>
      </w:pPr>
      <w:r>
        <w:t>The diversity of our society requires each person to be able to relate to others across boundaries of age, ethnicity, ability, disability and language.</w:t>
      </w:r>
    </w:p>
    <w:p w:rsidR="00FE3D6B" w:rsidRDefault="00FE3D6B" w:rsidP="00FE3D6B">
      <w:pPr>
        <w:numPr>
          <w:ilvl w:val="0"/>
          <w:numId w:val="15"/>
        </w:numPr>
        <w:jc w:val="both"/>
      </w:pPr>
      <w:r>
        <w:t>Solid relationships with our Old Boys’ community, parents and families, who are not Old Boys and current familie</w:t>
      </w:r>
      <w:r w:rsidR="008767E2">
        <w:t>s through the PF</w:t>
      </w:r>
      <w:r>
        <w:t>A, are critical</w:t>
      </w:r>
      <w:r w:rsidR="008767E2">
        <w:t xml:space="preserve"> in maintaining the St. John’s</w:t>
      </w:r>
      <w:r>
        <w:t xml:space="preserve"> College Community.</w:t>
      </w:r>
    </w:p>
    <w:p w:rsidR="00FE3D6B" w:rsidRDefault="00FE3D6B" w:rsidP="00FE3D6B">
      <w:pPr>
        <w:numPr>
          <w:ilvl w:val="0"/>
          <w:numId w:val="15"/>
        </w:numPr>
        <w:jc w:val="both"/>
      </w:pPr>
      <w:r>
        <w:t>Maintaining clear lines of communication and accountability between the various bodie</w:t>
      </w:r>
      <w:r w:rsidR="008767E2">
        <w:t>s that comprise the St. John’s College</w:t>
      </w:r>
      <w:r>
        <w:t xml:space="preserve"> Community is important.</w:t>
      </w:r>
    </w:p>
    <w:p w:rsidR="00FE3D6B" w:rsidRDefault="00FE3D6B" w:rsidP="00FE3D6B">
      <w:pPr>
        <w:jc w:val="both"/>
      </w:pPr>
    </w:p>
    <w:p w:rsidR="00FE3D6B" w:rsidRDefault="00FE3D6B" w:rsidP="00FE3D6B">
      <w:pPr>
        <w:jc w:val="both"/>
      </w:pPr>
    </w:p>
    <w:p w:rsidR="00FE3D6B" w:rsidRDefault="00FE3D6B" w:rsidP="00FE3D6B">
      <w:pPr>
        <w:jc w:val="both"/>
      </w:pPr>
      <w:r>
        <w:t>1.4</w:t>
      </w:r>
      <w:r>
        <w:tab/>
      </w:r>
      <w:r>
        <w:rPr>
          <w:b/>
        </w:rPr>
        <w:t>Future Trends</w:t>
      </w:r>
    </w:p>
    <w:p w:rsidR="00FE3D6B" w:rsidRDefault="00FE3D6B" w:rsidP="00FE3D6B">
      <w:pPr>
        <w:ind w:left="720" w:hanging="720"/>
        <w:jc w:val="both"/>
      </w:pPr>
      <w:r>
        <w:rPr>
          <w:b/>
        </w:rPr>
        <w:tab/>
      </w:r>
      <w:r w:rsidR="00F16C49">
        <w:t xml:space="preserve">It is stated that this year, pupils studying in particular fields, will not have employment in four </w:t>
      </w:r>
      <w:proofErr w:type="spellStart"/>
      <w:r w:rsidR="00F16C49">
        <w:t>years time</w:t>
      </w:r>
      <w:proofErr w:type="spellEnd"/>
      <w:r>
        <w:t xml:space="preserve">.  Already information technology is forming part of almost every job.  We know that there are knowledge breakthroughs (for example the development of a range of new sciences); that there are faster technological changes bringing changes in communication, business, leisure and values.  We can already see that ethical issues in areas such as bio-ethics and business are becoming increasingly complex.  New knowledge is exploding every day, for example, how the brain works, how people learn, the advance of e-commerce and other initiatives.  The need to be able to learn and relearn is essential in order to survive. A person </w:t>
      </w:r>
      <w:r w:rsidR="001254C5">
        <w:t xml:space="preserve">in the future </w:t>
      </w:r>
      <w:r>
        <w:t xml:space="preserve">is likely to be redundant at least three times in a working life.  </w:t>
      </w:r>
    </w:p>
    <w:p w:rsidR="00FE3D6B" w:rsidRDefault="00FE3D6B" w:rsidP="00FE3D6B">
      <w:pPr>
        <w:ind w:left="720" w:hanging="720"/>
        <w:jc w:val="both"/>
      </w:pPr>
    </w:p>
    <w:p w:rsidR="00FE3D6B" w:rsidRDefault="00FE3D6B" w:rsidP="00FE3D6B">
      <w:pPr>
        <w:ind w:left="720" w:hanging="720"/>
        <w:jc w:val="both"/>
      </w:pPr>
      <w:r>
        <w:tab/>
        <w:t>With these discernible future trends firmly in mind, we move forward with a clearly focussed vision of wha</w:t>
      </w:r>
      <w:r w:rsidR="008767E2">
        <w:t>t we will achieve as a Catholic and</w:t>
      </w:r>
      <w:r>
        <w:t xml:space="preserve"> Marist College.</w:t>
      </w:r>
    </w:p>
    <w:p w:rsidR="00FE3D6B" w:rsidRDefault="00FE3D6B" w:rsidP="00FE3D6B">
      <w:pPr>
        <w:ind w:left="720" w:hanging="720"/>
        <w:jc w:val="right"/>
      </w:pPr>
      <w:r>
        <w:br w:type="page"/>
      </w:r>
    </w:p>
    <w:p w:rsidR="0070789C" w:rsidRDefault="0070789C" w:rsidP="003F0B3A">
      <w:pPr>
        <w:ind w:left="2880" w:firstLine="720"/>
        <w:jc w:val="center"/>
        <w:rPr>
          <w:b/>
          <w:sz w:val="40"/>
          <w:szCs w:val="40"/>
        </w:rPr>
      </w:pPr>
    </w:p>
    <w:p w:rsidR="00FE3D6B" w:rsidRPr="003F0B3A" w:rsidRDefault="003F0B3A" w:rsidP="003F0B3A">
      <w:pPr>
        <w:ind w:left="2880" w:firstLine="720"/>
        <w:jc w:val="center"/>
        <w:rPr>
          <w:b/>
          <w:sz w:val="40"/>
          <w:szCs w:val="40"/>
        </w:rPr>
      </w:pPr>
      <w:r>
        <w:rPr>
          <w:noProof/>
        </w:rPr>
        <w:drawing>
          <wp:anchor distT="0" distB="0" distL="114300" distR="114300" simplePos="0" relativeHeight="251675648" behindDoc="0" locked="0" layoutInCell="1" allowOverlap="1" wp14:anchorId="6115857B" wp14:editId="11AEB1F4">
            <wp:simplePos x="0" y="0"/>
            <wp:positionH relativeFrom="column">
              <wp:posOffset>5739765</wp:posOffset>
            </wp:positionH>
            <wp:positionV relativeFrom="paragraph">
              <wp:posOffset>-25400</wp:posOffset>
            </wp:positionV>
            <wp:extent cx="702310" cy="801370"/>
            <wp:effectExtent l="0" t="0" r="0" b="0"/>
            <wp:wrapSquare wrapText="bothSides"/>
            <wp:docPr id="17" name="Picture 17" descr="SCHOOL CRES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CREST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310" cy="80137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D6B">
        <w:rPr>
          <w:b/>
          <w:sz w:val="40"/>
          <w:szCs w:val="40"/>
        </w:rPr>
        <w:t>SECTION 2</w:t>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p>
    <w:p w:rsidR="00FE3D6B" w:rsidRPr="000B6767" w:rsidRDefault="003F0B3A" w:rsidP="003F0B3A">
      <w:pPr>
        <w:ind w:firstLine="720"/>
        <w:jc w:val="center"/>
        <w:rPr>
          <w:b/>
          <w:sz w:val="32"/>
          <w:szCs w:val="32"/>
        </w:rPr>
      </w:pPr>
      <w:r>
        <w:rPr>
          <w:b/>
          <w:sz w:val="32"/>
          <w:szCs w:val="32"/>
        </w:rPr>
        <w:t>ST. JOHN’S</w:t>
      </w:r>
      <w:r w:rsidR="00FE3D6B" w:rsidRPr="000B6767">
        <w:rPr>
          <w:b/>
          <w:sz w:val="32"/>
          <w:szCs w:val="32"/>
        </w:rPr>
        <w:t xml:space="preserve"> COLLEGE VISION</w:t>
      </w:r>
    </w:p>
    <w:p w:rsidR="00FE3D6B" w:rsidRDefault="00FE3D6B" w:rsidP="00FE3D6B">
      <w:pPr>
        <w:jc w:val="both"/>
        <w:rPr>
          <w:b/>
        </w:rPr>
      </w:pPr>
    </w:p>
    <w:p w:rsidR="00FE3D6B" w:rsidRDefault="00FE3D6B" w:rsidP="00FE3D6B">
      <w:pPr>
        <w:jc w:val="both"/>
        <w:rPr>
          <w:b/>
        </w:rPr>
      </w:pPr>
      <w:r>
        <w:t>2.1</w:t>
      </w:r>
      <w:r>
        <w:rPr>
          <w:b/>
        </w:rPr>
        <w:tab/>
      </w:r>
      <w:r w:rsidR="008865A4">
        <w:rPr>
          <w:b/>
        </w:rPr>
        <w:t>Mission</w:t>
      </w:r>
      <w:r w:rsidRPr="003F0B3A">
        <w:rPr>
          <w:b/>
        </w:rPr>
        <w:t xml:space="preserve"> Statement</w:t>
      </w:r>
    </w:p>
    <w:p w:rsidR="0070789C" w:rsidRPr="003F0B3A" w:rsidRDefault="0070789C" w:rsidP="00FE3D6B">
      <w:pPr>
        <w:jc w:val="both"/>
        <w:rPr>
          <w:b/>
        </w:rPr>
      </w:pPr>
    </w:p>
    <w:p w:rsidR="00FE3D6B" w:rsidRPr="002C159C" w:rsidRDefault="003F0B3A" w:rsidP="00FE3D6B">
      <w:pPr>
        <w:ind w:left="720"/>
        <w:jc w:val="both"/>
      </w:pPr>
      <w:r w:rsidRPr="002C159C">
        <w:t>St John’s College provides a high quality education for young men, grounded in Gospel values within the Catholic and Marist traditions</w:t>
      </w:r>
      <w:r w:rsidR="008865A4" w:rsidRPr="002C159C">
        <w:t>.</w:t>
      </w:r>
      <w:r w:rsidRPr="002C159C">
        <w:t xml:space="preserve"> </w:t>
      </w:r>
    </w:p>
    <w:p w:rsidR="00FE3D6B" w:rsidRPr="002C159C" w:rsidRDefault="00FE3D6B" w:rsidP="00FE3D6B">
      <w:pPr>
        <w:jc w:val="both"/>
      </w:pPr>
    </w:p>
    <w:p w:rsidR="00FE3D6B" w:rsidRPr="002C159C" w:rsidRDefault="00FE3D6B" w:rsidP="00FE3D6B">
      <w:pPr>
        <w:jc w:val="both"/>
        <w:rPr>
          <w:b/>
        </w:rPr>
      </w:pPr>
      <w:r w:rsidRPr="002C159C">
        <w:t>2.2</w:t>
      </w:r>
      <w:r w:rsidRPr="002C159C">
        <w:tab/>
      </w:r>
      <w:r w:rsidR="003F0B3A" w:rsidRPr="002C159C">
        <w:rPr>
          <w:b/>
        </w:rPr>
        <w:t>St. John’s College’s Guiding</w:t>
      </w:r>
      <w:r w:rsidRPr="002C159C">
        <w:rPr>
          <w:b/>
        </w:rPr>
        <w:t xml:space="preserve"> Values</w:t>
      </w:r>
    </w:p>
    <w:p w:rsidR="00FE3D6B" w:rsidRPr="002C159C" w:rsidRDefault="002C159C" w:rsidP="002C159C">
      <w:pPr>
        <w:tabs>
          <w:tab w:val="left" w:pos="3795"/>
        </w:tabs>
        <w:jc w:val="both"/>
      </w:pPr>
      <w:r>
        <w:tab/>
      </w:r>
    </w:p>
    <w:p w:rsidR="008865A4" w:rsidRPr="002C159C" w:rsidRDefault="008865A4" w:rsidP="008865A4">
      <w:pPr>
        <w:pStyle w:val="ListParagraph"/>
        <w:numPr>
          <w:ilvl w:val="0"/>
          <w:numId w:val="1"/>
        </w:numPr>
        <w:rPr>
          <w:rFonts w:ascii="Times New Roman" w:hAnsi="Times New Roman"/>
          <w:sz w:val="24"/>
          <w:szCs w:val="24"/>
        </w:rPr>
      </w:pPr>
      <w:r w:rsidRPr="002C159C">
        <w:rPr>
          <w:rFonts w:ascii="Times New Roman" w:hAnsi="Times New Roman"/>
          <w:sz w:val="24"/>
          <w:szCs w:val="24"/>
        </w:rPr>
        <w:t>A sense of community.  The links between students/family/school/Parish and Old Boys are vital.</w:t>
      </w:r>
    </w:p>
    <w:p w:rsidR="008865A4" w:rsidRPr="002C159C" w:rsidRDefault="008865A4" w:rsidP="008865A4">
      <w:pPr>
        <w:pStyle w:val="ListParagraph"/>
        <w:ind w:left="1004"/>
        <w:rPr>
          <w:rFonts w:ascii="Times New Roman" w:hAnsi="Times New Roman"/>
          <w:sz w:val="24"/>
          <w:szCs w:val="24"/>
        </w:rPr>
      </w:pPr>
    </w:p>
    <w:p w:rsidR="008865A4" w:rsidRPr="002C159C" w:rsidRDefault="008865A4" w:rsidP="008865A4">
      <w:pPr>
        <w:pStyle w:val="ListParagraph"/>
        <w:numPr>
          <w:ilvl w:val="0"/>
          <w:numId w:val="1"/>
        </w:numPr>
        <w:rPr>
          <w:rFonts w:ascii="Times New Roman" w:hAnsi="Times New Roman"/>
          <w:sz w:val="24"/>
          <w:szCs w:val="24"/>
        </w:rPr>
      </w:pPr>
      <w:r w:rsidRPr="002C159C">
        <w:rPr>
          <w:rFonts w:ascii="Times New Roman" w:hAnsi="Times New Roman"/>
          <w:sz w:val="24"/>
          <w:szCs w:val="24"/>
        </w:rPr>
        <w:t>Our Marist traditions.  Mary, the mother of Jesus is an inspiration for our College community.</w:t>
      </w:r>
    </w:p>
    <w:p w:rsidR="008865A4" w:rsidRPr="002C159C" w:rsidRDefault="008865A4" w:rsidP="008865A4">
      <w:pPr>
        <w:pStyle w:val="ListParagraph"/>
        <w:ind w:left="1004"/>
        <w:rPr>
          <w:rFonts w:ascii="Times New Roman" w:hAnsi="Times New Roman"/>
          <w:sz w:val="24"/>
          <w:szCs w:val="24"/>
        </w:rPr>
      </w:pPr>
    </w:p>
    <w:p w:rsidR="008865A4" w:rsidRPr="002C159C" w:rsidRDefault="008865A4" w:rsidP="008865A4">
      <w:pPr>
        <w:pStyle w:val="ListParagraph"/>
        <w:numPr>
          <w:ilvl w:val="0"/>
          <w:numId w:val="1"/>
        </w:numPr>
        <w:rPr>
          <w:rFonts w:ascii="Times New Roman" w:hAnsi="Times New Roman"/>
          <w:sz w:val="24"/>
          <w:szCs w:val="24"/>
        </w:rPr>
      </w:pPr>
      <w:r w:rsidRPr="002C159C">
        <w:rPr>
          <w:rFonts w:ascii="Times New Roman" w:hAnsi="Times New Roman"/>
          <w:sz w:val="24"/>
          <w:szCs w:val="24"/>
        </w:rPr>
        <w:t>A personal commitment to Jesus Christ and to living the Christian values.</w:t>
      </w:r>
    </w:p>
    <w:p w:rsidR="008865A4" w:rsidRPr="002C159C" w:rsidRDefault="008865A4" w:rsidP="008865A4">
      <w:pPr>
        <w:pStyle w:val="ListParagraph"/>
        <w:ind w:left="1004"/>
        <w:rPr>
          <w:rFonts w:ascii="Times New Roman" w:hAnsi="Times New Roman"/>
          <w:sz w:val="24"/>
          <w:szCs w:val="24"/>
        </w:rPr>
      </w:pPr>
    </w:p>
    <w:p w:rsidR="008865A4" w:rsidRPr="002C159C" w:rsidRDefault="008865A4" w:rsidP="008865A4">
      <w:pPr>
        <w:pStyle w:val="ListParagraph"/>
        <w:numPr>
          <w:ilvl w:val="0"/>
          <w:numId w:val="1"/>
        </w:numPr>
        <w:rPr>
          <w:rFonts w:ascii="Times New Roman" w:hAnsi="Times New Roman"/>
          <w:sz w:val="24"/>
          <w:szCs w:val="24"/>
        </w:rPr>
      </w:pPr>
      <w:r w:rsidRPr="002C159C">
        <w:rPr>
          <w:rFonts w:ascii="Times New Roman" w:hAnsi="Times New Roman"/>
          <w:sz w:val="24"/>
          <w:szCs w:val="24"/>
        </w:rPr>
        <w:t>Every student is unique, is made in the image of God and is treated with reverence.</w:t>
      </w:r>
    </w:p>
    <w:p w:rsidR="008865A4" w:rsidRPr="002C159C" w:rsidRDefault="008865A4" w:rsidP="008865A4">
      <w:pPr>
        <w:pStyle w:val="ListParagraph"/>
        <w:ind w:left="1004"/>
        <w:rPr>
          <w:rFonts w:ascii="Times New Roman" w:hAnsi="Times New Roman"/>
          <w:sz w:val="24"/>
          <w:szCs w:val="24"/>
        </w:rPr>
      </w:pPr>
    </w:p>
    <w:p w:rsidR="008865A4" w:rsidRPr="002C159C" w:rsidRDefault="008865A4" w:rsidP="008865A4">
      <w:pPr>
        <w:pStyle w:val="ListParagraph"/>
        <w:numPr>
          <w:ilvl w:val="0"/>
          <w:numId w:val="1"/>
        </w:numPr>
        <w:rPr>
          <w:rFonts w:ascii="Times New Roman" w:hAnsi="Times New Roman"/>
          <w:sz w:val="24"/>
          <w:szCs w:val="24"/>
        </w:rPr>
      </w:pPr>
      <w:r w:rsidRPr="002C159C">
        <w:rPr>
          <w:rFonts w:ascii="Times New Roman" w:hAnsi="Times New Roman"/>
          <w:sz w:val="24"/>
          <w:szCs w:val="24"/>
        </w:rPr>
        <w:t>We have a mission to the disadvantaged.</w:t>
      </w:r>
    </w:p>
    <w:p w:rsidR="008865A4" w:rsidRPr="002C159C" w:rsidRDefault="008865A4" w:rsidP="008865A4">
      <w:pPr>
        <w:pStyle w:val="ListParagraph"/>
        <w:ind w:left="1004"/>
        <w:rPr>
          <w:rFonts w:ascii="Times New Roman" w:hAnsi="Times New Roman"/>
          <w:sz w:val="24"/>
          <w:szCs w:val="24"/>
        </w:rPr>
      </w:pPr>
    </w:p>
    <w:p w:rsidR="008865A4" w:rsidRPr="002C159C" w:rsidRDefault="008865A4" w:rsidP="008865A4">
      <w:pPr>
        <w:pStyle w:val="ListParagraph"/>
        <w:numPr>
          <w:ilvl w:val="0"/>
          <w:numId w:val="1"/>
        </w:numPr>
        <w:rPr>
          <w:rFonts w:ascii="Times New Roman" w:hAnsi="Times New Roman"/>
          <w:sz w:val="24"/>
          <w:szCs w:val="24"/>
        </w:rPr>
      </w:pPr>
      <w:r w:rsidRPr="002C159C">
        <w:rPr>
          <w:rFonts w:ascii="Times New Roman" w:hAnsi="Times New Roman"/>
          <w:sz w:val="24"/>
          <w:szCs w:val="24"/>
        </w:rPr>
        <w:t>Everyone will strive to develop the talents God has given them.</w:t>
      </w:r>
    </w:p>
    <w:p w:rsidR="008865A4" w:rsidRPr="002C159C" w:rsidRDefault="008865A4" w:rsidP="008865A4">
      <w:pPr>
        <w:pStyle w:val="ListParagraph"/>
        <w:ind w:left="1004"/>
        <w:rPr>
          <w:rFonts w:ascii="Times New Roman" w:hAnsi="Times New Roman"/>
          <w:sz w:val="24"/>
          <w:szCs w:val="24"/>
        </w:rPr>
      </w:pPr>
    </w:p>
    <w:p w:rsidR="008865A4" w:rsidRPr="002C159C" w:rsidRDefault="008865A4" w:rsidP="008865A4">
      <w:pPr>
        <w:pStyle w:val="ListParagraph"/>
        <w:numPr>
          <w:ilvl w:val="0"/>
          <w:numId w:val="1"/>
        </w:numPr>
        <w:rPr>
          <w:rFonts w:ascii="Times New Roman" w:hAnsi="Times New Roman"/>
          <w:sz w:val="24"/>
          <w:szCs w:val="24"/>
        </w:rPr>
      </w:pPr>
      <w:r w:rsidRPr="002C159C">
        <w:rPr>
          <w:rFonts w:ascii="Times New Roman" w:hAnsi="Times New Roman"/>
          <w:sz w:val="24"/>
          <w:szCs w:val="24"/>
        </w:rPr>
        <w:t>Cultural difference is celebrated.  We recognise the bi-cultural heritage of New Zealand.</w:t>
      </w:r>
    </w:p>
    <w:p w:rsidR="008865A4" w:rsidRPr="002C159C" w:rsidRDefault="008865A4" w:rsidP="008865A4">
      <w:pPr>
        <w:pStyle w:val="ListParagraph"/>
        <w:ind w:left="1004"/>
        <w:rPr>
          <w:rFonts w:ascii="Times New Roman" w:hAnsi="Times New Roman"/>
          <w:sz w:val="24"/>
          <w:szCs w:val="24"/>
        </w:rPr>
      </w:pPr>
    </w:p>
    <w:p w:rsidR="00FE3D6B" w:rsidRPr="002C159C" w:rsidRDefault="008865A4" w:rsidP="008865A4">
      <w:pPr>
        <w:pStyle w:val="ListParagraph"/>
        <w:numPr>
          <w:ilvl w:val="0"/>
          <w:numId w:val="1"/>
        </w:numPr>
        <w:jc w:val="both"/>
        <w:rPr>
          <w:rFonts w:ascii="Times New Roman" w:hAnsi="Times New Roman"/>
          <w:sz w:val="24"/>
          <w:szCs w:val="24"/>
        </w:rPr>
      </w:pPr>
      <w:r w:rsidRPr="002C159C">
        <w:rPr>
          <w:rFonts w:ascii="Times New Roman" w:hAnsi="Times New Roman"/>
          <w:sz w:val="24"/>
          <w:szCs w:val="24"/>
        </w:rPr>
        <w:t>Time is precious.  Learning is important.</w:t>
      </w:r>
    </w:p>
    <w:p w:rsidR="00FE3D6B" w:rsidRDefault="00FE3D6B" w:rsidP="00FE3D6B">
      <w:pPr>
        <w:jc w:val="both"/>
        <w:rPr>
          <w:b/>
        </w:rPr>
      </w:pPr>
      <w:r w:rsidRPr="002C159C">
        <w:t>2.3</w:t>
      </w:r>
      <w:r w:rsidR="008865A4" w:rsidRPr="002C159C">
        <w:rPr>
          <w:b/>
        </w:rPr>
        <w:tab/>
        <w:t>Vision</w:t>
      </w:r>
    </w:p>
    <w:p w:rsidR="002C159C" w:rsidRPr="002C159C" w:rsidRDefault="002C159C" w:rsidP="00FE3D6B">
      <w:pPr>
        <w:jc w:val="both"/>
        <w:rPr>
          <w:b/>
        </w:rPr>
      </w:pPr>
    </w:p>
    <w:p w:rsidR="002C159C" w:rsidRPr="002C159C" w:rsidRDefault="002C159C" w:rsidP="002C159C">
      <w:pPr>
        <w:pStyle w:val="ListParagraph"/>
        <w:numPr>
          <w:ilvl w:val="0"/>
          <w:numId w:val="1"/>
        </w:numPr>
        <w:rPr>
          <w:rFonts w:ascii="Times New Roman" w:hAnsi="Times New Roman"/>
          <w:sz w:val="24"/>
          <w:szCs w:val="24"/>
        </w:rPr>
      </w:pPr>
      <w:r w:rsidRPr="002C159C">
        <w:rPr>
          <w:rFonts w:ascii="Times New Roman" w:hAnsi="Times New Roman"/>
          <w:sz w:val="24"/>
          <w:szCs w:val="24"/>
        </w:rPr>
        <w:t>To provide students with an experience of living in a Christian community.</w:t>
      </w:r>
    </w:p>
    <w:p w:rsidR="002C159C" w:rsidRPr="002C159C" w:rsidRDefault="002C159C" w:rsidP="002C159C">
      <w:pPr>
        <w:pStyle w:val="ListParagraph"/>
        <w:ind w:left="1004"/>
        <w:rPr>
          <w:rFonts w:ascii="Times New Roman" w:hAnsi="Times New Roman"/>
          <w:sz w:val="24"/>
          <w:szCs w:val="24"/>
        </w:rPr>
      </w:pPr>
    </w:p>
    <w:p w:rsidR="002C159C" w:rsidRPr="002C159C" w:rsidRDefault="002C159C" w:rsidP="002C159C">
      <w:pPr>
        <w:numPr>
          <w:ilvl w:val="0"/>
          <w:numId w:val="1"/>
        </w:numPr>
      </w:pPr>
      <w:r w:rsidRPr="002C159C">
        <w:t>To provide stimulating academic programmes that give every student a love of learning.</w:t>
      </w:r>
    </w:p>
    <w:p w:rsidR="002C159C" w:rsidRPr="002C159C" w:rsidRDefault="002C159C" w:rsidP="002C159C">
      <w:pPr>
        <w:ind w:left="720"/>
      </w:pPr>
    </w:p>
    <w:p w:rsidR="002C159C" w:rsidRPr="002C159C" w:rsidRDefault="002C159C" w:rsidP="002C159C">
      <w:pPr>
        <w:numPr>
          <w:ilvl w:val="0"/>
          <w:numId w:val="1"/>
        </w:numPr>
      </w:pPr>
      <w:r w:rsidRPr="002C159C">
        <w:t>To produce students who are focused, balanced, spiritually strong, achieving to their potential, who have pride in their College and are willing to serve others.</w:t>
      </w:r>
    </w:p>
    <w:p w:rsidR="002C159C" w:rsidRPr="002C159C" w:rsidRDefault="002C159C" w:rsidP="002C159C">
      <w:pPr>
        <w:ind w:left="720"/>
      </w:pPr>
    </w:p>
    <w:p w:rsidR="002C159C" w:rsidRPr="002C159C" w:rsidRDefault="002C159C" w:rsidP="002C159C">
      <w:pPr>
        <w:numPr>
          <w:ilvl w:val="0"/>
          <w:numId w:val="1"/>
        </w:numPr>
      </w:pPr>
      <w:r w:rsidRPr="002C159C">
        <w:t xml:space="preserve">To see daily </w:t>
      </w:r>
      <w:r w:rsidR="008217AE">
        <w:t>evidence of the St John’s Man</w:t>
      </w:r>
      <w:r w:rsidRPr="002C159C">
        <w:t xml:space="preserve"> – Christian values in action.</w:t>
      </w:r>
    </w:p>
    <w:p w:rsidR="002C159C" w:rsidRPr="002C159C" w:rsidRDefault="002C159C" w:rsidP="002C159C"/>
    <w:p w:rsidR="002C159C" w:rsidRPr="002C159C" w:rsidRDefault="002C159C" w:rsidP="002C159C">
      <w:pPr>
        <w:numPr>
          <w:ilvl w:val="0"/>
          <w:numId w:val="1"/>
        </w:numPr>
      </w:pPr>
      <w:r w:rsidRPr="002C159C">
        <w:t>To be the preferred school for 95 per cent of Catholic boys in Hawke’s Bay</w:t>
      </w:r>
      <w:r>
        <w:t>.</w:t>
      </w:r>
    </w:p>
    <w:p w:rsidR="00FE3D6B" w:rsidRDefault="00FE3D6B" w:rsidP="00FE3D6B">
      <w:pPr>
        <w:jc w:val="both"/>
      </w:pPr>
    </w:p>
    <w:p w:rsidR="00FE3D6B" w:rsidRDefault="00FE3D6B" w:rsidP="00FE3D6B">
      <w:pPr>
        <w:jc w:val="both"/>
      </w:pPr>
      <w:r>
        <w:t>2.4</w:t>
      </w:r>
      <w:r>
        <w:tab/>
      </w:r>
      <w:r>
        <w:rPr>
          <w:b/>
        </w:rPr>
        <w:t>Profile</w:t>
      </w:r>
    </w:p>
    <w:p w:rsidR="00FE3D6B" w:rsidRDefault="00FE3D6B" w:rsidP="00FE3D6B">
      <w:pPr>
        <w:ind w:left="720"/>
        <w:jc w:val="both"/>
      </w:pPr>
    </w:p>
    <w:p w:rsidR="00FE3D6B" w:rsidRDefault="00FE3D6B" w:rsidP="00FE3D6B">
      <w:pPr>
        <w:ind w:left="720"/>
        <w:jc w:val="both"/>
      </w:pPr>
      <w:r>
        <w:t>What characteristics and abilities</w:t>
      </w:r>
      <w:r w:rsidR="002C159C">
        <w:t xml:space="preserve"> will a young man leaving St. John’s</w:t>
      </w:r>
      <w:r>
        <w:t xml:space="preserve"> College need, to enter and successfully forge a productive future in the “outside” world?</w:t>
      </w:r>
    </w:p>
    <w:p w:rsidR="00FE3D6B" w:rsidRDefault="00FE3D6B" w:rsidP="00FE3D6B">
      <w:pPr>
        <w:ind w:left="720"/>
        <w:jc w:val="both"/>
      </w:pPr>
    </w:p>
    <w:p w:rsidR="0070789C" w:rsidRDefault="0070789C" w:rsidP="00FE3D6B">
      <w:pPr>
        <w:ind w:left="720"/>
        <w:jc w:val="both"/>
      </w:pPr>
      <w:r>
        <w:rPr>
          <w:noProof/>
        </w:rPr>
        <w:drawing>
          <wp:anchor distT="0" distB="0" distL="114300" distR="114300" simplePos="0" relativeHeight="251677696" behindDoc="0" locked="0" layoutInCell="1" allowOverlap="1" wp14:anchorId="589E21ED" wp14:editId="45886D12">
            <wp:simplePos x="0" y="0"/>
            <wp:positionH relativeFrom="column">
              <wp:posOffset>5827395</wp:posOffset>
            </wp:positionH>
            <wp:positionV relativeFrom="paragraph">
              <wp:posOffset>75565</wp:posOffset>
            </wp:positionV>
            <wp:extent cx="702310" cy="801370"/>
            <wp:effectExtent l="0" t="0" r="0" b="0"/>
            <wp:wrapSquare wrapText="bothSides"/>
            <wp:docPr id="18" name="Picture 18" descr="SCHOOL CRES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CREST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310"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159C" w:rsidRDefault="00F16C49" w:rsidP="00FE3D6B">
      <w:pPr>
        <w:ind w:left="720"/>
        <w:jc w:val="both"/>
      </w:pPr>
      <w:r>
        <w:t>We see a St. John’s Man</w:t>
      </w:r>
      <w:r w:rsidR="002C159C">
        <w:t>, embedded in the knowledge and love of Jesus Christ and committed to living the faith of the Church is:</w:t>
      </w:r>
      <w:r w:rsidR="002C159C">
        <w:tab/>
      </w:r>
      <w:r w:rsidR="002C159C">
        <w:tab/>
      </w:r>
      <w:r w:rsidR="002C159C">
        <w:tab/>
      </w:r>
      <w:r w:rsidR="002C159C">
        <w:tab/>
      </w:r>
      <w:r w:rsidR="002C159C">
        <w:tab/>
      </w:r>
      <w:r w:rsidR="002C159C">
        <w:tab/>
      </w:r>
      <w:r w:rsidR="002C159C">
        <w:tab/>
      </w:r>
      <w:r w:rsidR="002C159C">
        <w:tab/>
      </w:r>
      <w:r w:rsidR="002C159C">
        <w:tab/>
      </w:r>
      <w:r w:rsidR="002C159C">
        <w:tab/>
      </w:r>
      <w:r w:rsidR="002C159C">
        <w:tab/>
      </w:r>
      <w:r w:rsidR="002C159C">
        <w:tab/>
      </w:r>
    </w:p>
    <w:p w:rsidR="00FE3D6B" w:rsidRDefault="00FE3D6B" w:rsidP="00FE3D6B">
      <w:pPr>
        <w:numPr>
          <w:ilvl w:val="0"/>
          <w:numId w:val="16"/>
        </w:numPr>
        <w:jc w:val="both"/>
      </w:pPr>
      <w:r>
        <w:t>independent</w:t>
      </w:r>
    </w:p>
    <w:p w:rsidR="00FE3D6B" w:rsidRDefault="001254C5" w:rsidP="00FE3D6B">
      <w:pPr>
        <w:numPr>
          <w:ilvl w:val="0"/>
          <w:numId w:val="16"/>
        </w:numPr>
        <w:jc w:val="both"/>
      </w:pPr>
      <w:r>
        <w:t>principle centred</w:t>
      </w:r>
    </w:p>
    <w:p w:rsidR="00FE3D6B" w:rsidRDefault="00FE3D6B" w:rsidP="00FE3D6B">
      <w:pPr>
        <w:numPr>
          <w:ilvl w:val="0"/>
          <w:numId w:val="16"/>
        </w:numPr>
        <w:jc w:val="both"/>
      </w:pPr>
      <w:r>
        <w:t>family orientated</w:t>
      </w:r>
    </w:p>
    <w:p w:rsidR="00FE3D6B" w:rsidRDefault="00FE3D6B" w:rsidP="00FE3D6B">
      <w:pPr>
        <w:numPr>
          <w:ilvl w:val="0"/>
          <w:numId w:val="16"/>
        </w:numPr>
        <w:jc w:val="both"/>
      </w:pPr>
      <w:r>
        <w:t>confident in dealing with change and complexity</w:t>
      </w:r>
    </w:p>
    <w:p w:rsidR="00FE3D6B" w:rsidRDefault="00FE3D6B" w:rsidP="00FE3D6B">
      <w:pPr>
        <w:numPr>
          <w:ilvl w:val="0"/>
          <w:numId w:val="16"/>
        </w:numPr>
        <w:jc w:val="both"/>
      </w:pPr>
      <w:r>
        <w:t>able to relate to others regardless of gender, creed, ethnicity, ability or disability</w:t>
      </w:r>
    </w:p>
    <w:p w:rsidR="00FE3D6B" w:rsidRDefault="00FE3D6B" w:rsidP="00FE3D6B">
      <w:pPr>
        <w:numPr>
          <w:ilvl w:val="0"/>
          <w:numId w:val="16"/>
        </w:numPr>
        <w:jc w:val="both"/>
      </w:pPr>
      <w:r>
        <w:t>reliable, faithful and loyal</w:t>
      </w:r>
    </w:p>
    <w:p w:rsidR="00FE3D6B" w:rsidRDefault="00FE3D6B" w:rsidP="00FE3D6B">
      <w:pPr>
        <w:numPr>
          <w:ilvl w:val="0"/>
          <w:numId w:val="16"/>
        </w:numPr>
        <w:jc w:val="both"/>
      </w:pPr>
      <w:r>
        <w:t>spiritually alive and a person of prayer</w:t>
      </w:r>
    </w:p>
    <w:p w:rsidR="00FE3D6B" w:rsidRDefault="00FE3D6B" w:rsidP="00FE3D6B">
      <w:pPr>
        <w:numPr>
          <w:ilvl w:val="0"/>
          <w:numId w:val="16"/>
        </w:numPr>
        <w:jc w:val="both"/>
      </w:pPr>
      <w:r>
        <w:t>personally responsible</w:t>
      </w:r>
    </w:p>
    <w:p w:rsidR="00FE3D6B" w:rsidRDefault="00FE3D6B" w:rsidP="00FE3D6B">
      <w:pPr>
        <w:numPr>
          <w:ilvl w:val="0"/>
          <w:numId w:val="16"/>
        </w:numPr>
        <w:jc w:val="both"/>
      </w:pPr>
      <w:r>
        <w:t>knowledgeable</w:t>
      </w:r>
    </w:p>
    <w:p w:rsidR="00FE3D6B" w:rsidRDefault="00FE3D6B" w:rsidP="00FE3D6B">
      <w:pPr>
        <w:numPr>
          <w:ilvl w:val="0"/>
          <w:numId w:val="16"/>
        </w:numPr>
        <w:jc w:val="both"/>
      </w:pPr>
      <w:r>
        <w:t>able to apply critical judgement to the values and ethics implicit in current thinking and to act in the light of social justice</w:t>
      </w:r>
    </w:p>
    <w:p w:rsidR="00FE3D6B" w:rsidRDefault="00FE3D6B" w:rsidP="00FE3D6B">
      <w:pPr>
        <w:numPr>
          <w:ilvl w:val="0"/>
          <w:numId w:val="16"/>
        </w:numPr>
        <w:jc w:val="both"/>
      </w:pPr>
      <w:r>
        <w:t>possessing an inherent sense of self-worth while being “other” focused - providing love and service</w:t>
      </w:r>
    </w:p>
    <w:p w:rsidR="00FE3D6B" w:rsidRDefault="00272EE6" w:rsidP="00FE3D6B">
      <w:pPr>
        <w:numPr>
          <w:ilvl w:val="0"/>
          <w:numId w:val="16"/>
        </w:numPr>
        <w:jc w:val="both"/>
      </w:pPr>
      <w:r>
        <w:t>h</w:t>
      </w:r>
      <w:r w:rsidR="00FE3D6B">
        <w:t>aving an ability to work alone, to be a leader and to be a member of a team.</w:t>
      </w:r>
    </w:p>
    <w:p w:rsidR="00F16C49" w:rsidRDefault="001254C5" w:rsidP="00FE3D6B">
      <w:pPr>
        <w:numPr>
          <w:ilvl w:val="0"/>
          <w:numId w:val="16"/>
        </w:numPr>
        <w:jc w:val="both"/>
      </w:pPr>
      <w:r>
        <w:t>l</w:t>
      </w:r>
      <w:r w:rsidR="00F16C49">
        <w:t xml:space="preserve">iving the values and habits of </w:t>
      </w:r>
      <w:r>
        <w:t xml:space="preserve">Our Lord </w:t>
      </w:r>
      <w:r w:rsidR="00F16C49">
        <w:t>Jesus Christ.</w:t>
      </w:r>
    </w:p>
    <w:p w:rsidR="00FE3D6B" w:rsidRDefault="00FE3D6B" w:rsidP="00FE3D6B">
      <w:pPr>
        <w:jc w:val="both"/>
      </w:pPr>
    </w:p>
    <w:p w:rsidR="00FE3D6B" w:rsidRDefault="00FE3D6B" w:rsidP="00FE3D6B">
      <w:pPr>
        <w:ind w:left="720" w:hanging="720"/>
        <w:jc w:val="both"/>
      </w:pPr>
      <w:r>
        <w:tab/>
        <w:t>These attributes will need to characterise the future successful values-dr</w:t>
      </w:r>
      <w:r w:rsidR="001254C5">
        <w:t>iven graduates of this College.</w:t>
      </w:r>
      <w:r>
        <w:t xml:space="preserve"> With</w:t>
      </w:r>
      <w:r w:rsidR="00272EE6">
        <w:t xml:space="preserve"> these outcomes in mind, it is in</w:t>
      </w:r>
      <w:r>
        <w:t>cumbent on us to endeavour to discern significant future trends and their implications for the College.</w:t>
      </w:r>
    </w:p>
    <w:p w:rsidR="00FE3D6B" w:rsidRDefault="00FE3D6B" w:rsidP="00FE3D6B">
      <w:pPr>
        <w:keepNext/>
        <w:jc w:val="right"/>
      </w:pPr>
    </w:p>
    <w:p w:rsidR="00FE3D6B" w:rsidRDefault="00FE3D6B" w:rsidP="00FE3D6B">
      <w:pPr>
        <w:keepNext/>
        <w:jc w:val="both"/>
        <w:rPr>
          <w:sz w:val="22"/>
        </w:rPr>
      </w:pPr>
      <w:r>
        <w:t>2.5</w:t>
      </w:r>
      <w:r>
        <w:rPr>
          <w:sz w:val="20"/>
        </w:rPr>
        <w:tab/>
      </w:r>
      <w:r>
        <w:rPr>
          <w:b/>
        </w:rPr>
        <w:t>Critical Issues</w:t>
      </w:r>
    </w:p>
    <w:p w:rsidR="00FE3D6B" w:rsidRDefault="00FE3D6B" w:rsidP="00FE3D6B">
      <w:pPr>
        <w:keepNext/>
        <w:jc w:val="both"/>
      </w:pPr>
    </w:p>
    <w:p w:rsidR="00FE3D6B" w:rsidRDefault="00FE3D6B" w:rsidP="00FE3D6B">
      <w:pPr>
        <w:keepNext/>
        <w:jc w:val="both"/>
        <w:rPr>
          <w:b/>
        </w:rPr>
      </w:pPr>
      <w:r>
        <w:tab/>
      </w:r>
      <w:r>
        <w:rPr>
          <w:b/>
        </w:rPr>
        <w:t>Changing societal values</w:t>
      </w:r>
    </w:p>
    <w:p w:rsidR="00FE3D6B" w:rsidRDefault="00FE3D6B" w:rsidP="00FE3D6B">
      <w:pPr>
        <w:jc w:val="both"/>
      </w:pPr>
    </w:p>
    <w:p w:rsidR="00FE3D6B" w:rsidRDefault="00FE3D6B" w:rsidP="00FE3D6B">
      <w:pPr>
        <w:jc w:val="both"/>
        <w:rPr>
          <w:b/>
        </w:rPr>
      </w:pPr>
      <w:r>
        <w:tab/>
        <w:t>2.5.1</w:t>
      </w:r>
      <w:r>
        <w:tab/>
      </w:r>
      <w:r>
        <w:rPr>
          <w:b/>
        </w:rPr>
        <w:t>Christian values and the school culture</w:t>
      </w:r>
    </w:p>
    <w:p w:rsidR="00FE3D6B" w:rsidRDefault="00FE3D6B" w:rsidP="00FE3D6B">
      <w:pPr>
        <w:jc w:val="both"/>
        <w:rPr>
          <w:b/>
        </w:rPr>
      </w:pPr>
    </w:p>
    <w:p w:rsidR="00FE3D6B" w:rsidRDefault="00FE3D6B" w:rsidP="00FE3D6B">
      <w:pPr>
        <w:numPr>
          <w:ilvl w:val="0"/>
          <w:numId w:val="17"/>
        </w:numPr>
        <w:jc w:val="both"/>
      </w:pPr>
      <w:r>
        <w:t>The gap between the lives people ar</w:t>
      </w:r>
      <w:r w:rsidR="001254C5">
        <w:t>e living and the</w:t>
      </w:r>
      <w:r w:rsidR="002C159C">
        <w:t xml:space="preserve"> values which St. John’s</w:t>
      </w:r>
      <w:r>
        <w:t xml:space="preserve"> College promotes</w:t>
      </w:r>
      <w:r w:rsidR="001254C5">
        <w:t>,</w:t>
      </w:r>
      <w:r>
        <w:t xml:space="preserve"> is becoming more of a challenge in the school setting.</w:t>
      </w:r>
    </w:p>
    <w:p w:rsidR="00FE3D6B" w:rsidRDefault="00FE3D6B" w:rsidP="00FE3D6B">
      <w:pPr>
        <w:jc w:val="both"/>
      </w:pPr>
    </w:p>
    <w:p w:rsidR="00FE3D6B" w:rsidRDefault="00FE3D6B" w:rsidP="00FE3D6B">
      <w:pPr>
        <w:numPr>
          <w:ilvl w:val="0"/>
          <w:numId w:val="17"/>
        </w:numPr>
        <w:jc w:val="both"/>
      </w:pPr>
      <w:r>
        <w:t>Underpinning the school culture are th</w:t>
      </w:r>
      <w:r w:rsidR="002C159C">
        <w:t>e Catholic and Marist</w:t>
      </w:r>
      <w:r>
        <w:t xml:space="preserve"> values, which need to be reflected in every aspect of College life.  These values need to be experienced in multiple ways including through expanded opportunities for Christian Service.  The environment needs to be one in which there is mutual respect between students themselves and between students and staff and all groups within the school community.  This means that both students and staff value the diversity that exists within the College and do not demean others.</w:t>
      </w:r>
    </w:p>
    <w:p w:rsidR="00FE3D6B" w:rsidRDefault="00FE3D6B" w:rsidP="00FE3D6B">
      <w:pPr>
        <w:jc w:val="both"/>
      </w:pPr>
    </w:p>
    <w:p w:rsidR="00FE3D6B" w:rsidRDefault="00FE3D6B" w:rsidP="00FE3D6B">
      <w:pPr>
        <w:numPr>
          <w:ilvl w:val="0"/>
          <w:numId w:val="17"/>
        </w:numPr>
        <w:jc w:val="both"/>
      </w:pPr>
      <w:r>
        <w:t xml:space="preserve">We need to nurture the spiritual dimension of each student within the context of the Catholic tradition.  Each student needs to know and understand the values of Jesus Christ as modelled </w:t>
      </w:r>
      <w:r w:rsidR="002C159C">
        <w:t>by Mary, St John</w:t>
      </w:r>
      <w:r>
        <w:t xml:space="preserve"> and others</w:t>
      </w:r>
      <w:r w:rsidR="001254C5">
        <w:t>,</w:t>
      </w:r>
      <w:r>
        <w:t xml:space="preserve"> in order to bring critical thinking skills and discerning judgement to social political and ethical issues.</w:t>
      </w:r>
    </w:p>
    <w:p w:rsidR="00F16C49" w:rsidRDefault="00F16C49" w:rsidP="00FE3D6B">
      <w:pPr>
        <w:jc w:val="both"/>
      </w:pPr>
    </w:p>
    <w:p w:rsidR="00FE3D6B" w:rsidRDefault="00FE3D6B" w:rsidP="00FE3D6B">
      <w:pPr>
        <w:jc w:val="both"/>
        <w:rPr>
          <w:b/>
        </w:rPr>
      </w:pPr>
      <w:r>
        <w:tab/>
        <w:t>2.5.2</w:t>
      </w:r>
      <w:r>
        <w:tab/>
      </w:r>
      <w:r>
        <w:rPr>
          <w:b/>
        </w:rPr>
        <w:t>Effective Relationships</w:t>
      </w:r>
    </w:p>
    <w:p w:rsidR="00FE3D6B" w:rsidRDefault="00FE3D6B" w:rsidP="00FE3D6B">
      <w:pPr>
        <w:jc w:val="both"/>
        <w:rPr>
          <w:b/>
        </w:rPr>
      </w:pPr>
    </w:p>
    <w:p w:rsidR="00FE3D6B" w:rsidRDefault="00FE3D6B" w:rsidP="00FE3D6B">
      <w:pPr>
        <w:numPr>
          <w:ilvl w:val="0"/>
          <w:numId w:val="18"/>
        </w:numPr>
        <w:jc w:val="both"/>
      </w:pPr>
      <w:r>
        <w:t>A young man in today’s world needs to be able to relate to people of all ages, gender, ethnicity, abilities and disabilities.  We need to provide the skills and opportunities for relationship building.</w:t>
      </w:r>
    </w:p>
    <w:p w:rsidR="0070789C" w:rsidRDefault="0070789C" w:rsidP="0070789C">
      <w:pPr>
        <w:ind w:left="9360"/>
        <w:jc w:val="both"/>
      </w:pPr>
    </w:p>
    <w:p w:rsidR="00FE3D6B" w:rsidRDefault="0070789C" w:rsidP="00FE3D6B">
      <w:pPr>
        <w:jc w:val="both"/>
      </w:pPr>
      <w:r>
        <w:rPr>
          <w:noProof/>
        </w:rPr>
        <w:drawing>
          <wp:anchor distT="0" distB="0" distL="114300" distR="114300" simplePos="0" relativeHeight="251679744" behindDoc="0" locked="0" layoutInCell="1" allowOverlap="1" wp14:anchorId="294A3DA5" wp14:editId="202B9CDD">
            <wp:simplePos x="0" y="0"/>
            <wp:positionH relativeFrom="column">
              <wp:posOffset>5655945</wp:posOffset>
            </wp:positionH>
            <wp:positionV relativeFrom="paragraph">
              <wp:posOffset>90170</wp:posOffset>
            </wp:positionV>
            <wp:extent cx="702310" cy="801370"/>
            <wp:effectExtent l="0" t="0" r="0" b="0"/>
            <wp:wrapSquare wrapText="bothSides"/>
            <wp:docPr id="19" name="Picture 19" descr="SCHOOL CRES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CREST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310"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3D6B" w:rsidRDefault="00FE3D6B" w:rsidP="00FE3D6B">
      <w:pPr>
        <w:numPr>
          <w:ilvl w:val="0"/>
          <w:numId w:val="18"/>
        </w:numPr>
        <w:jc w:val="both"/>
      </w:pPr>
      <w:r>
        <w:t>It is a fact that most modern organisations are based around teamwork in either intact teams or project teams.  It is equally true that these same organisations look for leadership and for individual accountability as well as collective accountability.  We need to be able to provide opportunities for learning team-based skills.  We need to provide leadership opportunities for all students.  Accountability is already embedded in the College but the challenge remains for students to be accountable for their own learning and their own behaviour.</w:t>
      </w:r>
    </w:p>
    <w:p w:rsidR="00FE3D6B" w:rsidRDefault="00FE3D6B" w:rsidP="00FE3D6B">
      <w:pPr>
        <w:jc w:val="both"/>
      </w:pPr>
    </w:p>
    <w:p w:rsidR="00FE3D6B" w:rsidRDefault="00FE3D6B" w:rsidP="00FE3D6B">
      <w:pPr>
        <w:numPr>
          <w:ilvl w:val="0"/>
          <w:numId w:val="18"/>
        </w:numPr>
        <w:jc w:val="both"/>
      </w:pPr>
      <w:r>
        <w:t>As a Catholic and Marist</w:t>
      </w:r>
      <w:r w:rsidR="00F16C49">
        <w:t xml:space="preserve"> College, we are committed to </w:t>
      </w:r>
      <w:r w:rsidR="008217AE">
        <w:t xml:space="preserve">bi-culturalism and </w:t>
      </w:r>
      <w:r w:rsidR="00F16C49">
        <w:t>multi</w:t>
      </w:r>
      <w:r>
        <w:t>-culturalism.  We need to raise awareness of what this means, ask what understanding we need to develop and what action we need to take.</w:t>
      </w:r>
    </w:p>
    <w:p w:rsidR="00FE3D6B" w:rsidRDefault="00FE3D6B" w:rsidP="00FE3D6B">
      <w:pPr>
        <w:jc w:val="both"/>
      </w:pPr>
    </w:p>
    <w:p w:rsidR="00FE3D6B" w:rsidRDefault="00FE3D6B" w:rsidP="00FE3D6B">
      <w:pPr>
        <w:numPr>
          <w:ilvl w:val="0"/>
          <w:numId w:val="18"/>
        </w:numPr>
        <w:jc w:val="both"/>
      </w:pPr>
      <w:r>
        <w:t>The multi-cultural nature of the College reflects that of the wider community.  Students come from New</w:t>
      </w:r>
      <w:r w:rsidR="002C159C">
        <w:t xml:space="preserve"> Zealand and from overseas. </w:t>
      </w:r>
      <w:r>
        <w:t>We need to continue to maintain the multicultural nature of the College and to understand some of the issues that surround it.</w:t>
      </w:r>
    </w:p>
    <w:p w:rsidR="00FE3D6B" w:rsidRDefault="00FE3D6B" w:rsidP="00FE3D6B">
      <w:pPr>
        <w:jc w:val="both"/>
      </w:pPr>
    </w:p>
    <w:p w:rsidR="00FE3D6B" w:rsidRDefault="00FE3D6B" w:rsidP="00FE3D6B">
      <w:pPr>
        <w:keepNext/>
        <w:jc w:val="both"/>
      </w:pPr>
      <w:r>
        <w:tab/>
        <w:t>2.5.3</w:t>
      </w:r>
      <w:r>
        <w:tab/>
      </w:r>
      <w:r>
        <w:rPr>
          <w:b/>
        </w:rPr>
        <w:t>Future Environmental and Attitude Change</w:t>
      </w:r>
    </w:p>
    <w:p w:rsidR="00FE3D6B" w:rsidRDefault="00FE3D6B" w:rsidP="00FE3D6B">
      <w:pPr>
        <w:keepNext/>
        <w:jc w:val="both"/>
      </w:pPr>
    </w:p>
    <w:p w:rsidR="00FE3D6B" w:rsidRDefault="002C159C" w:rsidP="00FE3D6B">
      <w:pPr>
        <w:numPr>
          <w:ilvl w:val="0"/>
          <w:numId w:val="19"/>
        </w:numPr>
        <w:jc w:val="both"/>
      </w:pPr>
      <w:r>
        <w:t>We know that Hawke</w:t>
      </w:r>
      <w:r w:rsidR="0070789C">
        <w:t>’</w:t>
      </w:r>
      <w:r>
        <w:t>s Bay</w:t>
      </w:r>
      <w:r w:rsidR="00FE3D6B">
        <w:t xml:space="preserve"> will see continuing d</w:t>
      </w:r>
      <w:r w:rsidR="0070789C">
        <w:t>emographic change</w:t>
      </w:r>
      <w:r w:rsidR="00FE3D6B">
        <w:t xml:space="preserve"> in population and in the ethnic make-up of that population.  We need to plan for these changes in terms of curricula and resources.</w:t>
      </w:r>
    </w:p>
    <w:p w:rsidR="00FE3D6B" w:rsidRDefault="00FE3D6B" w:rsidP="00FE3D6B">
      <w:pPr>
        <w:jc w:val="both"/>
      </w:pPr>
    </w:p>
    <w:p w:rsidR="00FE3D6B" w:rsidRDefault="00FE3D6B" w:rsidP="00FE3D6B">
      <w:pPr>
        <w:numPr>
          <w:ilvl w:val="0"/>
          <w:numId w:val="19"/>
        </w:numPr>
        <w:jc w:val="both"/>
      </w:pPr>
      <w:r>
        <w:t>Consistent branding is required in all communication from</w:t>
      </w:r>
      <w:r w:rsidR="0070789C">
        <w:t xml:space="preserve"> the College in whatever form. </w:t>
      </w:r>
      <w:r>
        <w:t>That branding clearly states the special character of this</w:t>
      </w:r>
      <w:r w:rsidR="0070789C">
        <w:t xml:space="preserve"> Catholic and Marist </w:t>
      </w:r>
      <w:r>
        <w:t>College.</w:t>
      </w:r>
    </w:p>
    <w:p w:rsidR="00FE3D6B" w:rsidRDefault="00FE3D6B" w:rsidP="00FE3D6B">
      <w:pPr>
        <w:jc w:val="both"/>
      </w:pPr>
    </w:p>
    <w:p w:rsidR="00FE3D6B" w:rsidRDefault="00FE3D6B" w:rsidP="00FE3D6B">
      <w:pPr>
        <w:numPr>
          <w:ilvl w:val="0"/>
          <w:numId w:val="19"/>
        </w:numPr>
        <w:jc w:val="both"/>
      </w:pPr>
      <w:r>
        <w:t>Communication with the various interest groups within the College community is vital.  The relationships with the various bodies are being defined but further work remains to be done.</w:t>
      </w:r>
    </w:p>
    <w:p w:rsidR="00FE3D6B" w:rsidRDefault="00FE3D6B" w:rsidP="00FE3D6B">
      <w:pPr>
        <w:ind w:left="1440" w:hanging="1440"/>
        <w:jc w:val="both"/>
      </w:pPr>
    </w:p>
    <w:p w:rsidR="00FE3D6B" w:rsidRDefault="00FE3D6B" w:rsidP="00FE3D6B">
      <w:pPr>
        <w:jc w:val="both"/>
      </w:pPr>
      <w:r>
        <w:tab/>
        <w:t>2.5.4</w:t>
      </w:r>
      <w:r>
        <w:tab/>
      </w:r>
      <w:r>
        <w:rPr>
          <w:b/>
        </w:rPr>
        <w:t>Staffing</w:t>
      </w:r>
    </w:p>
    <w:p w:rsidR="00FE3D6B" w:rsidRDefault="00FE3D6B" w:rsidP="00FE3D6B">
      <w:pPr>
        <w:jc w:val="both"/>
      </w:pPr>
    </w:p>
    <w:p w:rsidR="00FE3D6B" w:rsidRDefault="00FE3D6B" w:rsidP="00FE3D6B">
      <w:pPr>
        <w:numPr>
          <w:ilvl w:val="0"/>
          <w:numId w:val="20"/>
        </w:numPr>
        <w:jc w:val="both"/>
      </w:pPr>
      <w:r>
        <w:t>There is a need to put boys’ learning to the forefront, utilising research and best practice to ensure they can maximise their potential.</w:t>
      </w:r>
    </w:p>
    <w:p w:rsidR="00FE3D6B" w:rsidRDefault="00FE3D6B" w:rsidP="00FE3D6B">
      <w:pPr>
        <w:jc w:val="both"/>
      </w:pPr>
    </w:p>
    <w:p w:rsidR="00FE3D6B" w:rsidRDefault="00FE3D6B" w:rsidP="00FE3D6B">
      <w:pPr>
        <w:numPr>
          <w:ilvl w:val="0"/>
          <w:numId w:val="20"/>
        </w:numPr>
        <w:jc w:val="both"/>
      </w:pPr>
      <w:r>
        <w:t>As the management of schools becomes even more complex, we need to provide our teachers with management education and development.  A systematic career development system needs to be developed and supported through professional development including management skills.</w:t>
      </w:r>
    </w:p>
    <w:p w:rsidR="00FE3D6B" w:rsidRDefault="00FE3D6B" w:rsidP="00FE3D6B">
      <w:pPr>
        <w:jc w:val="both"/>
      </w:pPr>
    </w:p>
    <w:p w:rsidR="00FE3D6B" w:rsidRDefault="00FE3D6B" w:rsidP="00FE3D6B">
      <w:pPr>
        <w:numPr>
          <w:ilvl w:val="0"/>
          <w:numId w:val="20"/>
        </w:numPr>
        <w:jc w:val="both"/>
      </w:pPr>
      <w:r>
        <w:t>The attraction and retention of teachers who can effectively teach Religious Education and who will support th</w:t>
      </w:r>
      <w:r w:rsidR="0070789C">
        <w:t>e Catholic and Marist</w:t>
      </w:r>
      <w:r>
        <w:t xml:space="preserve"> Character of the College is important.</w:t>
      </w:r>
    </w:p>
    <w:p w:rsidR="00FE3D6B" w:rsidRDefault="00FE3D6B" w:rsidP="00FE3D6B">
      <w:pPr>
        <w:jc w:val="both"/>
      </w:pPr>
    </w:p>
    <w:p w:rsidR="00FE3D6B" w:rsidRDefault="00FE3D6B" w:rsidP="00FE3D6B">
      <w:pPr>
        <w:jc w:val="both"/>
      </w:pPr>
      <w:r>
        <w:tab/>
        <w:t>2.5.5</w:t>
      </w:r>
      <w:r>
        <w:tab/>
      </w:r>
      <w:r>
        <w:rPr>
          <w:b/>
        </w:rPr>
        <w:t>Physical Resources</w:t>
      </w:r>
    </w:p>
    <w:p w:rsidR="00FE3D6B" w:rsidRDefault="00FE3D6B" w:rsidP="00FE3D6B">
      <w:pPr>
        <w:jc w:val="both"/>
      </w:pPr>
    </w:p>
    <w:p w:rsidR="00FE3D6B" w:rsidRDefault="0070789C" w:rsidP="00FE3D6B">
      <w:pPr>
        <w:ind w:left="1440" w:hanging="1440"/>
        <w:jc w:val="both"/>
      </w:pPr>
      <w:r>
        <w:tab/>
        <w:t>The 10 Year</w:t>
      </w:r>
      <w:r w:rsidR="00FE3D6B">
        <w:t xml:space="preserve"> Property Plan needs to be frequently reviewed and updated as soon as finance allows for future planned developments.</w:t>
      </w:r>
    </w:p>
    <w:p w:rsidR="00FE3D6B" w:rsidRDefault="00FE3D6B" w:rsidP="00FE3D6B">
      <w:pPr>
        <w:jc w:val="both"/>
      </w:pPr>
    </w:p>
    <w:p w:rsidR="0070789C" w:rsidRDefault="0048442D" w:rsidP="00FE3D6B">
      <w:pPr>
        <w:jc w:val="both"/>
      </w:pPr>
      <w:r>
        <w:rPr>
          <w:noProof/>
        </w:rPr>
        <w:drawing>
          <wp:anchor distT="0" distB="0" distL="114300" distR="114300" simplePos="0" relativeHeight="251681792" behindDoc="0" locked="0" layoutInCell="1" allowOverlap="1" wp14:anchorId="2298BD36" wp14:editId="589F8D6B">
            <wp:simplePos x="0" y="0"/>
            <wp:positionH relativeFrom="column">
              <wp:posOffset>5677535</wp:posOffset>
            </wp:positionH>
            <wp:positionV relativeFrom="paragraph">
              <wp:posOffset>-168910</wp:posOffset>
            </wp:positionV>
            <wp:extent cx="702310" cy="801370"/>
            <wp:effectExtent l="0" t="0" r="2540" b="0"/>
            <wp:wrapSquare wrapText="bothSides"/>
            <wp:docPr id="20" name="Picture 20" descr="SCHOOL CRES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CREST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310" cy="80137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89C">
        <w:tab/>
      </w:r>
      <w:r w:rsidR="0070789C">
        <w:tab/>
      </w:r>
      <w:r w:rsidR="0070789C">
        <w:tab/>
      </w:r>
      <w:r w:rsidR="0070789C">
        <w:tab/>
      </w:r>
      <w:r w:rsidR="0070789C">
        <w:tab/>
      </w:r>
      <w:r w:rsidR="0070789C">
        <w:tab/>
      </w:r>
      <w:r w:rsidR="0070789C">
        <w:tab/>
      </w:r>
      <w:r w:rsidR="0070789C">
        <w:tab/>
      </w:r>
      <w:r w:rsidR="0070789C">
        <w:tab/>
      </w:r>
      <w:r w:rsidR="0070789C">
        <w:tab/>
      </w:r>
      <w:r w:rsidR="0070789C">
        <w:tab/>
      </w:r>
      <w:r w:rsidR="0070789C">
        <w:tab/>
      </w:r>
      <w:r w:rsidR="0070789C">
        <w:tab/>
      </w:r>
    </w:p>
    <w:p w:rsidR="0070789C" w:rsidRDefault="0070789C" w:rsidP="00FE3D6B">
      <w:pPr>
        <w:jc w:val="both"/>
      </w:pPr>
    </w:p>
    <w:p w:rsidR="00FE3D6B" w:rsidRDefault="00FE3D6B" w:rsidP="00FE3D6B">
      <w:pPr>
        <w:jc w:val="both"/>
        <w:rPr>
          <w:b/>
        </w:rPr>
      </w:pPr>
      <w:r>
        <w:tab/>
        <w:t>2.5.6</w:t>
      </w:r>
      <w:r>
        <w:tab/>
      </w:r>
      <w:r>
        <w:rPr>
          <w:b/>
        </w:rPr>
        <w:t>Conclusion</w:t>
      </w:r>
    </w:p>
    <w:p w:rsidR="00FE3D6B" w:rsidRDefault="00FE3D6B" w:rsidP="00FE3D6B">
      <w:pPr>
        <w:jc w:val="both"/>
      </w:pPr>
    </w:p>
    <w:p w:rsidR="00FE3D6B" w:rsidRDefault="00FE3D6B" w:rsidP="00FE3D6B">
      <w:pPr>
        <w:ind w:left="1440" w:hanging="1440"/>
        <w:jc w:val="both"/>
      </w:pPr>
      <w:r>
        <w:tab/>
        <w:t>We have looked at the critical issues and the outcomes we want for each student.  We have identified the areas in which we need to set the strategic objectives, which will be responsible for achieving our aims and ultimately our vision.  Those strategic goals and objectives are set out on the following pages.</w:t>
      </w:r>
    </w:p>
    <w:p w:rsidR="00FE3D6B" w:rsidRPr="006F56B8" w:rsidRDefault="00FE3D6B" w:rsidP="00FE3D6B">
      <w:pPr>
        <w:jc w:val="center"/>
      </w:pPr>
      <w:r>
        <w:br w:type="page"/>
      </w:r>
      <w:r w:rsidRPr="00911FE5">
        <w:rPr>
          <w:b/>
          <w:color w:val="000000"/>
          <w:sz w:val="40"/>
          <w:szCs w:val="40"/>
        </w:rPr>
        <w:t>SECTION 3</w:t>
      </w:r>
    </w:p>
    <w:p w:rsidR="00FE3D6B" w:rsidRPr="000B6767" w:rsidRDefault="00F077B7" w:rsidP="00FE3D6B">
      <w:pPr>
        <w:jc w:val="center"/>
        <w:rPr>
          <w:b/>
          <w:color w:val="000000"/>
          <w:sz w:val="32"/>
          <w:szCs w:val="32"/>
        </w:rPr>
      </w:pPr>
      <w:r>
        <w:rPr>
          <w:noProof/>
        </w:rPr>
        <w:drawing>
          <wp:anchor distT="0" distB="0" distL="114300" distR="114300" simplePos="0" relativeHeight="251683840" behindDoc="0" locked="0" layoutInCell="1" allowOverlap="1" wp14:anchorId="68DA36B9" wp14:editId="167257C9">
            <wp:simplePos x="0" y="0"/>
            <wp:positionH relativeFrom="column">
              <wp:posOffset>5747385</wp:posOffset>
            </wp:positionH>
            <wp:positionV relativeFrom="paragraph">
              <wp:posOffset>-455930</wp:posOffset>
            </wp:positionV>
            <wp:extent cx="702310" cy="801370"/>
            <wp:effectExtent l="0" t="0" r="0" b="0"/>
            <wp:wrapSquare wrapText="bothSides"/>
            <wp:docPr id="1" name="Picture 1" descr="SCHOOL CRES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CREST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310" cy="80137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D6B">
        <w:rPr>
          <w:b/>
          <w:color w:val="000000"/>
          <w:sz w:val="32"/>
          <w:szCs w:val="32"/>
        </w:rPr>
        <w:t>GOALS FOR THE COLLEGE</w:t>
      </w:r>
    </w:p>
    <w:p w:rsidR="00FE3D6B" w:rsidRPr="00911FE5" w:rsidRDefault="00FE3D6B" w:rsidP="00FE3D6B">
      <w:pPr>
        <w:rPr>
          <w:color w:val="000000"/>
        </w:rPr>
      </w:pPr>
    </w:p>
    <w:p w:rsidR="00FE3D6B" w:rsidRPr="000B6767" w:rsidRDefault="00FE3D6B" w:rsidP="00FE3D6B">
      <w:pPr>
        <w:rPr>
          <w:b/>
          <w:color w:val="000000"/>
        </w:rPr>
      </w:pPr>
      <w:r w:rsidRPr="00911FE5">
        <w:rPr>
          <w:b/>
          <w:color w:val="000000"/>
        </w:rPr>
        <w:t>3.1</w:t>
      </w:r>
      <w:r w:rsidRPr="00911FE5">
        <w:rPr>
          <w:b/>
          <w:color w:val="000000"/>
        </w:rPr>
        <w:tab/>
        <w:t>Overall</w:t>
      </w:r>
      <w:r w:rsidRPr="00911FE5">
        <w:rPr>
          <w:color w:val="000000"/>
        </w:rPr>
        <w:t xml:space="preserve"> </w:t>
      </w:r>
      <w:r w:rsidRPr="00911FE5">
        <w:rPr>
          <w:b/>
          <w:color w:val="000000"/>
        </w:rPr>
        <w:t xml:space="preserve">Goals for the College </w:t>
      </w:r>
    </w:p>
    <w:p w:rsidR="00FE3D6B" w:rsidRPr="00911FE5" w:rsidRDefault="00FE3D6B" w:rsidP="00FE3D6B">
      <w:pPr>
        <w:ind w:left="1440" w:hanging="720"/>
        <w:rPr>
          <w:color w:val="000000"/>
        </w:rPr>
      </w:pPr>
      <w:r w:rsidRPr="00911FE5">
        <w:rPr>
          <w:color w:val="000000"/>
        </w:rPr>
        <w:t>3.1.1</w:t>
      </w:r>
      <w:r w:rsidRPr="00911FE5">
        <w:rPr>
          <w:color w:val="000000"/>
        </w:rPr>
        <w:tab/>
        <w:t>To continue to uphold and develop a culture that is a living expression of our Catholic faith and Marist</w:t>
      </w:r>
      <w:r>
        <w:rPr>
          <w:color w:val="000000"/>
        </w:rPr>
        <w:t xml:space="preserve"> </w:t>
      </w:r>
      <w:r w:rsidRPr="00911FE5">
        <w:rPr>
          <w:color w:val="000000"/>
        </w:rPr>
        <w:t>tradition</w:t>
      </w:r>
      <w:r w:rsidR="00272EE6">
        <w:rPr>
          <w:color w:val="000000"/>
        </w:rPr>
        <w:t>.</w:t>
      </w:r>
    </w:p>
    <w:p w:rsidR="00FE3D6B" w:rsidRPr="00911FE5" w:rsidRDefault="00FE3D6B" w:rsidP="00FE3D6B">
      <w:pPr>
        <w:ind w:left="1440" w:hanging="720"/>
        <w:jc w:val="both"/>
        <w:rPr>
          <w:color w:val="000000"/>
        </w:rPr>
      </w:pPr>
    </w:p>
    <w:p w:rsidR="00FE3D6B" w:rsidRPr="00911FE5" w:rsidRDefault="00FE3D6B" w:rsidP="00FE3D6B">
      <w:pPr>
        <w:ind w:left="1440" w:hanging="720"/>
        <w:jc w:val="both"/>
        <w:rPr>
          <w:color w:val="000000"/>
        </w:rPr>
      </w:pPr>
      <w:r w:rsidRPr="00911FE5">
        <w:rPr>
          <w:color w:val="000000"/>
        </w:rPr>
        <w:t>3.1.2</w:t>
      </w:r>
      <w:r w:rsidRPr="00911FE5">
        <w:rPr>
          <w:color w:val="000000"/>
        </w:rPr>
        <w:tab/>
        <w:t>To fulfil the intent of the Treaty of Waitangi by valuing and reflecting New Zealand’s dual cultural heritage</w:t>
      </w:r>
      <w:r w:rsidR="00272EE6">
        <w:rPr>
          <w:color w:val="000000"/>
        </w:rPr>
        <w:t>.</w:t>
      </w:r>
      <w:r w:rsidRPr="00911FE5">
        <w:rPr>
          <w:color w:val="000000"/>
        </w:rPr>
        <w:t xml:space="preserve"> </w:t>
      </w:r>
    </w:p>
    <w:p w:rsidR="00FE3D6B" w:rsidRPr="00911FE5" w:rsidRDefault="00FE3D6B" w:rsidP="00FE3D6B">
      <w:pPr>
        <w:ind w:left="1440" w:hanging="720"/>
        <w:rPr>
          <w:color w:val="000000"/>
        </w:rPr>
      </w:pPr>
    </w:p>
    <w:p w:rsidR="00FE3D6B" w:rsidRPr="00911FE5" w:rsidRDefault="00FE3D6B" w:rsidP="00FE3D6B">
      <w:pPr>
        <w:ind w:left="1440" w:hanging="720"/>
        <w:rPr>
          <w:color w:val="000000"/>
        </w:rPr>
      </w:pPr>
      <w:r w:rsidRPr="00911FE5">
        <w:rPr>
          <w:color w:val="000000"/>
        </w:rPr>
        <w:t>3.1.3</w:t>
      </w:r>
      <w:r w:rsidRPr="00911FE5">
        <w:rPr>
          <w:color w:val="000000"/>
        </w:rPr>
        <w:tab/>
        <w:t>To contribute to the National Education Priorities of:</w:t>
      </w:r>
    </w:p>
    <w:p w:rsidR="00FE3D6B" w:rsidRPr="00911FE5" w:rsidRDefault="00FE3D6B" w:rsidP="00FE3D6B">
      <w:pPr>
        <w:numPr>
          <w:ilvl w:val="0"/>
          <w:numId w:val="21"/>
        </w:numPr>
        <w:rPr>
          <w:color w:val="000000"/>
        </w:rPr>
      </w:pPr>
      <w:r w:rsidRPr="00911FE5">
        <w:rPr>
          <w:color w:val="000000"/>
        </w:rPr>
        <w:t>Achievement for all in terms of the knowledge, skills and attitudes outlined in the National Curriculum Framework and the National Curriculum Statements</w:t>
      </w:r>
    </w:p>
    <w:p w:rsidR="00FE3D6B" w:rsidRPr="00911FE5" w:rsidRDefault="00FE3D6B" w:rsidP="00FE3D6B">
      <w:pPr>
        <w:numPr>
          <w:ilvl w:val="0"/>
          <w:numId w:val="21"/>
        </w:numPr>
        <w:rPr>
          <w:color w:val="000000"/>
        </w:rPr>
      </w:pPr>
      <w:r w:rsidRPr="00911FE5">
        <w:rPr>
          <w:color w:val="000000"/>
        </w:rPr>
        <w:t>Provision of a safe learning environment</w:t>
      </w:r>
    </w:p>
    <w:p w:rsidR="00FE3D6B" w:rsidRPr="00911FE5" w:rsidRDefault="00FE3D6B" w:rsidP="00FE3D6B">
      <w:pPr>
        <w:numPr>
          <w:ilvl w:val="0"/>
          <w:numId w:val="21"/>
        </w:numPr>
        <w:rPr>
          <w:color w:val="000000"/>
        </w:rPr>
      </w:pPr>
      <w:r w:rsidRPr="00911FE5">
        <w:rPr>
          <w:color w:val="000000"/>
        </w:rPr>
        <w:t>Raising levels of literacy and numeracy</w:t>
      </w:r>
    </w:p>
    <w:p w:rsidR="00FE3D6B" w:rsidRPr="00911FE5" w:rsidRDefault="00FE3D6B" w:rsidP="00FE3D6B">
      <w:pPr>
        <w:numPr>
          <w:ilvl w:val="0"/>
          <w:numId w:val="21"/>
        </w:numPr>
        <w:rPr>
          <w:color w:val="000000"/>
        </w:rPr>
      </w:pPr>
      <w:r w:rsidRPr="00911FE5">
        <w:rPr>
          <w:color w:val="000000"/>
        </w:rPr>
        <w:t>Better utilisation of student achievement data to inform teaching</w:t>
      </w:r>
    </w:p>
    <w:p w:rsidR="00FE3D6B" w:rsidRPr="00911FE5" w:rsidRDefault="00FE3D6B" w:rsidP="00FE3D6B">
      <w:pPr>
        <w:numPr>
          <w:ilvl w:val="0"/>
          <w:numId w:val="21"/>
        </w:numPr>
        <w:rPr>
          <w:color w:val="000000"/>
        </w:rPr>
      </w:pPr>
      <w:r w:rsidRPr="00911FE5">
        <w:rPr>
          <w:color w:val="000000"/>
        </w:rPr>
        <w:t>Improved outcomes for those at risk of not achieving</w:t>
      </w:r>
    </w:p>
    <w:p w:rsidR="00FE3D6B" w:rsidRDefault="00FE3D6B" w:rsidP="00FE3D6B">
      <w:pPr>
        <w:numPr>
          <w:ilvl w:val="0"/>
          <w:numId w:val="21"/>
        </w:numPr>
        <w:rPr>
          <w:color w:val="000000"/>
        </w:rPr>
      </w:pPr>
      <w:r w:rsidRPr="00911FE5">
        <w:rPr>
          <w:color w:val="000000"/>
        </w:rPr>
        <w:t>Improved outcomes for Maori</w:t>
      </w:r>
      <w:r>
        <w:rPr>
          <w:color w:val="000000"/>
        </w:rPr>
        <w:t xml:space="preserve"> students</w:t>
      </w:r>
    </w:p>
    <w:p w:rsidR="00FE3D6B" w:rsidRPr="00911FE5" w:rsidRDefault="00F83080" w:rsidP="00FE3D6B">
      <w:pPr>
        <w:numPr>
          <w:ilvl w:val="0"/>
          <w:numId w:val="21"/>
        </w:numPr>
        <w:rPr>
          <w:color w:val="000000"/>
        </w:rPr>
      </w:pPr>
      <w:r>
        <w:rPr>
          <w:color w:val="000000"/>
        </w:rPr>
        <w:t>Improved outcomes for Pasifika</w:t>
      </w:r>
      <w:r w:rsidR="00FE3D6B">
        <w:rPr>
          <w:color w:val="000000"/>
        </w:rPr>
        <w:t xml:space="preserve"> students</w:t>
      </w:r>
    </w:p>
    <w:p w:rsidR="00FE3D6B" w:rsidRPr="00911FE5" w:rsidRDefault="00F83080" w:rsidP="00FE3D6B">
      <w:pPr>
        <w:numPr>
          <w:ilvl w:val="0"/>
          <w:numId w:val="21"/>
        </w:numPr>
        <w:rPr>
          <w:color w:val="000000"/>
        </w:rPr>
      </w:pPr>
      <w:r>
        <w:rPr>
          <w:color w:val="000000"/>
        </w:rPr>
        <w:t>Career Guidance for Year 9</w:t>
      </w:r>
      <w:r w:rsidR="00FE3D6B" w:rsidRPr="00911FE5">
        <w:rPr>
          <w:color w:val="000000"/>
        </w:rPr>
        <w:t xml:space="preserve"> upwards</w:t>
      </w:r>
    </w:p>
    <w:p w:rsidR="00FE3D6B" w:rsidRPr="00911FE5" w:rsidRDefault="00FE3D6B" w:rsidP="00FE3D6B">
      <w:pPr>
        <w:numPr>
          <w:ilvl w:val="0"/>
          <w:numId w:val="21"/>
        </w:numPr>
        <w:rPr>
          <w:color w:val="000000"/>
        </w:rPr>
      </w:pPr>
      <w:r w:rsidRPr="00911FE5">
        <w:rPr>
          <w:color w:val="000000"/>
        </w:rPr>
        <w:t>Focus on reporting of achievement to students and parents</w:t>
      </w:r>
    </w:p>
    <w:p w:rsidR="00FE3D6B" w:rsidRPr="00911FE5" w:rsidRDefault="00FE3D6B" w:rsidP="00FE3D6B">
      <w:pPr>
        <w:ind w:left="1440" w:hanging="720"/>
        <w:rPr>
          <w:color w:val="000000"/>
        </w:rPr>
      </w:pPr>
    </w:p>
    <w:p w:rsidR="00FE3D6B" w:rsidRPr="000B6767" w:rsidRDefault="00F83080" w:rsidP="00FE3D6B">
      <w:pPr>
        <w:ind w:left="1440" w:hanging="720"/>
        <w:rPr>
          <w:color w:val="000000"/>
        </w:rPr>
      </w:pPr>
      <w:r>
        <w:rPr>
          <w:color w:val="000000"/>
        </w:rPr>
        <w:t>Currently St. John’s</w:t>
      </w:r>
      <w:r w:rsidR="00FE3D6B" w:rsidRPr="00911FE5">
        <w:rPr>
          <w:color w:val="000000"/>
        </w:rPr>
        <w:t xml:space="preserve"> College does this in the following ways:</w:t>
      </w:r>
    </w:p>
    <w:p w:rsidR="00FE3D6B" w:rsidRPr="00911FE5" w:rsidRDefault="00FE3D6B" w:rsidP="00FE3D6B">
      <w:pPr>
        <w:rPr>
          <w:b/>
          <w:color w:val="000000"/>
        </w:rPr>
      </w:pPr>
      <w:r w:rsidRPr="00911FE5">
        <w:rPr>
          <w:color w:val="000000"/>
        </w:rPr>
        <w:tab/>
      </w:r>
      <w:r w:rsidRPr="00911FE5">
        <w:rPr>
          <w:b/>
          <w:color w:val="000000"/>
        </w:rPr>
        <w:t>Achievement for all, through</w:t>
      </w:r>
    </w:p>
    <w:p w:rsidR="00FE3D6B" w:rsidRPr="00911FE5" w:rsidRDefault="00FE3D6B" w:rsidP="00FE3D6B">
      <w:pPr>
        <w:widowControl w:val="0"/>
        <w:numPr>
          <w:ilvl w:val="0"/>
          <w:numId w:val="3"/>
        </w:numPr>
        <w:tabs>
          <w:tab w:val="clear" w:pos="360"/>
          <w:tab w:val="left" w:pos="204"/>
          <w:tab w:val="num" w:pos="1080"/>
        </w:tabs>
        <w:spacing w:line="277" w:lineRule="exact"/>
        <w:ind w:left="1080"/>
        <w:jc w:val="both"/>
        <w:rPr>
          <w:snapToGrid w:val="0"/>
          <w:color w:val="000000"/>
        </w:rPr>
      </w:pPr>
      <w:r w:rsidRPr="00911FE5">
        <w:rPr>
          <w:snapToGrid w:val="0"/>
          <w:color w:val="000000"/>
        </w:rPr>
        <w:t>A balanced curriculum covering all eight essential learning areas (seven national plus religious education).</w:t>
      </w:r>
    </w:p>
    <w:p w:rsidR="00FE3D6B" w:rsidRPr="00911FE5" w:rsidRDefault="00FE3D6B" w:rsidP="00FE3D6B">
      <w:pPr>
        <w:widowControl w:val="0"/>
        <w:numPr>
          <w:ilvl w:val="0"/>
          <w:numId w:val="3"/>
        </w:numPr>
        <w:tabs>
          <w:tab w:val="clear" w:pos="360"/>
          <w:tab w:val="left" w:pos="204"/>
          <w:tab w:val="num" w:pos="1080"/>
        </w:tabs>
        <w:spacing w:line="277" w:lineRule="exact"/>
        <w:ind w:left="1080"/>
        <w:jc w:val="both"/>
        <w:rPr>
          <w:snapToGrid w:val="0"/>
          <w:color w:val="000000"/>
        </w:rPr>
      </w:pPr>
      <w:r w:rsidRPr="00911FE5">
        <w:rPr>
          <w:snapToGrid w:val="0"/>
          <w:color w:val="000000"/>
        </w:rPr>
        <w:t>Having a range of courses from Year 11 upwards directed towards national qualifications on NZQA framework.</w:t>
      </w:r>
    </w:p>
    <w:p w:rsidR="00FE3D6B" w:rsidRPr="00911FE5" w:rsidRDefault="00FE3D6B" w:rsidP="00FE3D6B">
      <w:pPr>
        <w:widowControl w:val="0"/>
        <w:numPr>
          <w:ilvl w:val="0"/>
          <w:numId w:val="3"/>
        </w:numPr>
        <w:tabs>
          <w:tab w:val="clear" w:pos="360"/>
          <w:tab w:val="left" w:pos="204"/>
          <w:tab w:val="num" w:pos="1080"/>
        </w:tabs>
        <w:spacing w:line="277" w:lineRule="exact"/>
        <w:ind w:left="1080"/>
        <w:jc w:val="both"/>
        <w:rPr>
          <w:snapToGrid w:val="0"/>
          <w:color w:val="000000"/>
        </w:rPr>
      </w:pPr>
      <w:r w:rsidRPr="00911FE5">
        <w:rPr>
          <w:snapToGrid w:val="0"/>
          <w:color w:val="000000"/>
        </w:rPr>
        <w:t>Having mixed ability a</w:t>
      </w:r>
      <w:r w:rsidR="00F83080">
        <w:rPr>
          <w:snapToGrid w:val="0"/>
          <w:color w:val="000000"/>
        </w:rPr>
        <w:t>nd accelerate classes at Years 9</w:t>
      </w:r>
      <w:r w:rsidRPr="00911FE5">
        <w:rPr>
          <w:snapToGrid w:val="0"/>
          <w:color w:val="000000"/>
        </w:rPr>
        <w:t xml:space="preserve"> to 11 to ensure teaching programmes at the appropriate level for each student.</w:t>
      </w:r>
    </w:p>
    <w:p w:rsidR="00FE3D6B" w:rsidRPr="00911FE5" w:rsidRDefault="00F83080" w:rsidP="00FE3D6B">
      <w:pPr>
        <w:widowControl w:val="0"/>
        <w:numPr>
          <w:ilvl w:val="0"/>
          <w:numId w:val="2"/>
        </w:numPr>
        <w:tabs>
          <w:tab w:val="clear" w:pos="360"/>
          <w:tab w:val="left" w:pos="204"/>
          <w:tab w:val="num" w:pos="1080"/>
        </w:tabs>
        <w:spacing w:line="277" w:lineRule="exact"/>
        <w:ind w:left="1080"/>
        <w:jc w:val="both"/>
        <w:rPr>
          <w:snapToGrid w:val="0"/>
          <w:color w:val="000000"/>
        </w:rPr>
      </w:pPr>
      <w:r>
        <w:rPr>
          <w:snapToGrid w:val="0"/>
          <w:color w:val="000000"/>
        </w:rPr>
        <w:t>Keeping class numbers at Years 9</w:t>
      </w:r>
      <w:r w:rsidR="00FE3D6B" w:rsidRPr="00911FE5">
        <w:rPr>
          <w:snapToGrid w:val="0"/>
          <w:color w:val="000000"/>
        </w:rPr>
        <w:t xml:space="preserve"> to 10 to twenty-eight or fewer</w:t>
      </w:r>
      <w:r w:rsidR="00FE3D6B">
        <w:rPr>
          <w:snapToGrid w:val="0"/>
          <w:color w:val="000000"/>
        </w:rPr>
        <w:t xml:space="preserve"> where possible</w:t>
      </w:r>
      <w:r w:rsidR="00FE3D6B" w:rsidRPr="00911FE5">
        <w:rPr>
          <w:snapToGrid w:val="0"/>
          <w:color w:val="000000"/>
        </w:rPr>
        <w:t>.</w:t>
      </w:r>
    </w:p>
    <w:p w:rsidR="00FE3D6B" w:rsidRPr="00911FE5" w:rsidRDefault="00FE3D6B" w:rsidP="00FE3D6B">
      <w:pPr>
        <w:widowControl w:val="0"/>
        <w:numPr>
          <w:ilvl w:val="0"/>
          <w:numId w:val="2"/>
        </w:numPr>
        <w:tabs>
          <w:tab w:val="clear" w:pos="360"/>
          <w:tab w:val="left" w:pos="204"/>
          <w:tab w:val="num" w:pos="1080"/>
        </w:tabs>
        <w:spacing w:line="277" w:lineRule="exact"/>
        <w:ind w:left="1080"/>
        <w:jc w:val="both"/>
        <w:rPr>
          <w:snapToGrid w:val="0"/>
          <w:color w:val="000000"/>
        </w:rPr>
      </w:pPr>
      <w:r w:rsidRPr="00911FE5">
        <w:rPr>
          <w:snapToGrid w:val="0"/>
          <w:color w:val="000000"/>
        </w:rPr>
        <w:t>The appointment and on-going professional development of well qualified, trained and registered teaching staff.</w:t>
      </w:r>
    </w:p>
    <w:p w:rsidR="00FE3D6B" w:rsidRPr="00911FE5" w:rsidRDefault="00FE3D6B" w:rsidP="00FE3D6B">
      <w:pPr>
        <w:widowControl w:val="0"/>
        <w:numPr>
          <w:ilvl w:val="0"/>
          <w:numId w:val="2"/>
        </w:numPr>
        <w:tabs>
          <w:tab w:val="clear" w:pos="360"/>
          <w:tab w:val="left" w:pos="204"/>
          <w:tab w:val="num" w:pos="1080"/>
        </w:tabs>
        <w:spacing w:line="277" w:lineRule="exact"/>
        <w:ind w:left="1080"/>
        <w:jc w:val="both"/>
        <w:rPr>
          <w:snapToGrid w:val="0"/>
          <w:color w:val="000000"/>
        </w:rPr>
      </w:pPr>
      <w:r w:rsidRPr="00911FE5">
        <w:rPr>
          <w:snapToGrid w:val="0"/>
          <w:color w:val="000000"/>
        </w:rPr>
        <w:t>Encouragement of the learning ethic through homework, participation in academic competitions and exhibitions in various curriculum and cultural areas and public recognition of achievements.</w:t>
      </w:r>
    </w:p>
    <w:p w:rsidR="00FE3D6B" w:rsidRPr="00911FE5" w:rsidRDefault="00FE3D6B" w:rsidP="00FE3D6B">
      <w:pPr>
        <w:pStyle w:val="TxBrp1"/>
        <w:numPr>
          <w:ilvl w:val="0"/>
          <w:numId w:val="2"/>
        </w:numPr>
        <w:tabs>
          <w:tab w:val="clear" w:pos="360"/>
          <w:tab w:val="num" w:pos="1080"/>
        </w:tabs>
        <w:spacing w:line="289" w:lineRule="exact"/>
        <w:ind w:left="1080"/>
        <w:jc w:val="both"/>
        <w:rPr>
          <w:color w:val="000000"/>
        </w:rPr>
      </w:pPr>
      <w:r w:rsidRPr="00911FE5">
        <w:rPr>
          <w:color w:val="000000"/>
        </w:rPr>
        <w:t>A Learning Support department that oversees appropriate programmes designed afte</w:t>
      </w:r>
      <w:r w:rsidR="00272EE6">
        <w:rPr>
          <w:color w:val="000000"/>
        </w:rPr>
        <w:t>r testing at entry (Y</w:t>
      </w:r>
      <w:r w:rsidR="00FD103B">
        <w:rPr>
          <w:color w:val="000000"/>
        </w:rPr>
        <w:t xml:space="preserve">ear </w:t>
      </w:r>
      <w:r w:rsidRPr="00911FE5">
        <w:rPr>
          <w:color w:val="000000"/>
        </w:rPr>
        <w:t>9) and consultation with contributing schools and parents.</w:t>
      </w:r>
    </w:p>
    <w:p w:rsidR="00FE3D6B" w:rsidRPr="00911FE5" w:rsidRDefault="00FE3D6B" w:rsidP="00FE3D6B">
      <w:pPr>
        <w:pStyle w:val="TxBrp1"/>
        <w:numPr>
          <w:ilvl w:val="0"/>
          <w:numId w:val="2"/>
        </w:numPr>
        <w:tabs>
          <w:tab w:val="clear" w:pos="360"/>
          <w:tab w:val="num" w:pos="1080"/>
        </w:tabs>
        <w:spacing w:line="289" w:lineRule="exact"/>
        <w:ind w:left="1080"/>
        <w:jc w:val="both"/>
        <w:rPr>
          <w:color w:val="000000"/>
        </w:rPr>
      </w:pPr>
      <w:r w:rsidRPr="00911FE5">
        <w:rPr>
          <w:color w:val="000000"/>
        </w:rPr>
        <w:t>STAR funded and other transition courses at years 11-13.</w:t>
      </w:r>
    </w:p>
    <w:p w:rsidR="00FE3D6B" w:rsidRPr="00911FE5" w:rsidRDefault="00FE3D6B" w:rsidP="00FE3D6B">
      <w:pPr>
        <w:pStyle w:val="TxBrp1"/>
        <w:numPr>
          <w:ilvl w:val="0"/>
          <w:numId w:val="2"/>
        </w:numPr>
        <w:tabs>
          <w:tab w:val="clear" w:pos="360"/>
          <w:tab w:val="num" w:pos="1080"/>
        </w:tabs>
        <w:spacing w:line="289" w:lineRule="exact"/>
        <w:ind w:left="1080"/>
        <w:jc w:val="both"/>
        <w:rPr>
          <w:color w:val="000000"/>
        </w:rPr>
      </w:pPr>
      <w:r w:rsidRPr="00911FE5">
        <w:rPr>
          <w:color w:val="000000"/>
        </w:rPr>
        <w:t xml:space="preserve">Academic mentoring at Year </w:t>
      </w:r>
      <w:r w:rsidR="00B47093">
        <w:rPr>
          <w:color w:val="000000"/>
        </w:rPr>
        <w:t>11, 12 + 13</w:t>
      </w:r>
      <w:r w:rsidR="00FD103B">
        <w:rPr>
          <w:color w:val="000000"/>
        </w:rPr>
        <w:t>.</w:t>
      </w:r>
    </w:p>
    <w:p w:rsidR="00FE3D6B" w:rsidRPr="00911FE5" w:rsidRDefault="00FE3D6B" w:rsidP="00FE3D6B">
      <w:pPr>
        <w:pStyle w:val="TxBrp1"/>
        <w:numPr>
          <w:ilvl w:val="0"/>
          <w:numId w:val="2"/>
        </w:numPr>
        <w:tabs>
          <w:tab w:val="clear" w:pos="360"/>
          <w:tab w:val="num" w:pos="1080"/>
        </w:tabs>
        <w:spacing w:line="289" w:lineRule="exact"/>
        <w:ind w:left="1080"/>
        <w:jc w:val="both"/>
        <w:rPr>
          <w:color w:val="000000"/>
        </w:rPr>
      </w:pPr>
      <w:r w:rsidRPr="00911FE5">
        <w:rPr>
          <w:color w:val="000000"/>
        </w:rPr>
        <w:t>Provision for gifted and talented students.</w:t>
      </w:r>
    </w:p>
    <w:p w:rsidR="00FE3D6B" w:rsidRPr="00911FE5" w:rsidRDefault="00FE3D6B" w:rsidP="00FE3D6B">
      <w:pPr>
        <w:rPr>
          <w:color w:val="000000"/>
        </w:rPr>
      </w:pPr>
    </w:p>
    <w:p w:rsidR="00FE3D6B" w:rsidRPr="00911FE5" w:rsidRDefault="00FE3D6B" w:rsidP="00FE3D6B">
      <w:pPr>
        <w:rPr>
          <w:b/>
          <w:color w:val="000000"/>
        </w:rPr>
      </w:pPr>
      <w:r w:rsidRPr="00911FE5">
        <w:rPr>
          <w:color w:val="000000"/>
        </w:rPr>
        <w:tab/>
      </w:r>
      <w:r w:rsidRPr="00911FE5">
        <w:rPr>
          <w:b/>
          <w:color w:val="000000"/>
        </w:rPr>
        <w:t>A safe learning environment, through</w:t>
      </w:r>
    </w:p>
    <w:p w:rsidR="00FE3D6B" w:rsidRPr="00911FE5" w:rsidRDefault="00FE3D6B" w:rsidP="00FE3D6B">
      <w:pPr>
        <w:widowControl w:val="0"/>
        <w:numPr>
          <w:ilvl w:val="0"/>
          <w:numId w:val="4"/>
        </w:numPr>
        <w:tabs>
          <w:tab w:val="clear" w:pos="360"/>
          <w:tab w:val="left" w:pos="204"/>
          <w:tab w:val="num" w:pos="1080"/>
        </w:tabs>
        <w:spacing w:line="277" w:lineRule="exact"/>
        <w:ind w:left="1080"/>
        <w:jc w:val="both"/>
        <w:rPr>
          <w:snapToGrid w:val="0"/>
          <w:color w:val="000000"/>
        </w:rPr>
      </w:pPr>
      <w:r w:rsidRPr="00911FE5">
        <w:rPr>
          <w:snapToGrid w:val="0"/>
          <w:color w:val="000000"/>
        </w:rPr>
        <w:t xml:space="preserve">A pastoral care </w:t>
      </w:r>
      <w:r w:rsidR="001254C5">
        <w:rPr>
          <w:snapToGrid w:val="0"/>
          <w:color w:val="000000"/>
        </w:rPr>
        <w:t xml:space="preserve">and guidance network of </w:t>
      </w:r>
      <w:proofErr w:type="spellStart"/>
      <w:r w:rsidR="001254C5">
        <w:rPr>
          <w:snapToGrid w:val="0"/>
          <w:color w:val="000000"/>
        </w:rPr>
        <w:t>homeclass</w:t>
      </w:r>
      <w:proofErr w:type="spellEnd"/>
      <w:r w:rsidRPr="00911FE5">
        <w:rPr>
          <w:snapToGrid w:val="0"/>
          <w:color w:val="000000"/>
        </w:rPr>
        <w:t xml:space="preserve"> teachers, deans, guidance counsellor and Director of P</w:t>
      </w:r>
      <w:r w:rsidR="00FD103B">
        <w:rPr>
          <w:snapToGrid w:val="0"/>
          <w:color w:val="000000"/>
        </w:rPr>
        <w:t>astoral Care</w:t>
      </w:r>
      <w:r w:rsidRPr="00911FE5">
        <w:rPr>
          <w:snapToGrid w:val="0"/>
          <w:color w:val="000000"/>
        </w:rPr>
        <w:t>.</w:t>
      </w:r>
    </w:p>
    <w:p w:rsidR="00FE3D6B" w:rsidRPr="00911FE5" w:rsidRDefault="00FE3D6B" w:rsidP="00FE3D6B">
      <w:pPr>
        <w:widowControl w:val="0"/>
        <w:numPr>
          <w:ilvl w:val="0"/>
          <w:numId w:val="4"/>
        </w:numPr>
        <w:tabs>
          <w:tab w:val="clear" w:pos="360"/>
          <w:tab w:val="left" w:pos="204"/>
          <w:tab w:val="num" w:pos="1080"/>
        </w:tabs>
        <w:spacing w:line="277" w:lineRule="exact"/>
        <w:ind w:left="1080"/>
        <w:jc w:val="both"/>
        <w:rPr>
          <w:snapToGrid w:val="0"/>
          <w:color w:val="000000"/>
        </w:rPr>
      </w:pPr>
      <w:r w:rsidRPr="00911FE5">
        <w:rPr>
          <w:snapToGrid w:val="0"/>
          <w:color w:val="000000"/>
        </w:rPr>
        <w:t>High exp</w:t>
      </w:r>
      <w:r>
        <w:rPr>
          <w:snapToGrid w:val="0"/>
          <w:color w:val="000000"/>
        </w:rPr>
        <w:t>ectations of student behaviour,</w:t>
      </w:r>
      <w:r w:rsidRPr="00911FE5">
        <w:rPr>
          <w:snapToGrid w:val="0"/>
          <w:color w:val="000000"/>
        </w:rPr>
        <w:t xml:space="preserve"> positive role modelling by staff and senior students.</w:t>
      </w:r>
    </w:p>
    <w:p w:rsidR="00FE3D6B" w:rsidRPr="00911FE5" w:rsidRDefault="00FE3D6B" w:rsidP="00FE3D6B">
      <w:pPr>
        <w:widowControl w:val="0"/>
        <w:numPr>
          <w:ilvl w:val="0"/>
          <w:numId w:val="4"/>
        </w:numPr>
        <w:tabs>
          <w:tab w:val="clear" w:pos="360"/>
          <w:tab w:val="left" w:pos="204"/>
          <w:tab w:val="num" w:pos="1080"/>
        </w:tabs>
        <w:spacing w:line="277" w:lineRule="exact"/>
        <w:ind w:left="1080"/>
        <w:jc w:val="both"/>
        <w:rPr>
          <w:snapToGrid w:val="0"/>
          <w:color w:val="000000"/>
        </w:rPr>
      </w:pPr>
      <w:r w:rsidRPr="00911FE5">
        <w:rPr>
          <w:snapToGrid w:val="0"/>
          <w:color w:val="000000"/>
        </w:rPr>
        <w:t>Regular contact with parents and caregivers when required.</w:t>
      </w:r>
    </w:p>
    <w:p w:rsidR="00FE3D6B" w:rsidRPr="00911FE5" w:rsidRDefault="00272EE6" w:rsidP="00FE3D6B">
      <w:pPr>
        <w:widowControl w:val="0"/>
        <w:numPr>
          <w:ilvl w:val="0"/>
          <w:numId w:val="4"/>
        </w:numPr>
        <w:tabs>
          <w:tab w:val="clear" w:pos="360"/>
          <w:tab w:val="left" w:pos="204"/>
          <w:tab w:val="num" w:pos="1080"/>
        </w:tabs>
        <w:spacing w:line="277" w:lineRule="exact"/>
        <w:ind w:left="1080"/>
        <w:jc w:val="both"/>
        <w:rPr>
          <w:snapToGrid w:val="0"/>
          <w:color w:val="000000"/>
        </w:rPr>
      </w:pPr>
      <w:r>
        <w:rPr>
          <w:snapToGrid w:val="0"/>
          <w:color w:val="000000"/>
        </w:rPr>
        <w:t>Use of detentions, stand-d</w:t>
      </w:r>
      <w:r w:rsidR="00FE3D6B" w:rsidRPr="00911FE5">
        <w:rPr>
          <w:snapToGrid w:val="0"/>
          <w:color w:val="000000"/>
        </w:rPr>
        <w:t>owns, and suspensions as appropriate.</w:t>
      </w:r>
    </w:p>
    <w:p w:rsidR="00FE3D6B" w:rsidRPr="00911FE5" w:rsidRDefault="00FE3D6B" w:rsidP="00FE3D6B">
      <w:pPr>
        <w:pStyle w:val="TxBrp6"/>
        <w:numPr>
          <w:ilvl w:val="0"/>
          <w:numId w:val="4"/>
        </w:numPr>
        <w:tabs>
          <w:tab w:val="clear" w:pos="360"/>
          <w:tab w:val="num" w:pos="1080"/>
        </w:tabs>
        <w:spacing w:line="277" w:lineRule="exact"/>
        <w:ind w:left="1080"/>
        <w:jc w:val="both"/>
        <w:rPr>
          <w:color w:val="000000"/>
        </w:rPr>
      </w:pPr>
      <w:r w:rsidRPr="00911FE5">
        <w:rPr>
          <w:color w:val="000000"/>
        </w:rPr>
        <w:t xml:space="preserve">Teaching units of </w:t>
      </w:r>
      <w:proofErr w:type="spellStart"/>
      <w:r w:rsidRPr="00911FE5">
        <w:rPr>
          <w:color w:val="000000"/>
        </w:rPr>
        <w:t>self esteem</w:t>
      </w:r>
      <w:proofErr w:type="spellEnd"/>
      <w:r w:rsidRPr="00911FE5">
        <w:rPr>
          <w:color w:val="000000"/>
        </w:rPr>
        <w:t>, sex education, and drug and alcohol use in Religious Education and Health programmes.</w:t>
      </w:r>
    </w:p>
    <w:p w:rsidR="00FE3D6B" w:rsidRPr="00911FE5" w:rsidRDefault="00FE3D6B" w:rsidP="00FE3D6B">
      <w:pPr>
        <w:pStyle w:val="TxBrp6"/>
        <w:numPr>
          <w:ilvl w:val="0"/>
          <w:numId w:val="4"/>
        </w:numPr>
        <w:tabs>
          <w:tab w:val="clear" w:pos="360"/>
          <w:tab w:val="num" w:pos="1080"/>
        </w:tabs>
        <w:spacing w:line="277" w:lineRule="exact"/>
        <w:ind w:left="1080"/>
        <w:jc w:val="both"/>
        <w:rPr>
          <w:color w:val="000000"/>
        </w:rPr>
      </w:pPr>
      <w:r w:rsidRPr="00911FE5">
        <w:rPr>
          <w:color w:val="000000"/>
        </w:rPr>
        <w:t>Oppo</w:t>
      </w:r>
      <w:r w:rsidR="001254C5">
        <w:rPr>
          <w:color w:val="000000"/>
        </w:rPr>
        <w:t>rtunities for retreats at all</w:t>
      </w:r>
      <w:r w:rsidRPr="00911FE5">
        <w:rPr>
          <w:color w:val="000000"/>
        </w:rPr>
        <w:t xml:space="preserve"> levels.</w:t>
      </w:r>
    </w:p>
    <w:p w:rsidR="00FE3D6B" w:rsidRPr="00911FE5" w:rsidRDefault="0048442D" w:rsidP="00FE3D6B">
      <w:pPr>
        <w:jc w:val="both"/>
        <w:rPr>
          <w:color w:val="000000"/>
        </w:rPr>
      </w:pPr>
      <w:r>
        <w:rPr>
          <w:noProof/>
        </w:rPr>
        <w:drawing>
          <wp:anchor distT="0" distB="0" distL="114300" distR="114300" simplePos="0" relativeHeight="251687936" behindDoc="0" locked="0" layoutInCell="1" allowOverlap="1" wp14:anchorId="67D039DF" wp14:editId="3A4916EC">
            <wp:simplePos x="0" y="0"/>
            <wp:positionH relativeFrom="column">
              <wp:posOffset>5731510</wp:posOffset>
            </wp:positionH>
            <wp:positionV relativeFrom="paragraph">
              <wp:posOffset>-176530</wp:posOffset>
            </wp:positionV>
            <wp:extent cx="702310" cy="801370"/>
            <wp:effectExtent l="0" t="0" r="2540" b="0"/>
            <wp:wrapSquare wrapText="bothSides"/>
            <wp:docPr id="3" name="Picture 3" descr="SCHOOL CRES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CREST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310"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3D6B" w:rsidRPr="00911FE5" w:rsidRDefault="00FE3D6B" w:rsidP="00FE3D6B">
      <w:pPr>
        <w:jc w:val="both"/>
        <w:rPr>
          <w:b/>
          <w:color w:val="000000"/>
        </w:rPr>
      </w:pPr>
      <w:r w:rsidRPr="00911FE5">
        <w:rPr>
          <w:color w:val="000000"/>
        </w:rPr>
        <w:tab/>
      </w:r>
      <w:r w:rsidRPr="00911FE5">
        <w:rPr>
          <w:b/>
          <w:color w:val="000000"/>
        </w:rPr>
        <w:t>Improved literacy and numeracy, through</w:t>
      </w:r>
    </w:p>
    <w:p w:rsidR="00FE3D6B" w:rsidRPr="00911FE5" w:rsidRDefault="00FE3D6B" w:rsidP="00FE3D6B">
      <w:pPr>
        <w:widowControl w:val="0"/>
        <w:numPr>
          <w:ilvl w:val="0"/>
          <w:numId w:val="4"/>
        </w:numPr>
        <w:tabs>
          <w:tab w:val="clear" w:pos="360"/>
          <w:tab w:val="left" w:pos="204"/>
          <w:tab w:val="num" w:pos="1080"/>
        </w:tabs>
        <w:spacing w:line="277" w:lineRule="exact"/>
        <w:ind w:left="1080"/>
        <w:jc w:val="both"/>
        <w:rPr>
          <w:snapToGrid w:val="0"/>
          <w:color w:val="000000"/>
        </w:rPr>
      </w:pPr>
      <w:r w:rsidRPr="00911FE5">
        <w:rPr>
          <w:snapToGrid w:val="0"/>
          <w:color w:val="000000"/>
        </w:rPr>
        <w:t>Establishing levels of literacy a</w:t>
      </w:r>
      <w:r w:rsidR="00FD103B">
        <w:rPr>
          <w:snapToGrid w:val="0"/>
          <w:color w:val="000000"/>
        </w:rPr>
        <w:t>nd numeracy on entry in Year</w:t>
      </w:r>
      <w:r w:rsidRPr="00911FE5">
        <w:rPr>
          <w:snapToGrid w:val="0"/>
          <w:color w:val="000000"/>
        </w:rPr>
        <w:t xml:space="preserve"> 9.</w:t>
      </w:r>
    </w:p>
    <w:p w:rsidR="00FE3D6B" w:rsidRPr="00911FE5" w:rsidRDefault="00FE3D6B" w:rsidP="00FE3D6B">
      <w:pPr>
        <w:widowControl w:val="0"/>
        <w:numPr>
          <w:ilvl w:val="0"/>
          <w:numId w:val="4"/>
        </w:numPr>
        <w:tabs>
          <w:tab w:val="clear" w:pos="360"/>
          <w:tab w:val="left" w:pos="204"/>
          <w:tab w:val="num" w:pos="1080"/>
        </w:tabs>
        <w:spacing w:line="277" w:lineRule="exact"/>
        <w:ind w:left="1080"/>
        <w:jc w:val="both"/>
        <w:rPr>
          <w:snapToGrid w:val="0"/>
          <w:color w:val="000000"/>
        </w:rPr>
      </w:pPr>
      <w:r w:rsidRPr="00911FE5">
        <w:rPr>
          <w:snapToGrid w:val="0"/>
          <w:color w:val="000000"/>
        </w:rPr>
        <w:t>Reading support programmes and tutors to assist those with low literacy levels.</w:t>
      </w:r>
    </w:p>
    <w:p w:rsidR="00FE3D6B" w:rsidRPr="00911FE5" w:rsidRDefault="00FE3D6B" w:rsidP="00FE3D6B">
      <w:pPr>
        <w:widowControl w:val="0"/>
        <w:numPr>
          <w:ilvl w:val="0"/>
          <w:numId w:val="4"/>
        </w:numPr>
        <w:tabs>
          <w:tab w:val="clear" w:pos="360"/>
          <w:tab w:val="left" w:pos="204"/>
          <w:tab w:val="num" w:pos="1080"/>
        </w:tabs>
        <w:spacing w:line="277" w:lineRule="exact"/>
        <w:ind w:left="1080"/>
        <w:jc w:val="both"/>
        <w:rPr>
          <w:snapToGrid w:val="0"/>
          <w:color w:val="000000"/>
        </w:rPr>
      </w:pPr>
      <w:r w:rsidRPr="00911FE5">
        <w:rPr>
          <w:snapToGrid w:val="0"/>
          <w:color w:val="000000"/>
        </w:rPr>
        <w:t>Extra support within English and Maths Department for individuals and groups of students.</w:t>
      </w:r>
    </w:p>
    <w:p w:rsidR="00FE3D6B" w:rsidRPr="00911FE5" w:rsidRDefault="00FE3D6B" w:rsidP="00FE3D6B">
      <w:pPr>
        <w:widowControl w:val="0"/>
        <w:tabs>
          <w:tab w:val="left" w:pos="204"/>
        </w:tabs>
        <w:spacing w:line="277" w:lineRule="exact"/>
        <w:jc w:val="both"/>
        <w:rPr>
          <w:snapToGrid w:val="0"/>
          <w:color w:val="000000"/>
        </w:rPr>
      </w:pPr>
    </w:p>
    <w:p w:rsidR="00FE3D6B" w:rsidRPr="00911FE5" w:rsidRDefault="00FE3D6B" w:rsidP="00FE3D6B">
      <w:pPr>
        <w:ind w:left="720" w:hanging="720"/>
        <w:jc w:val="both"/>
        <w:rPr>
          <w:b/>
          <w:color w:val="000000"/>
        </w:rPr>
      </w:pPr>
      <w:r w:rsidRPr="00911FE5">
        <w:rPr>
          <w:color w:val="000000"/>
        </w:rPr>
        <w:tab/>
      </w:r>
      <w:r w:rsidRPr="00911FE5">
        <w:rPr>
          <w:b/>
          <w:color w:val="000000"/>
        </w:rPr>
        <w:t>Dependable student achievement information used to inform reviews of teaching and learning programmes, through</w:t>
      </w:r>
    </w:p>
    <w:p w:rsidR="00FE3D6B" w:rsidRPr="00911FE5" w:rsidRDefault="00FE3D6B" w:rsidP="00FE3D6B">
      <w:pPr>
        <w:widowControl w:val="0"/>
        <w:numPr>
          <w:ilvl w:val="0"/>
          <w:numId w:val="4"/>
        </w:numPr>
        <w:tabs>
          <w:tab w:val="clear" w:pos="360"/>
          <w:tab w:val="left" w:pos="204"/>
          <w:tab w:val="num" w:pos="1080"/>
        </w:tabs>
        <w:spacing w:line="277" w:lineRule="exact"/>
        <w:ind w:left="1080"/>
        <w:jc w:val="both"/>
        <w:rPr>
          <w:snapToGrid w:val="0"/>
          <w:color w:val="000000"/>
        </w:rPr>
      </w:pPr>
      <w:r w:rsidRPr="00911FE5">
        <w:rPr>
          <w:snapToGrid w:val="0"/>
          <w:color w:val="000000"/>
        </w:rPr>
        <w:t>Progress</w:t>
      </w:r>
      <w:r w:rsidR="00FD103B">
        <w:rPr>
          <w:snapToGrid w:val="0"/>
          <w:color w:val="000000"/>
        </w:rPr>
        <w:t>ive Achievement Tests at Years 9 and</w:t>
      </w:r>
      <w:r w:rsidR="00E94276">
        <w:rPr>
          <w:snapToGrid w:val="0"/>
          <w:color w:val="000000"/>
        </w:rPr>
        <w:t xml:space="preserve"> 10</w:t>
      </w:r>
      <w:r w:rsidR="00F16C49">
        <w:rPr>
          <w:snapToGrid w:val="0"/>
          <w:color w:val="000000"/>
        </w:rPr>
        <w:t>.</w:t>
      </w:r>
    </w:p>
    <w:p w:rsidR="00FE3D6B" w:rsidRPr="00911FE5" w:rsidRDefault="00FE3D6B" w:rsidP="00FE3D6B">
      <w:pPr>
        <w:widowControl w:val="0"/>
        <w:numPr>
          <w:ilvl w:val="0"/>
          <w:numId w:val="4"/>
        </w:numPr>
        <w:tabs>
          <w:tab w:val="clear" w:pos="360"/>
          <w:tab w:val="left" w:pos="204"/>
          <w:tab w:val="num" w:pos="1080"/>
        </w:tabs>
        <w:spacing w:line="277" w:lineRule="exact"/>
        <w:ind w:left="1080"/>
        <w:jc w:val="both"/>
        <w:rPr>
          <w:snapToGrid w:val="0"/>
          <w:color w:val="000000"/>
        </w:rPr>
      </w:pPr>
      <w:r w:rsidRPr="00911FE5">
        <w:rPr>
          <w:snapToGrid w:val="0"/>
          <w:color w:val="000000"/>
        </w:rPr>
        <w:t>Testing on entry to Year 9</w:t>
      </w:r>
    </w:p>
    <w:p w:rsidR="00FE3D6B" w:rsidRPr="00911FE5" w:rsidRDefault="00FE3D6B" w:rsidP="00FE3D6B">
      <w:pPr>
        <w:widowControl w:val="0"/>
        <w:numPr>
          <w:ilvl w:val="0"/>
          <w:numId w:val="4"/>
        </w:numPr>
        <w:tabs>
          <w:tab w:val="clear" w:pos="360"/>
          <w:tab w:val="left" w:pos="204"/>
          <w:tab w:val="num" w:pos="1080"/>
        </w:tabs>
        <w:spacing w:line="277" w:lineRule="exact"/>
        <w:ind w:left="1080"/>
        <w:jc w:val="both"/>
        <w:rPr>
          <w:snapToGrid w:val="0"/>
          <w:color w:val="000000"/>
        </w:rPr>
      </w:pPr>
      <w:r w:rsidRPr="00911FE5">
        <w:rPr>
          <w:snapToGrid w:val="0"/>
          <w:color w:val="000000"/>
        </w:rPr>
        <w:t>Comparative analysis of performance (overall and ethnic groups) agai</w:t>
      </w:r>
      <w:r w:rsidR="008217AE">
        <w:rPr>
          <w:snapToGrid w:val="0"/>
          <w:color w:val="000000"/>
        </w:rPr>
        <w:t>nst decile 8 b</w:t>
      </w:r>
      <w:r w:rsidR="00FD103B">
        <w:rPr>
          <w:snapToGrid w:val="0"/>
          <w:color w:val="000000"/>
        </w:rPr>
        <w:t>oys’</w:t>
      </w:r>
      <w:r w:rsidR="008217AE">
        <w:rPr>
          <w:snapToGrid w:val="0"/>
          <w:color w:val="000000"/>
        </w:rPr>
        <w:t xml:space="preserve"> s</w:t>
      </w:r>
      <w:r w:rsidRPr="00911FE5">
        <w:rPr>
          <w:snapToGrid w:val="0"/>
          <w:color w:val="000000"/>
        </w:rPr>
        <w:t>chools in National Qualifications.</w:t>
      </w:r>
    </w:p>
    <w:p w:rsidR="00FE3D6B" w:rsidRPr="00911FE5" w:rsidRDefault="00FE3D6B" w:rsidP="00FE3D6B">
      <w:pPr>
        <w:widowControl w:val="0"/>
        <w:numPr>
          <w:ilvl w:val="0"/>
          <w:numId w:val="4"/>
        </w:numPr>
        <w:tabs>
          <w:tab w:val="clear" w:pos="360"/>
          <w:tab w:val="left" w:pos="204"/>
          <w:tab w:val="num" w:pos="1080"/>
        </w:tabs>
        <w:spacing w:line="277" w:lineRule="exact"/>
        <w:ind w:left="1080"/>
        <w:jc w:val="both"/>
        <w:rPr>
          <w:snapToGrid w:val="0"/>
          <w:color w:val="000000"/>
        </w:rPr>
      </w:pPr>
      <w:r w:rsidRPr="00911FE5">
        <w:rPr>
          <w:snapToGrid w:val="0"/>
          <w:color w:val="000000"/>
        </w:rPr>
        <w:t>Departmental analysis of performance in each standard in NCEA.</w:t>
      </w:r>
    </w:p>
    <w:p w:rsidR="00FE3D6B" w:rsidRPr="00911FE5" w:rsidRDefault="00FE3D6B" w:rsidP="00FE3D6B">
      <w:pPr>
        <w:widowControl w:val="0"/>
        <w:numPr>
          <w:ilvl w:val="0"/>
          <w:numId w:val="4"/>
        </w:numPr>
        <w:tabs>
          <w:tab w:val="clear" w:pos="360"/>
          <w:tab w:val="left" w:pos="204"/>
          <w:tab w:val="num" w:pos="1080"/>
        </w:tabs>
        <w:spacing w:line="277" w:lineRule="exact"/>
        <w:ind w:left="1080"/>
        <w:jc w:val="both"/>
        <w:rPr>
          <w:snapToGrid w:val="0"/>
          <w:color w:val="000000"/>
        </w:rPr>
      </w:pPr>
      <w:r w:rsidRPr="00911FE5">
        <w:rPr>
          <w:snapToGrid w:val="0"/>
          <w:color w:val="000000"/>
        </w:rPr>
        <w:t>Standards based assessment fo</w:t>
      </w:r>
      <w:r w:rsidR="00FD103B">
        <w:rPr>
          <w:snapToGrid w:val="0"/>
          <w:color w:val="000000"/>
        </w:rPr>
        <w:t>r reporting achievement at Year 9 +</w:t>
      </w:r>
      <w:r w:rsidRPr="00911FE5">
        <w:rPr>
          <w:snapToGrid w:val="0"/>
          <w:color w:val="000000"/>
        </w:rPr>
        <w:t xml:space="preserve"> 10. </w:t>
      </w:r>
    </w:p>
    <w:p w:rsidR="00FE3D6B" w:rsidRPr="00911FE5" w:rsidRDefault="00FE3D6B" w:rsidP="00FE3D6B">
      <w:pPr>
        <w:widowControl w:val="0"/>
        <w:tabs>
          <w:tab w:val="left" w:pos="204"/>
        </w:tabs>
        <w:spacing w:line="277" w:lineRule="exact"/>
        <w:jc w:val="both"/>
        <w:rPr>
          <w:b/>
          <w:i/>
          <w:snapToGrid w:val="0"/>
          <w:color w:val="000000"/>
        </w:rPr>
      </w:pPr>
    </w:p>
    <w:p w:rsidR="00FE3D6B" w:rsidRPr="00911FE5" w:rsidRDefault="00FE3D6B" w:rsidP="00FE3D6B">
      <w:pPr>
        <w:jc w:val="both"/>
        <w:rPr>
          <w:b/>
          <w:color w:val="000000"/>
        </w:rPr>
      </w:pPr>
      <w:r w:rsidRPr="00911FE5">
        <w:rPr>
          <w:color w:val="000000"/>
        </w:rPr>
        <w:tab/>
      </w:r>
      <w:r w:rsidRPr="00911FE5">
        <w:rPr>
          <w:b/>
          <w:color w:val="000000"/>
        </w:rPr>
        <w:t>Improved outcomes for students at risk, through</w:t>
      </w:r>
    </w:p>
    <w:p w:rsidR="00FE3D6B" w:rsidRPr="00911FE5" w:rsidRDefault="00FE3D6B" w:rsidP="00FE3D6B">
      <w:pPr>
        <w:widowControl w:val="0"/>
        <w:numPr>
          <w:ilvl w:val="0"/>
          <w:numId w:val="4"/>
        </w:numPr>
        <w:tabs>
          <w:tab w:val="clear" w:pos="360"/>
          <w:tab w:val="left" w:pos="204"/>
          <w:tab w:val="num" w:pos="1080"/>
        </w:tabs>
        <w:spacing w:line="277" w:lineRule="exact"/>
        <w:ind w:left="1080"/>
        <w:jc w:val="both"/>
        <w:rPr>
          <w:snapToGrid w:val="0"/>
          <w:color w:val="000000"/>
        </w:rPr>
      </w:pPr>
      <w:r w:rsidRPr="00911FE5">
        <w:rPr>
          <w:snapToGrid w:val="0"/>
          <w:color w:val="000000"/>
        </w:rPr>
        <w:t xml:space="preserve">Analysis of their preferred learning styles and adjusting teaching practice accordingly. </w:t>
      </w:r>
    </w:p>
    <w:p w:rsidR="00FE3D6B" w:rsidRPr="00911FE5" w:rsidRDefault="00FE3D6B" w:rsidP="00FE3D6B">
      <w:pPr>
        <w:widowControl w:val="0"/>
        <w:numPr>
          <w:ilvl w:val="0"/>
          <w:numId w:val="4"/>
        </w:numPr>
        <w:tabs>
          <w:tab w:val="clear" w:pos="360"/>
          <w:tab w:val="left" w:pos="204"/>
          <w:tab w:val="num" w:pos="1080"/>
        </w:tabs>
        <w:spacing w:line="277" w:lineRule="exact"/>
        <w:ind w:left="1080"/>
        <w:jc w:val="both"/>
        <w:rPr>
          <w:snapToGrid w:val="0"/>
          <w:color w:val="000000"/>
        </w:rPr>
      </w:pPr>
      <w:r w:rsidRPr="00911FE5">
        <w:rPr>
          <w:snapToGrid w:val="0"/>
          <w:color w:val="000000"/>
        </w:rPr>
        <w:t>Guided transition to work programmes, including National Certificate of Employment Skills.</w:t>
      </w:r>
    </w:p>
    <w:p w:rsidR="00FE3D6B" w:rsidRPr="00911FE5" w:rsidRDefault="00FE3D6B" w:rsidP="00FE3D6B">
      <w:pPr>
        <w:widowControl w:val="0"/>
        <w:numPr>
          <w:ilvl w:val="0"/>
          <w:numId w:val="4"/>
        </w:numPr>
        <w:tabs>
          <w:tab w:val="clear" w:pos="360"/>
          <w:tab w:val="left" w:pos="204"/>
          <w:tab w:val="num" w:pos="1080"/>
        </w:tabs>
        <w:spacing w:line="277" w:lineRule="exact"/>
        <w:ind w:left="1080"/>
        <w:jc w:val="both"/>
        <w:rPr>
          <w:snapToGrid w:val="0"/>
          <w:color w:val="000000"/>
        </w:rPr>
      </w:pPr>
      <w:r w:rsidRPr="00911FE5">
        <w:rPr>
          <w:snapToGrid w:val="0"/>
          <w:color w:val="000000"/>
        </w:rPr>
        <w:t>Referral to outside agencies for assessment, counselling etc.</w:t>
      </w:r>
    </w:p>
    <w:p w:rsidR="00FE3D6B" w:rsidRPr="00911FE5" w:rsidRDefault="00FE3D6B" w:rsidP="00FE3D6B">
      <w:pPr>
        <w:jc w:val="both"/>
        <w:rPr>
          <w:color w:val="000000"/>
        </w:rPr>
      </w:pPr>
    </w:p>
    <w:p w:rsidR="00FE3D6B" w:rsidRPr="00911FE5" w:rsidRDefault="00FE3D6B" w:rsidP="00FE3D6B">
      <w:pPr>
        <w:jc w:val="both"/>
        <w:rPr>
          <w:b/>
          <w:color w:val="000000"/>
        </w:rPr>
      </w:pPr>
      <w:r w:rsidRPr="00911FE5">
        <w:rPr>
          <w:color w:val="000000"/>
        </w:rPr>
        <w:tab/>
      </w:r>
      <w:r w:rsidRPr="00911FE5">
        <w:rPr>
          <w:b/>
          <w:color w:val="000000"/>
        </w:rPr>
        <w:t xml:space="preserve">Improved Maori </w:t>
      </w:r>
      <w:r>
        <w:rPr>
          <w:b/>
          <w:color w:val="000000"/>
        </w:rPr>
        <w:t xml:space="preserve">student </w:t>
      </w:r>
      <w:r w:rsidRPr="00911FE5">
        <w:rPr>
          <w:b/>
          <w:color w:val="000000"/>
        </w:rPr>
        <w:t>outcomes, through</w:t>
      </w:r>
    </w:p>
    <w:p w:rsidR="00FE3D6B" w:rsidRPr="00911FE5" w:rsidRDefault="00FE3D6B" w:rsidP="00FE3D6B">
      <w:pPr>
        <w:widowControl w:val="0"/>
        <w:numPr>
          <w:ilvl w:val="0"/>
          <w:numId w:val="4"/>
        </w:numPr>
        <w:tabs>
          <w:tab w:val="clear" w:pos="360"/>
          <w:tab w:val="left" w:pos="204"/>
          <w:tab w:val="num" w:pos="1080"/>
        </w:tabs>
        <w:spacing w:line="277" w:lineRule="exact"/>
        <w:ind w:left="1080"/>
        <w:jc w:val="both"/>
        <w:rPr>
          <w:snapToGrid w:val="0"/>
          <w:color w:val="000000"/>
        </w:rPr>
      </w:pPr>
      <w:r w:rsidRPr="00911FE5">
        <w:rPr>
          <w:snapToGrid w:val="0"/>
          <w:color w:val="000000"/>
        </w:rPr>
        <w:t>Implementing Maori students’ achievement plan.</w:t>
      </w:r>
    </w:p>
    <w:p w:rsidR="00FE3D6B" w:rsidRPr="00911FE5" w:rsidRDefault="00FE3D6B" w:rsidP="00FE3D6B">
      <w:pPr>
        <w:widowControl w:val="0"/>
        <w:numPr>
          <w:ilvl w:val="0"/>
          <w:numId w:val="4"/>
        </w:numPr>
        <w:tabs>
          <w:tab w:val="clear" w:pos="360"/>
          <w:tab w:val="left" w:pos="204"/>
          <w:tab w:val="num" w:pos="1080"/>
        </w:tabs>
        <w:spacing w:line="277" w:lineRule="exact"/>
        <w:ind w:left="1080"/>
        <w:jc w:val="both"/>
        <w:rPr>
          <w:snapToGrid w:val="0"/>
          <w:color w:val="000000"/>
        </w:rPr>
      </w:pPr>
      <w:r w:rsidRPr="00911FE5">
        <w:rPr>
          <w:snapToGrid w:val="0"/>
          <w:color w:val="000000"/>
        </w:rPr>
        <w:t>Analysis of their preferred learning styles and adjusting teaching practice accordingly.</w:t>
      </w:r>
    </w:p>
    <w:p w:rsidR="00FE3D6B" w:rsidRPr="00911FE5" w:rsidRDefault="00FE3D6B" w:rsidP="00FE3D6B">
      <w:pPr>
        <w:pStyle w:val="TxBrp6"/>
        <w:numPr>
          <w:ilvl w:val="0"/>
          <w:numId w:val="4"/>
        </w:numPr>
        <w:tabs>
          <w:tab w:val="clear" w:pos="360"/>
          <w:tab w:val="num" w:pos="1080"/>
        </w:tabs>
        <w:spacing w:line="277" w:lineRule="exact"/>
        <w:ind w:left="1080"/>
        <w:jc w:val="both"/>
        <w:rPr>
          <w:color w:val="000000"/>
        </w:rPr>
      </w:pPr>
      <w:r w:rsidRPr="00911FE5">
        <w:rPr>
          <w:color w:val="000000"/>
        </w:rPr>
        <w:t>Consultation and on-going dialogu</w:t>
      </w:r>
      <w:r w:rsidR="00937344">
        <w:rPr>
          <w:color w:val="000000"/>
        </w:rPr>
        <w:t>e with Te Whanau o Hato Hoani</w:t>
      </w:r>
      <w:r w:rsidRPr="00911FE5">
        <w:rPr>
          <w:color w:val="000000"/>
        </w:rPr>
        <w:t xml:space="preserve"> – Maori parents’ Support Group.</w:t>
      </w:r>
    </w:p>
    <w:p w:rsidR="00FE3D6B" w:rsidRPr="00911FE5" w:rsidRDefault="00FE3D6B" w:rsidP="00FE3D6B">
      <w:pPr>
        <w:pStyle w:val="TxBrp6"/>
        <w:numPr>
          <w:ilvl w:val="0"/>
          <w:numId w:val="4"/>
        </w:numPr>
        <w:tabs>
          <w:tab w:val="clear" w:pos="360"/>
          <w:tab w:val="num" w:pos="1080"/>
        </w:tabs>
        <w:spacing w:line="277" w:lineRule="exact"/>
        <w:ind w:left="1080"/>
        <w:jc w:val="both"/>
        <w:rPr>
          <w:color w:val="000000"/>
        </w:rPr>
      </w:pPr>
      <w:r w:rsidRPr="00911FE5">
        <w:rPr>
          <w:color w:val="000000"/>
        </w:rPr>
        <w:t>Availability of standards for performance in aspects of tikanga Maori.</w:t>
      </w:r>
    </w:p>
    <w:p w:rsidR="00FE3D6B" w:rsidRPr="00911FE5" w:rsidRDefault="00FE3D6B" w:rsidP="00FE3D6B">
      <w:pPr>
        <w:pStyle w:val="TxBrp6"/>
        <w:numPr>
          <w:ilvl w:val="0"/>
          <w:numId w:val="4"/>
        </w:numPr>
        <w:tabs>
          <w:tab w:val="clear" w:pos="360"/>
          <w:tab w:val="num" w:pos="1080"/>
        </w:tabs>
        <w:spacing w:line="277" w:lineRule="exact"/>
        <w:ind w:left="1080"/>
        <w:jc w:val="both"/>
        <w:rPr>
          <w:color w:val="000000"/>
        </w:rPr>
      </w:pPr>
      <w:r w:rsidRPr="00911FE5">
        <w:rPr>
          <w:color w:val="000000"/>
        </w:rPr>
        <w:t>Each department identifying progress of Maori students as a group</w:t>
      </w:r>
      <w:r w:rsidR="00E94276">
        <w:rPr>
          <w:color w:val="000000"/>
        </w:rPr>
        <w:t>,</w:t>
      </w:r>
      <w:r w:rsidRPr="00911FE5">
        <w:rPr>
          <w:color w:val="000000"/>
        </w:rPr>
        <w:t xml:space="preserve"> as well as all students as documented in Department plans.</w:t>
      </w:r>
    </w:p>
    <w:p w:rsidR="00FE3D6B" w:rsidRPr="00911FE5" w:rsidRDefault="00FE3D6B" w:rsidP="00FE3D6B">
      <w:pPr>
        <w:pStyle w:val="TxBrp6"/>
        <w:numPr>
          <w:ilvl w:val="0"/>
          <w:numId w:val="4"/>
        </w:numPr>
        <w:tabs>
          <w:tab w:val="clear" w:pos="360"/>
          <w:tab w:val="num" w:pos="1080"/>
        </w:tabs>
        <w:spacing w:line="277" w:lineRule="exact"/>
        <w:ind w:left="1080"/>
        <w:jc w:val="both"/>
        <w:rPr>
          <w:color w:val="000000"/>
        </w:rPr>
      </w:pPr>
      <w:r w:rsidRPr="00911FE5">
        <w:rPr>
          <w:color w:val="000000"/>
        </w:rPr>
        <w:t>Support for access to Maori Education funding/scholarships.</w:t>
      </w:r>
    </w:p>
    <w:p w:rsidR="00FE3D6B" w:rsidRPr="00911FE5" w:rsidRDefault="00FE3D6B" w:rsidP="00FE3D6B">
      <w:pPr>
        <w:pStyle w:val="TxBrp6"/>
        <w:numPr>
          <w:ilvl w:val="0"/>
          <w:numId w:val="5"/>
        </w:numPr>
        <w:tabs>
          <w:tab w:val="clear" w:pos="360"/>
          <w:tab w:val="num" w:pos="1080"/>
        </w:tabs>
        <w:spacing w:line="277" w:lineRule="exact"/>
        <w:ind w:left="1080"/>
        <w:jc w:val="both"/>
        <w:rPr>
          <w:color w:val="000000"/>
        </w:rPr>
      </w:pPr>
      <w:r w:rsidRPr="00911FE5">
        <w:rPr>
          <w:color w:val="000000"/>
        </w:rPr>
        <w:t>Involvement in powhiri for welcomes and special occasions.</w:t>
      </w:r>
    </w:p>
    <w:p w:rsidR="00FE3D6B" w:rsidRPr="00911FE5" w:rsidRDefault="00FE3D6B" w:rsidP="00FE3D6B">
      <w:pPr>
        <w:pStyle w:val="TxBrp6"/>
        <w:numPr>
          <w:ilvl w:val="0"/>
          <w:numId w:val="5"/>
        </w:numPr>
        <w:tabs>
          <w:tab w:val="clear" w:pos="360"/>
          <w:tab w:val="num" w:pos="1080"/>
        </w:tabs>
        <w:spacing w:line="277" w:lineRule="exact"/>
        <w:ind w:left="1080"/>
        <w:jc w:val="both"/>
        <w:rPr>
          <w:color w:val="000000"/>
        </w:rPr>
      </w:pPr>
      <w:r w:rsidRPr="00911FE5">
        <w:rPr>
          <w:color w:val="000000"/>
        </w:rPr>
        <w:t>Te Reo is an option from Year 9 to 13.</w:t>
      </w:r>
    </w:p>
    <w:p w:rsidR="00FE3D6B" w:rsidRDefault="00FE3D6B" w:rsidP="00FE3D6B">
      <w:pPr>
        <w:pStyle w:val="TxBrp6"/>
        <w:numPr>
          <w:ilvl w:val="0"/>
          <w:numId w:val="5"/>
        </w:numPr>
        <w:tabs>
          <w:tab w:val="clear" w:pos="360"/>
          <w:tab w:val="num" w:pos="1080"/>
        </w:tabs>
        <w:spacing w:line="277" w:lineRule="exact"/>
        <w:ind w:left="1080"/>
        <w:jc w:val="both"/>
        <w:rPr>
          <w:color w:val="000000"/>
        </w:rPr>
      </w:pPr>
      <w:r w:rsidRPr="00911FE5">
        <w:rPr>
          <w:color w:val="000000"/>
        </w:rPr>
        <w:t>All students at the College can perform a haka and know two waiata.</w:t>
      </w:r>
    </w:p>
    <w:p w:rsidR="00FE3D6B" w:rsidRDefault="00FE3D6B" w:rsidP="00FE3D6B">
      <w:pPr>
        <w:pStyle w:val="TxBrp6"/>
        <w:spacing w:line="277" w:lineRule="exact"/>
        <w:jc w:val="both"/>
        <w:rPr>
          <w:color w:val="000000"/>
        </w:rPr>
      </w:pPr>
    </w:p>
    <w:p w:rsidR="00FE3D6B" w:rsidRDefault="00FE3D6B" w:rsidP="00FE3D6B">
      <w:pPr>
        <w:pStyle w:val="TxBrp6"/>
        <w:spacing w:line="277" w:lineRule="exact"/>
        <w:jc w:val="both"/>
        <w:rPr>
          <w:b/>
        </w:rPr>
      </w:pPr>
      <w:r>
        <w:t xml:space="preserve">            </w:t>
      </w:r>
      <w:r w:rsidR="00FD103B">
        <w:rPr>
          <w:b/>
        </w:rPr>
        <w:t>Improved Pasifika</w:t>
      </w:r>
      <w:r>
        <w:rPr>
          <w:b/>
        </w:rPr>
        <w:t xml:space="preserve"> student outcomes, through</w:t>
      </w:r>
    </w:p>
    <w:p w:rsidR="00FE3D6B" w:rsidRPr="00BC61F0" w:rsidRDefault="00FD103B" w:rsidP="00A4254B">
      <w:pPr>
        <w:pStyle w:val="TxBrp6"/>
        <w:numPr>
          <w:ilvl w:val="0"/>
          <w:numId w:val="23"/>
        </w:numPr>
        <w:spacing w:line="277" w:lineRule="exact"/>
        <w:jc w:val="both"/>
        <w:rPr>
          <w:b/>
        </w:rPr>
      </w:pPr>
      <w:r>
        <w:t>Implementing a Pasifika</w:t>
      </w:r>
      <w:r w:rsidR="00FE3D6B">
        <w:t xml:space="preserve"> students’ achievement plan.</w:t>
      </w:r>
    </w:p>
    <w:p w:rsidR="00FE3D6B" w:rsidRPr="00BC61F0" w:rsidRDefault="00FE3D6B" w:rsidP="00A4254B">
      <w:pPr>
        <w:pStyle w:val="TxBrp6"/>
        <w:numPr>
          <w:ilvl w:val="0"/>
          <w:numId w:val="23"/>
        </w:numPr>
        <w:spacing w:line="277" w:lineRule="exact"/>
        <w:jc w:val="both"/>
        <w:rPr>
          <w:b/>
        </w:rPr>
      </w:pPr>
      <w:r>
        <w:t xml:space="preserve">Analysis of their preferred learning styles and adjusting teaching practice accordingly. </w:t>
      </w:r>
    </w:p>
    <w:p w:rsidR="00FE3D6B" w:rsidRPr="00BC61F0" w:rsidRDefault="00FE3D6B" w:rsidP="00A4254B">
      <w:pPr>
        <w:pStyle w:val="TxBrp6"/>
        <w:numPr>
          <w:ilvl w:val="0"/>
          <w:numId w:val="23"/>
        </w:numPr>
        <w:spacing w:line="277" w:lineRule="exact"/>
        <w:jc w:val="both"/>
        <w:rPr>
          <w:b/>
        </w:rPr>
      </w:pPr>
      <w:r>
        <w:t>Consultation and on-going dialogue wit</w:t>
      </w:r>
      <w:r w:rsidR="00FD103B">
        <w:t>h Pasifika</w:t>
      </w:r>
      <w:r>
        <w:t xml:space="preserve"> Parent Support Groups.</w:t>
      </w:r>
    </w:p>
    <w:p w:rsidR="00FE3D6B" w:rsidRPr="008703F7" w:rsidRDefault="00FE3D6B" w:rsidP="00A4254B">
      <w:pPr>
        <w:pStyle w:val="TxBrp6"/>
        <w:numPr>
          <w:ilvl w:val="0"/>
          <w:numId w:val="23"/>
        </w:numPr>
        <w:spacing w:line="277" w:lineRule="exact"/>
        <w:jc w:val="both"/>
        <w:rPr>
          <w:b/>
        </w:rPr>
      </w:pPr>
      <w:r>
        <w:t>Each Depart</w:t>
      </w:r>
      <w:r w:rsidR="00FD103B">
        <w:t>ment identifying progress of Pasifika</w:t>
      </w:r>
      <w:r>
        <w:t xml:space="preserve"> students as a group as well as all students as documented in Department plans.</w:t>
      </w:r>
    </w:p>
    <w:p w:rsidR="00FE3D6B" w:rsidRPr="008703F7" w:rsidRDefault="00FE3D6B" w:rsidP="00A4254B">
      <w:pPr>
        <w:pStyle w:val="TxBrp6"/>
        <w:numPr>
          <w:ilvl w:val="0"/>
          <w:numId w:val="23"/>
        </w:numPr>
        <w:spacing w:line="277" w:lineRule="exact"/>
        <w:jc w:val="both"/>
        <w:rPr>
          <w:b/>
        </w:rPr>
      </w:pPr>
      <w:r>
        <w:t>Involvement through appropriate cultu</w:t>
      </w:r>
      <w:r w:rsidR="00272EE6">
        <w:t>ral rituals</w:t>
      </w:r>
      <w:r>
        <w:t xml:space="preserve"> for welcomes and special occasions.</w:t>
      </w:r>
    </w:p>
    <w:p w:rsidR="00FE3D6B" w:rsidRPr="008703F7" w:rsidRDefault="00FD103B" w:rsidP="00A4254B">
      <w:pPr>
        <w:pStyle w:val="TxBrp6"/>
        <w:numPr>
          <w:ilvl w:val="0"/>
          <w:numId w:val="23"/>
        </w:numPr>
        <w:spacing w:line="277" w:lineRule="exact"/>
        <w:jc w:val="both"/>
        <w:rPr>
          <w:b/>
        </w:rPr>
      </w:pPr>
      <w:r>
        <w:t xml:space="preserve">Use of </w:t>
      </w:r>
      <w:r w:rsidR="00FE3D6B">
        <w:t xml:space="preserve">language </w:t>
      </w:r>
      <w:r w:rsidR="00272EE6">
        <w:t xml:space="preserve">and rituals </w:t>
      </w:r>
      <w:r w:rsidR="00937344">
        <w:t>fro</w:t>
      </w:r>
      <w:r>
        <w:t xml:space="preserve">m the Pacific </w:t>
      </w:r>
      <w:r w:rsidR="00272EE6">
        <w:t>to accentuate the cultural diversity of the College</w:t>
      </w:r>
      <w:r w:rsidR="00FE3D6B">
        <w:t>.</w:t>
      </w:r>
    </w:p>
    <w:p w:rsidR="00FE3D6B" w:rsidRPr="008703F7" w:rsidRDefault="00FE3D6B" w:rsidP="00A4254B">
      <w:pPr>
        <w:pStyle w:val="TxBrp6"/>
        <w:numPr>
          <w:ilvl w:val="0"/>
          <w:numId w:val="23"/>
        </w:numPr>
        <w:spacing w:line="277" w:lineRule="exact"/>
        <w:jc w:val="both"/>
        <w:rPr>
          <w:b/>
        </w:rPr>
      </w:pPr>
      <w:r>
        <w:t>Letters of praise and encouragement to the families of successful students.</w:t>
      </w:r>
    </w:p>
    <w:p w:rsidR="00FE3D6B" w:rsidRPr="008703F7" w:rsidRDefault="00FE3D6B" w:rsidP="00A4254B">
      <w:pPr>
        <w:pStyle w:val="TxBrp6"/>
        <w:numPr>
          <w:ilvl w:val="0"/>
          <w:numId w:val="23"/>
        </w:numPr>
        <w:spacing w:line="277" w:lineRule="exact"/>
        <w:jc w:val="both"/>
        <w:rPr>
          <w:b/>
        </w:rPr>
      </w:pPr>
      <w:r>
        <w:t>Dialogue with parents in relation to sporting, family and part-time employment commitments.</w:t>
      </w:r>
    </w:p>
    <w:p w:rsidR="00FE3D6B" w:rsidRDefault="00FE3D6B" w:rsidP="00A4254B">
      <w:pPr>
        <w:pStyle w:val="TxBrp6"/>
        <w:numPr>
          <w:ilvl w:val="0"/>
          <w:numId w:val="23"/>
        </w:numPr>
        <w:spacing w:line="277" w:lineRule="exact"/>
        <w:jc w:val="both"/>
        <w:rPr>
          <w:b/>
        </w:rPr>
      </w:pPr>
      <w:r>
        <w:t>Research and consultation on the best ways to conduct parents and teacher report meetings.</w:t>
      </w:r>
    </w:p>
    <w:p w:rsidR="00FE3D6B" w:rsidRDefault="00FE3D6B" w:rsidP="00FE3D6B">
      <w:pPr>
        <w:pStyle w:val="TxBrp6"/>
        <w:spacing w:line="277" w:lineRule="exact"/>
        <w:jc w:val="both"/>
        <w:rPr>
          <w:b/>
        </w:rPr>
      </w:pPr>
    </w:p>
    <w:p w:rsidR="00FE3D6B" w:rsidRPr="00911FE5" w:rsidRDefault="00FE3D6B" w:rsidP="00FE3D6B">
      <w:pPr>
        <w:jc w:val="both"/>
        <w:rPr>
          <w:b/>
          <w:color w:val="000000"/>
        </w:rPr>
      </w:pPr>
      <w:r w:rsidRPr="00911FE5">
        <w:rPr>
          <w:color w:val="000000"/>
        </w:rPr>
        <w:tab/>
      </w:r>
      <w:r w:rsidRPr="00911FE5">
        <w:rPr>
          <w:b/>
          <w:color w:val="000000"/>
        </w:rPr>
        <w:t>Career guidance, through</w:t>
      </w:r>
    </w:p>
    <w:p w:rsidR="00FE3D6B" w:rsidRPr="00911FE5" w:rsidRDefault="00FE3D6B" w:rsidP="00FE3D6B">
      <w:pPr>
        <w:numPr>
          <w:ilvl w:val="0"/>
          <w:numId w:val="4"/>
        </w:numPr>
        <w:tabs>
          <w:tab w:val="clear" w:pos="360"/>
          <w:tab w:val="left" w:pos="317"/>
          <w:tab w:val="left" w:pos="600"/>
          <w:tab w:val="num" w:pos="1080"/>
        </w:tabs>
        <w:spacing w:line="283" w:lineRule="exact"/>
        <w:ind w:left="1080"/>
        <w:jc w:val="both"/>
        <w:rPr>
          <w:color w:val="000000"/>
        </w:rPr>
      </w:pPr>
      <w:r w:rsidRPr="00911FE5">
        <w:rPr>
          <w:color w:val="000000"/>
        </w:rPr>
        <w:t>Excellent access and support for career information and counselling.</w:t>
      </w:r>
    </w:p>
    <w:p w:rsidR="00FE3D6B" w:rsidRPr="00911FE5" w:rsidRDefault="00FE3D6B" w:rsidP="00FE3D6B">
      <w:pPr>
        <w:numPr>
          <w:ilvl w:val="0"/>
          <w:numId w:val="4"/>
        </w:numPr>
        <w:tabs>
          <w:tab w:val="clear" w:pos="360"/>
          <w:tab w:val="left" w:pos="317"/>
          <w:tab w:val="left" w:pos="600"/>
          <w:tab w:val="num" w:pos="1080"/>
        </w:tabs>
        <w:spacing w:line="283" w:lineRule="exact"/>
        <w:ind w:left="1080"/>
        <w:jc w:val="both"/>
        <w:rPr>
          <w:color w:val="000000"/>
        </w:rPr>
      </w:pPr>
      <w:r w:rsidRPr="00911FE5">
        <w:rPr>
          <w:color w:val="000000"/>
        </w:rPr>
        <w:t xml:space="preserve">Participation in career seminars, </w:t>
      </w:r>
      <w:proofErr w:type="spellStart"/>
      <w:r w:rsidRPr="00911FE5">
        <w:rPr>
          <w:color w:val="000000"/>
        </w:rPr>
        <w:t>fono</w:t>
      </w:r>
      <w:proofErr w:type="spellEnd"/>
      <w:r w:rsidRPr="00911FE5">
        <w:rPr>
          <w:color w:val="000000"/>
        </w:rPr>
        <w:t xml:space="preserve"> and hui both on and off-site.</w:t>
      </w:r>
    </w:p>
    <w:p w:rsidR="00FE3D6B" w:rsidRPr="00911FE5" w:rsidRDefault="00FE3D6B" w:rsidP="00FE3D6B">
      <w:pPr>
        <w:numPr>
          <w:ilvl w:val="0"/>
          <w:numId w:val="4"/>
        </w:numPr>
        <w:tabs>
          <w:tab w:val="clear" w:pos="360"/>
          <w:tab w:val="left" w:pos="317"/>
          <w:tab w:val="left" w:pos="600"/>
          <w:tab w:val="num" w:pos="1080"/>
        </w:tabs>
        <w:spacing w:line="283" w:lineRule="exact"/>
        <w:ind w:left="1080"/>
        <w:jc w:val="both"/>
        <w:rPr>
          <w:color w:val="000000"/>
        </w:rPr>
      </w:pPr>
      <w:r w:rsidRPr="00911FE5">
        <w:rPr>
          <w:color w:val="000000"/>
        </w:rPr>
        <w:t>Teaching about careers at the required year levels.</w:t>
      </w:r>
    </w:p>
    <w:p w:rsidR="00FE3D6B" w:rsidRDefault="00FE3D6B" w:rsidP="00FE3D6B">
      <w:pPr>
        <w:widowControl w:val="0"/>
        <w:tabs>
          <w:tab w:val="left" w:pos="204"/>
        </w:tabs>
        <w:spacing w:line="277" w:lineRule="exact"/>
        <w:jc w:val="both"/>
        <w:rPr>
          <w:snapToGrid w:val="0"/>
          <w:color w:val="000000"/>
        </w:rPr>
      </w:pPr>
      <w:r w:rsidRPr="00911FE5">
        <w:rPr>
          <w:snapToGrid w:val="0"/>
          <w:color w:val="000000"/>
        </w:rPr>
        <w:t xml:space="preserve"> </w:t>
      </w:r>
    </w:p>
    <w:p w:rsidR="00272EE6" w:rsidRDefault="00272EE6" w:rsidP="00FE3D6B">
      <w:pPr>
        <w:widowControl w:val="0"/>
        <w:tabs>
          <w:tab w:val="left" w:pos="204"/>
        </w:tabs>
        <w:spacing w:line="277" w:lineRule="exact"/>
        <w:jc w:val="both"/>
        <w:rPr>
          <w:snapToGrid w:val="0"/>
          <w:color w:val="000000"/>
        </w:rPr>
      </w:pPr>
    </w:p>
    <w:p w:rsidR="00FD103B" w:rsidRPr="00911FE5" w:rsidRDefault="00FD103B" w:rsidP="00FE3D6B">
      <w:pPr>
        <w:widowControl w:val="0"/>
        <w:tabs>
          <w:tab w:val="left" w:pos="204"/>
        </w:tabs>
        <w:spacing w:line="277" w:lineRule="exact"/>
        <w:jc w:val="both"/>
        <w:rPr>
          <w:color w:val="000000"/>
        </w:rPr>
      </w:pPr>
    </w:p>
    <w:p w:rsidR="00FE3D6B" w:rsidRPr="00911FE5" w:rsidRDefault="0048442D" w:rsidP="00FE3D6B">
      <w:pPr>
        <w:jc w:val="both"/>
        <w:rPr>
          <w:b/>
          <w:color w:val="000000"/>
        </w:rPr>
      </w:pPr>
      <w:r>
        <w:rPr>
          <w:noProof/>
        </w:rPr>
        <w:drawing>
          <wp:anchor distT="0" distB="0" distL="114300" distR="114300" simplePos="0" relativeHeight="251689984" behindDoc="0" locked="0" layoutInCell="1" allowOverlap="1" wp14:anchorId="5781302A" wp14:editId="1221A6C8">
            <wp:simplePos x="0" y="0"/>
            <wp:positionH relativeFrom="column">
              <wp:posOffset>5731510</wp:posOffset>
            </wp:positionH>
            <wp:positionV relativeFrom="paragraph">
              <wp:posOffset>-160020</wp:posOffset>
            </wp:positionV>
            <wp:extent cx="702310" cy="801370"/>
            <wp:effectExtent l="0" t="0" r="2540" b="0"/>
            <wp:wrapSquare wrapText="bothSides"/>
            <wp:docPr id="4" name="Picture 4" descr="SCHOOL CRES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CREST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310" cy="80137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D6B" w:rsidRPr="00911FE5">
        <w:rPr>
          <w:color w:val="000000"/>
        </w:rPr>
        <w:tab/>
      </w:r>
      <w:r w:rsidR="00FE3D6B" w:rsidRPr="00911FE5">
        <w:rPr>
          <w:b/>
          <w:color w:val="000000"/>
        </w:rPr>
        <w:t>Focus on student achievement information in reporting, through</w:t>
      </w:r>
    </w:p>
    <w:p w:rsidR="00FE3D6B" w:rsidRPr="00911FE5" w:rsidRDefault="00FE3D6B" w:rsidP="00FE3D6B">
      <w:pPr>
        <w:widowControl w:val="0"/>
        <w:numPr>
          <w:ilvl w:val="0"/>
          <w:numId w:val="4"/>
        </w:numPr>
        <w:tabs>
          <w:tab w:val="clear" w:pos="360"/>
          <w:tab w:val="left" w:pos="204"/>
          <w:tab w:val="num" w:pos="1080"/>
        </w:tabs>
        <w:spacing w:line="277" w:lineRule="exact"/>
        <w:ind w:left="1080"/>
        <w:jc w:val="both"/>
        <w:rPr>
          <w:snapToGrid w:val="0"/>
          <w:color w:val="000000"/>
        </w:rPr>
      </w:pPr>
      <w:r w:rsidRPr="00911FE5">
        <w:rPr>
          <w:snapToGrid w:val="0"/>
          <w:color w:val="000000"/>
        </w:rPr>
        <w:t>Reporting to parents in standards based format</w:t>
      </w:r>
      <w:r w:rsidR="00FD103B">
        <w:rPr>
          <w:snapToGrid w:val="0"/>
          <w:color w:val="000000"/>
        </w:rPr>
        <w:t xml:space="preserve"> for all year levels from Year 9</w:t>
      </w:r>
      <w:r w:rsidRPr="00911FE5">
        <w:rPr>
          <w:snapToGrid w:val="0"/>
          <w:color w:val="000000"/>
        </w:rPr>
        <w:t xml:space="preserve">. </w:t>
      </w:r>
    </w:p>
    <w:p w:rsidR="00FE3D6B" w:rsidRPr="00911FE5" w:rsidRDefault="00FE3D6B" w:rsidP="00FE3D6B">
      <w:pPr>
        <w:widowControl w:val="0"/>
        <w:numPr>
          <w:ilvl w:val="0"/>
          <w:numId w:val="4"/>
        </w:numPr>
        <w:tabs>
          <w:tab w:val="clear" w:pos="360"/>
          <w:tab w:val="left" w:pos="204"/>
          <w:tab w:val="num" w:pos="1080"/>
        </w:tabs>
        <w:spacing w:line="277" w:lineRule="exact"/>
        <w:ind w:left="1080"/>
        <w:jc w:val="both"/>
        <w:rPr>
          <w:snapToGrid w:val="0"/>
          <w:color w:val="000000"/>
        </w:rPr>
      </w:pPr>
      <w:r w:rsidRPr="00911FE5">
        <w:rPr>
          <w:snapToGrid w:val="0"/>
          <w:color w:val="000000"/>
        </w:rPr>
        <w:t>Departmental reports being based on analysis of student achievement.</w:t>
      </w:r>
    </w:p>
    <w:p w:rsidR="00FE3D6B" w:rsidRPr="00911FE5" w:rsidRDefault="00FE3D6B" w:rsidP="00FE3D6B">
      <w:pPr>
        <w:widowControl w:val="0"/>
        <w:numPr>
          <w:ilvl w:val="0"/>
          <w:numId w:val="4"/>
        </w:numPr>
        <w:tabs>
          <w:tab w:val="clear" w:pos="360"/>
          <w:tab w:val="left" w:pos="204"/>
          <w:tab w:val="num" w:pos="1080"/>
        </w:tabs>
        <w:spacing w:line="277" w:lineRule="exact"/>
        <w:ind w:left="1080"/>
        <w:jc w:val="both"/>
        <w:rPr>
          <w:snapToGrid w:val="0"/>
          <w:color w:val="000000"/>
        </w:rPr>
      </w:pPr>
      <w:r w:rsidRPr="00911FE5">
        <w:rPr>
          <w:snapToGrid w:val="0"/>
          <w:color w:val="000000"/>
        </w:rPr>
        <w:t>Comparative reporting against National results and historic school results.</w:t>
      </w:r>
    </w:p>
    <w:p w:rsidR="00FE3D6B" w:rsidRDefault="00FE3D6B" w:rsidP="00FE3D6B">
      <w:pPr>
        <w:widowControl w:val="0"/>
        <w:numPr>
          <w:ilvl w:val="0"/>
          <w:numId w:val="4"/>
        </w:numPr>
        <w:tabs>
          <w:tab w:val="clear" w:pos="360"/>
          <w:tab w:val="left" w:pos="204"/>
          <w:tab w:val="num" w:pos="1080"/>
        </w:tabs>
        <w:spacing w:line="277" w:lineRule="exact"/>
        <w:ind w:left="1080"/>
        <w:jc w:val="both"/>
        <w:rPr>
          <w:snapToGrid w:val="0"/>
          <w:color w:val="000000"/>
        </w:rPr>
      </w:pPr>
      <w:r w:rsidRPr="00911FE5">
        <w:rPr>
          <w:snapToGrid w:val="0"/>
          <w:color w:val="000000"/>
        </w:rPr>
        <w:t>Standardised reporting of results from each Department.</w:t>
      </w: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Default="0048442D" w:rsidP="00FE3D6B">
      <w:pPr>
        <w:widowControl w:val="0"/>
        <w:tabs>
          <w:tab w:val="left" w:pos="204"/>
        </w:tabs>
        <w:spacing w:line="277" w:lineRule="exact"/>
        <w:jc w:val="both"/>
        <w:rPr>
          <w:snapToGrid w:val="0"/>
          <w:color w:val="000000"/>
        </w:rPr>
      </w:pPr>
      <w:r>
        <w:rPr>
          <w:noProof/>
        </w:rPr>
        <w:drawing>
          <wp:anchor distT="0" distB="0" distL="114300" distR="114300" simplePos="0" relativeHeight="251685888" behindDoc="0" locked="0" layoutInCell="1" allowOverlap="1" wp14:anchorId="3D6CD384" wp14:editId="12FB4294">
            <wp:simplePos x="0" y="0"/>
            <wp:positionH relativeFrom="column">
              <wp:posOffset>5680710</wp:posOffset>
            </wp:positionH>
            <wp:positionV relativeFrom="paragraph">
              <wp:posOffset>-136525</wp:posOffset>
            </wp:positionV>
            <wp:extent cx="702310" cy="801370"/>
            <wp:effectExtent l="0" t="0" r="2540" b="0"/>
            <wp:wrapSquare wrapText="bothSides"/>
            <wp:docPr id="2" name="Picture 2" descr="SCHOOL CRES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CREST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310"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3D6B" w:rsidRDefault="00FE3D6B" w:rsidP="00FE3D6B">
      <w:pPr>
        <w:widowControl w:val="0"/>
        <w:tabs>
          <w:tab w:val="left" w:pos="204"/>
        </w:tabs>
        <w:spacing w:line="277" w:lineRule="exact"/>
        <w:jc w:val="both"/>
        <w:rPr>
          <w:snapToGrid w:val="0"/>
          <w:color w:val="000000"/>
        </w:rPr>
      </w:pPr>
    </w:p>
    <w:p w:rsidR="00FE3D6B" w:rsidRDefault="00FE3D6B" w:rsidP="00FE3D6B">
      <w:pPr>
        <w:widowControl w:val="0"/>
        <w:tabs>
          <w:tab w:val="left" w:pos="204"/>
        </w:tabs>
        <w:spacing w:line="277" w:lineRule="exact"/>
        <w:jc w:val="both"/>
        <w:rPr>
          <w:snapToGrid w:val="0"/>
          <w:color w:val="000000"/>
        </w:rPr>
      </w:pPr>
    </w:p>
    <w:p w:rsidR="00FE3D6B" w:rsidRPr="00911FE5" w:rsidRDefault="00FE3D6B" w:rsidP="00FE3D6B">
      <w:pPr>
        <w:widowControl w:val="0"/>
        <w:tabs>
          <w:tab w:val="left" w:pos="204"/>
        </w:tabs>
        <w:spacing w:line="277" w:lineRule="exact"/>
        <w:jc w:val="both"/>
        <w:rPr>
          <w:snapToGrid w:val="0"/>
          <w:color w:val="000000"/>
        </w:rPr>
      </w:pPr>
    </w:p>
    <w:p w:rsidR="00FE3D6B" w:rsidRDefault="00FE3D6B" w:rsidP="00FE3D6B">
      <w:pPr>
        <w:jc w:val="right"/>
      </w:pPr>
    </w:p>
    <w:p w:rsidR="00FE3D6B" w:rsidRDefault="00FE3D6B" w:rsidP="00FE3D6B">
      <w:pPr>
        <w:jc w:val="right"/>
      </w:pPr>
    </w:p>
    <w:p w:rsidR="00FE3D6B" w:rsidRDefault="00FE3D6B" w:rsidP="00FE3D6B">
      <w:pPr>
        <w:jc w:val="right"/>
      </w:pPr>
    </w:p>
    <w:p w:rsidR="00FE3D6B" w:rsidRDefault="00FE3D6B" w:rsidP="00FE3D6B">
      <w:pPr>
        <w:jc w:val="right"/>
      </w:pPr>
    </w:p>
    <w:p w:rsidR="00FE3D6B" w:rsidRDefault="00FE3D6B" w:rsidP="00FE3D6B">
      <w:pPr>
        <w:jc w:val="right"/>
      </w:pPr>
    </w:p>
    <w:p w:rsidR="00FE3D6B" w:rsidRDefault="00FE3D6B" w:rsidP="00FE3D6B">
      <w:pPr>
        <w:jc w:val="right"/>
      </w:pPr>
    </w:p>
    <w:p w:rsidR="00FE3D6B" w:rsidRDefault="00FE3D6B" w:rsidP="00FE3D6B">
      <w:pPr>
        <w:jc w:val="right"/>
        <w:rPr>
          <w:b/>
          <w:sz w:val="28"/>
          <w:szCs w:val="28"/>
        </w:rPr>
      </w:pPr>
    </w:p>
    <w:p w:rsidR="00FE3D6B" w:rsidRPr="009149FA" w:rsidRDefault="00FE3D6B" w:rsidP="00FE3D6B">
      <w:pPr>
        <w:jc w:val="center"/>
        <w:rPr>
          <w:b/>
          <w:sz w:val="40"/>
          <w:szCs w:val="40"/>
        </w:rPr>
      </w:pPr>
      <w:r w:rsidRPr="009149FA">
        <w:rPr>
          <w:b/>
          <w:sz w:val="40"/>
          <w:szCs w:val="40"/>
        </w:rPr>
        <w:t>SECTION 4</w:t>
      </w:r>
    </w:p>
    <w:p w:rsidR="00FE3D6B" w:rsidRDefault="00FE3D6B" w:rsidP="00FE3D6B">
      <w:pPr>
        <w:jc w:val="center"/>
        <w:rPr>
          <w:b/>
          <w:sz w:val="40"/>
          <w:szCs w:val="40"/>
        </w:rPr>
      </w:pPr>
    </w:p>
    <w:p w:rsidR="00FE3D6B" w:rsidRDefault="00FE3D6B" w:rsidP="00FE3D6B">
      <w:pPr>
        <w:jc w:val="center"/>
        <w:rPr>
          <w:b/>
          <w:sz w:val="40"/>
          <w:szCs w:val="40"/>
        </w:rPr>
      </w:pPr>
    </w:p>
    <w:p w:rsidR="00FE3D6B" w:rsidRDefault="00FE3D6B" w:rsidP="00FE3D6B">
      <w:pPr>
        <w:jc w:val="center"/>
        <w:rPr>
          <w:b/>
          <w:sz w:val="40"/>
          <w:szCs w:val="40"/>
        </w:rPr>
      </w:pPr>
    </w:p>
    <w:p w:rsidR="00FE3D6B" w:rsidRDefault="00F077B7" w:rsidP="00FE3D6B">
      <w:pPr>
        <w:jc w:val="center"/>
        <w:rPr>
          <w:b/>
          <w:sz w:val="40"/>
          <w:szCs w:val="40"/>
        </w:rPr>
      </w:pPr>
      <w:r>
        <w:rPr>
          <w:b/>
          <w:sz w:val="40"/>
          <w:szCs w:val="40"/>
        </w:rPr>
        <w:t>ST. JOHN’S</w:t>
      </w:r>
      <w:r w:rsidR="00FE3D6B">
        <w:rPr>
          <w:b/>
          <w:sz w:val="40"/>
          <w:szCs w:val="40"/>
        </w:rPr>
        <w:t xml:space="preserve"> COLLEGE</w:t>
      </w:r>
    </w:p>
    <w:p w:rsidR="00FE3D6B" w:rsidRDefault="00FE3D6B" w:rsidP="00FE3D6B">
      <w:pPr>
        <w:jc w:val="center"/>
        <w:rPr>
          <w:b/>
          <w:sz w:val="40"/>
          <w:szCs w:val="40"/>
        </w:rPr>
      </w:pPr>
    </w:p>
    <w:p w:rsidR="00FE3D6B" w:rsidRDefault="00FE3D6B" w:rsidP="00FE3D6B">
      <w:pPr>
        <w:jc w:val="center"/>
        <w:rPr>
          <w:b/>
          <w:sz w:val="40"/>
          <w:szCs w:val="40"/>
        </w:rPr>
      </w:pPr>
    </w:p>
    <w:p w:rsidR="00FE3D6B" w:rsidRPr="00E50EBE" w:rsidRDefault="00E94276" w:rsidP="00FE3D6B">
      <w:pPr>
        <w:jc w:val="center"/>
        <w:rPr>
          <w:b/>
          <w:sz w:val="40"/>
          <w:szCs w:val="40"/>
        </w:rPr>
      </w:pPr>
      <w:r>
        <w:rPr>
          <w:b/>
          <w:sz w:val="40"/>
          <w:szCs w:val="40"/>
        </w:rPr>
        <w:t>Strategic Plan 2018 - 2020</w:t>
      </w:r>
    </w:p>
    <w:p w:rsidR="00FE3D6B" w:rsidRDefault="00FE3D6B" w:rsidP="00FE3D6B">
      <w:pPr>
        <w:jc w:val="center"/>
        <w:rPr>
          <w:b/>
          <w:sz w:val="28"/>
          <w:szCs w:val="28"/>
        </w:rPr>
      </w:pPr>
    </w:p>
    <w:p w:rsidR="00FE3D6B" w:rsidRDefault="00FE3D6B" w:rsidP="00FE3D6B">
      <w:pPr>
        <w:jc w:val="center"/>
        <w:rPr>
          <w:b/>
          <w:sz w:val="28"/>
          <w:szCs w:val="28"/>
        </w:rPr>
      </w:pPr>
    </w:p>
    <w:p w:rsidR="00FE3D6B" w:rsidRDefault="00FE3D6B" w:rsidP="00FE3D6B">
      <w:pPr>
        <w:jc w:val="center"/>
        <w:rPr>
          <w:b/>
          <w:sz w:val="28"/>
          <w:szCs w:val="28"/>
        </w:rPr>
      </w:pPr>
    </w:p>
    <w:p w:rsidR="00FE3D6B" w:rsidRDefault="00FE3D6B" w:rsidP="00FE3D6B">
      <w:pPr>
        <w:jc w:val="center"/>
        <w:rPr>
          <w:b/>
          <w:sz w:val="28"/>
          <w:szCs w:val="28"/>
        </w:rPr>
      </w:pPr>
    </w:p>
    <w:p w:rsidR="00FE3D6B" w:rsidRDefault="00FE3D6B" w:rsidP="00FE3D6B">
      <w:pPr>
        <w:jc w:val="center"/>
        <w:rPr>
          <w:b/>
          <w:sz w:val="28"/>
          <w:szCs w:val="28"/>
        </w:rPr>
      </w:pPr>
    </w:p>
    <w:p w:rsidR="00FE3D6B" w:rsidRDefault="00FE3D6B" w:rsidP="00FE3D6B">
      <w:pPr>
        <w:jc w:val="center"/>
        <w:rPr>
          <w:b/>
          <w:sz w:val="28"/>
          <w:szCs w:val="28"/>
        </w:rPr>
      </w:pPr>
    </w:p>
    <w:p w:rsidR="00FE3D6B" w:rsidRDefault="00FE3D6B" w:rsidP="00FE3D6B">
      <w:pPr>
        <w:jc w:val="center"/>
        <w:rPr>
          <w:b/>
          <w:sz w:val="28"/>
          <w:szCs w:val="28"/>
        </w:rPr>
      </w:pPr>
    </w:p>
    <w:p w:rsidR="00FE3D6B" w:rsidRDefault="00FE3D6B" w:rsidP="00FE3D6B">
      <w:pPr>
        <w:jc w:val="center"/>
        <w:rPr>
          <w:b/>
          <w:sz w:val="28"/>
          <w:szCs w:val="28"/>
        </w:rPr>
      </w:pPr>
    </w:p>
    <w:p w:rsidR="00FE3D6B" w:rsidRDefault="00FE3D6B" w:rsidP="00FE3D6B">
      <w:pPr>
        <w:jc w:val="center"/>
        <w:rPr>
          <w:b/>
          <w:sz w:val="28"/>
          <w:szCs w:val="28"/>
        </w:rPr>
      </w:pPr>
    </w:p>
    <w:p w:rsidR="00FE3D6B" w:rsidRDefault="00FE3D6B" w:rsidP="00FE3D6B">
      <w:pPr>
        <w:jc w:val="center"/>
        <w:rPr>
          <w:b/>
          <w:sz w:val="28"/>
          <w:szCs w:val="28"/>
        </w:rPr>
      </w:pPr>
    </w:p>
    <w:p w:rsidR="00FE3D6B" w:rsidRDefault="00FE3D6B" w:rsidP="00FE3D6B">
      <w:pPr>
        <w:widowControl w:val="0"/>
        <w:tabs>
          <w:tab w:val="left" w:pos="204"/>
        </w:tabs>
        <w:spacing w:line="277" w:lineRule="exact"/>
        <w:ind w:left="720"/>
        <w:jc w:val="center"/>
        <w:rPr>
          <w:snapToGrid w:val="0"/>
        </w:rPr>
        <w:sectPr w:rsidR="00FE3D6B" w:rsidSect="009F2226">
          <w:footerReference w:type="even" r:id="rId10"/>
          <w:footerReference w:type="first" r:id="rId11"/>
          <w:pgSz w:w="11906" w:h="16838" w:code="9"/>
          <w:pgMar w:top="737" w:right="851" w:bottom="1440" w:left="851" w:header="709" w:footer="1134" w:gutter="0"/>
          <w:cols w:space="708"/>
          <w:titlePg/>
          <w:docGrid w:linePitch="360"/>
        </w:sectPr>
      </w:pPr>
    </w:p>
    <w:p w:rsidR="00C44F54" w:rsidRDefault="00C44F54" w:rsidP="00F271BE">
      <w:pPr>
        <w:jc w:val="center"/>
        <w:rPr>
          <w:rFonts w:ascii="Arial" w:hAnsi="Arial" w:cs="Arial"/>
          <w:b/>
          <w:sz w:val="28"/>
          <w:szCs w:val="28"/>
          <w:u w:val="single"/>
        </w:rPr>
      </w:pPr>
      <w:r>
        <w:rPr>
          <w:noProof/>
        </w:rPr>
        <w:drawing>
          <wp:anchor distT="0" distB="0" distL="114300" distR="114300" simplePos="0" relativeHeight="251704320" behindDoc="0" locked="0" layoutInCell="1" allowOverlap="1" wp14:anchorId="26ECEF6A" wp14:editId="6AA982E8">
            <wp:simplePos x="0" y="0"/>
            <wp:positionH relativeFrom="column">
              <wp:posOffset>8608695</wp:posOffset>
            </wp:positionH>
            <wp:positionV relativeFrom="paragraph">
              <wp:posOffset>-154940</wp:posOffset>
            </wp:positionV>
            <wp:extent cx="702310" cy="801370"/>
            <wp:effectExtent l="0" t="0" r="2540" b="0"/>
            <wp:wrapSquare wrapText="bothSides"/>
            <wp:docPr id="24" name="Picture 24" descr="SCHOOL CRES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CREST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310"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4F54" w:rsidRDefault="00C44F54" w:rsidP="00F271BE">
      <w:pPr>
        <w:jc w:val="center"/>
        <w:rPr>
          <w:rFonts w:ascii="Arial" w:hAnsi="Arial" w:cs="Arial"/>
          <w:b/>
          <w:sz w:val="28"/>
          <w:szCs w:val="28"/>
          <w:u w:val="single"/>
        </w:rPr>
      </w:pPr>
    </w:p>
    <w:p w:rsidR="00F271BE" w:rsidRDefault="00F271BE" w:rsidP="00F271BE">
      <w:pPr>
        <w:jc w:val="center"/>
        <w:rPr>
          <w:rFonts w:ascii="Arial" w:hAnsi="Arial" w:cs="Arial"/>
          <w:b/>
          <w:sz w:val="28"/>
          <w:szCs w:val="28"/>
          <w:u w:val="single"/>
        </w:rPr>
      </w:pPr>
      <w:r w:rsidRPr="00F271BE">
        <w:rPr>
          <w:rFonts w:ascii="Arial" w:hAnsi="Arial" w:cs="Arial"/>
          <w:b/>
          <w:sz w:val="28"/>
          <w:szCs w:val="28"/>
          <w:u w:val="single"/>
        </w:rPr>
        <w:t>Mission Statement</w:t>
      </w:r>
    </w:p>
    <w:p w:rsidR="00F271BE" w:rsidRDefault="00F271BE" w:rsidP="00F271BE">
      <w:pPr>
        <w:jc w:val="center"/>
        <w:rPr>
          <w:rFonts w:ascii="Arial" w:hAnsi="Arial" w:cs="Arial"/>
          <w:b/>
          <w:sz w:val="28"/>
          <w:szCs w:val="28"/>
          <w:u w:val="single"/>
        </w:rPr>
      </w:pPr>
    </w:p>
    <w:p w:rsidR="00F271BE" w:rsidRPr="00F271BE" w:rsidRDefault="00F271BE" w:rsidP="00F271BE">
      <w:pPr>
        <w:jc w:val="center"/>
        <w:rPr>
          <w:rFonts w:ascii="Arial" w:hAnsi="Arial" w:cs="Arial"/>
          <w:b/>
          <w:sz w:val="28"/>
          <w:szCs w:val="28"/>
          <w:u w:val="single"/>
        </w:rPr>
      </w:pPr>
    </w:p>
    <w:p w:rsidR="00F271BE" w:rsidRPr="00C44F54" w:rsidRDefault="00F271BE" w:rsidP="00F271BE">
      <w:pPr>
        <w:jc w:val="center"/>
        <w:rPr>
          <w:rFonts w:ascii="Arial" w:hAnsi="Arial" w:cs="Arial"/>
          <w:b/>
        </w:rPr>
      </w:pPr>
      <w:r w:rsidRPr="00C44F54">
        <w:rPr>
          <w:rFonts w:ascii="Arial" w:hAnsi="Arial" w:cs="Arial"/>
          <w:b/>
        </w:rPr>
        <w:t>“St. John’s College provides a high quality education for young men, grounded in Gospel values within the Catholic and Marist traditions”</w:t>
      </w:r>
      <w:r w:rsidRPr="00C44F54">
        <w:rPr>
          <w:rFonts w:ascii="Arial" w:hAnsi="Arial" w:cs="Arial"/>
          <w:b/>
          <w:noProof/>
        </w:rPr>
        <w:t xml:space="preserve"> </w:t>
      </w:r>
    </w:p>
    <w:p w:rsidR="00F271BE" w:rsidRPr="00F271BE" w:rsidRDefault="00F271BE" w:rsidP="00F271BE">
      <w:pPr>
        <w:jc w:val="center"/>
        <w:rPr>
          <w:rFonts w:ascii="Arial" w:hAnsi="Arial" w:cs="Arial"/>
        </w:rPr>
      </w:pPr>
      <w:r w:rsidRPr="00F271BE">
        <w:rPr>
          <w:rFonts w:ascii="Arial" w:hAnsi="Arial" w:cs="Arial"/>
          <w:noProof/>
          <w:color w:val="000000" w:themeColor="text1"/>
        </w:rPr>
        <mc:AlternateContent>
          <mc:Choice Requires="wps">
            <w:drawing>
              <wp:anchor distT="0" distB="0" distL="114300" distR="114300" simplePos="0" relativeHeight="251694080" behindDoc="0" locked="0" layoutInCell="1" allowOverlap="1" wp14:anchorId="4DC86B30" wp14:editId="1CC4E75B">
                <wp:simplePos x="0" y="0"/>
                <wp:positionH relativeFrom="column">
                  <wp:posOffset>4419600</wp:posOffset>
                </wp:positionH>
                <wp:positionV relativeFrom="paragraph">
                  <wp:posOffset>44288</wp:posOffset>
                </wp:positionV>
                <wp:extent cx="0" cy="361950"/>
                <wp:effectExtent l="95250" t="0" r="95250" b="57150"/>
                <wp:wrapNone/>
                <wp:docPr id="7" name="Straight Arrow Connector 7"/>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47D814" id="_x0000_t32" coordsize="21600,21600" o:spt="32" o:oned="t" path="m,l21600,21600e" filled="f">
                <v:path arrowok="t" fillok="f" o:connecttype="none"/>
                <o:lock v:ext="edit" shapetype="t"/>
              </v:shapetype>
              <v:shape id="Straight Arrow Connector 7" o:spid="_x0000_s1026" type="#_x0000_t32" style="position:absolute;margin-left:348pt;margin-top:3.5pt;width:0;height: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" strokecolor="#4579b8 [3044]">
                <v:stroke endarrow="open"/>
              </v:shape>
            </w:pict>
          </mc:Fallback>
        </mc:AlternateContent>
      </w:r>
    </w:p>
    <w:p w:rsidR="00F271BE" w:rsidRPr="00F271BE" w:rsidRDefault="00F271BE" w:rsidP="00F271BE">
      <w:pPr>
        <w:rPr>
          <w:rFonts w:ascii="Arial" w:hAnsi="Arial" w:cs="Arial"/>
        </w:rPr>
      </w:pPr>
    </w:p>
    <w:p w:rsidR="00F271BE" w:rsidRPr="00F271BE" w:rsidRDefault="00F271BE" w:rsidP="00F271BE">
      <w:pPr>
        <w:rPr>
          <w:rFonts w:ascii="Arial" w:hAnsi="Arial" w:cs="Arial"/>
        </w:rPr>
      </w:pPr>
    </w:p>
    <w:p w:rsidR="00F271BE" w:rsidRPr="00F271BE" w:rsidRDefault="00F271BE" w:rsidP="00F271BE">
      <w:pPr>
        <w:rPr>
          <w:rFonts w:ascii="Arial" w:hAnsi="Arial" w:cs="Arial"/>
        </w:rPr>
      </w:pPr>
      <w:r w:rsidRPr="00F271BE">
        <w:rPr>
          <w:rFonts w:ascii="Arial" w:hAnsi="Arial" w:cs="Arial"/>
        </w:rPr>
        <w:t>Why?</w:t>
      </w:r>
      <w:r w:rsidRPr="00F271BE">
        <w:rPr>
          <w:rFonts w:ascii="Arial" w:hAnsi="Arial" w:cs="Arial"/>
        </w:rPr>
        <w:tab/>
      </w:r>
      <w:r w:rsidRPr="00F271BE">
        <w:rPr>
          <w:rFonts w:ascii="Arial" w:hAnsi="Arial" w:cs="Arial"/>
        </w:rPr>
        <w:tab/>
      </w:r>
      <w:r w:rsidRPr="00F271BE">
        <w:rPr>
          <w:rFonts w:ascii="Arial" w:hAnsi="Arial" w:cs="Arial"/>
        </w:rPr>
        <w:tab/>
      </w:r>
      <w:r w:rsidRPr="00F271BE">
        <w:rPr>
          <w:rFonts w:ascii="Arial" w:hAnsi="Arial" w:cs="Arial"/>
        </w:rPr>
        <w:tab/>
      </w:r>
      <w:r w:rsidRPr="00F271BE">
        <w:rPr>
          <w:rFonts w:ascii="Arial" w:hAnsi="Arial" w:cs="Arial"/>
        </w:rPr>
        <w:tab/>
      </w:r>
      <w:r w:rsidRPr="00C44F54">
        <w:rPr>
          <w:rFonts w:ascii="Arial" w:hAnsi="Arial" w:cs="Arial"/>
          <w:b/>
        </w:rPr>
        <w:t>Catholic - “To become the best possible version of who God meant us to be.”</w:t>
      </w:r>
      <w:r w:rsidRPr="00F271BE">
        <w:rPr>
          <w:rFonts w:ascii="Arial" w:hAnsi="Arial" w:cs="Arial"/>
        </w:rPr>
        <w:t xml:space="preserve"> </w:t>
      </w:r>
    </w:p>
    <w:p w:rsidR="00F271BE" w:rsidRPr="00C44F54" w:rsidRDefault="00F271BE" w:rsidP="00F271BE">
      <w:pPr>
        <w:rPr>
          <w:rFonts w:ascii="Arial" w:hAnsi="Arial" w:cs="Arial"/>
          <w:b/>
        </w:rPr>
      </w:pPr>
      <w:r w:rsidRPr="00F271BE">
        <w:rPr>
          <w:rFonts w:ascii="Arial" w:hAnsi="Arial" w:cs="Arial"/>
          <w:noProof/>
          <w:color w:val="000000" w:themeColor="text1"/>
        </w:rPr>
        <mc:AlternateContent>
          <mc:Choice Requires="wps">
            <w:drawing>
              <wp:anchor distT="0" distB="0" distL="114300" distR="114300" simplePos="0" relativeHeight="251695104" behindDoc="0" locked="0" layoutInCell="1" allowOverlap="1" wp14:anchorId="49556DEA" wp14:editId="6D668C9C">
                <wp:simplePos x="0" y="0"/>
                <wp:positionH relativeFrom="column">
                  <wp:posOffset>4419600</wp:posOffset>
                </wp:positionH>
                <wp:positionV relativeFrom="paragraph">
                  <wp:posOffset>252730</wp:posOffset>
                </wp:positionV>
                <wp:extent cx="0" cy="361950"/>
                <wp:effectExtent l="95250" t="0" r="95250" b="57150"/>
                <wp:wrapNone/>
                <wp:docPr id="9" name="Straight Arrow Connector 9"/>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E126D3" id="Straight Arrow Connector 9" o:spid="_x0000_s1026" type="#_x0000_t32" style="position:absolute;margin-left:348pt;margin-top:19.9pt;width:0;height: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" strokecolor="#4579b8 [3044]">
                <v:stroke endarrow="open"/>
              </v:shape>
            </w:pict>
          </mc:Fallback>
        </mc:AlternateContent>
      </w:r>
      <w:r w:rsidRPr="00F271BE">
        <w:rPr>
          <w:rFonts w:ascii="Arial" w:hAnsi="Arial" w:cs="Arial"/>
        </w:rPr>
        <w:tab/>
      </w:r>
      <w:r w:rsidRPr="00F271BE">
        <w:rPr>
          <w:rFonts w:ascii="Arial" w:hAnsi="Arial" w:cs="Arial"/>
        </w:rPr>
        <w:tab/>
      </w:r>
      <w:r w:rsidRPr="00F271BE">
        <w:rPr>
          <w:rFonts w:ascii="Arial" w:hAnsi="Arial" w:cs="Arial"/>
        </w:rPr>
        <w:tab/>
      </w:r>
      <w:r w:rsidRPr="00F271BE">
        <w:rPr>
          <w:rFonts w:ascii="Arial" w:hAnsi="Arial" w:cs="Arial"/>
        </w:rPr>
        <w:tab/>
      </w:r>
      <w:r w:rsidRPr="00F271BE">
        <w:rPr>
          <w:rFonts w:ascii="Arial" w:hAnsi="Arial" w:cs="Arial"/>
        </w:rPr>
        <w:tab/>
      </w:r>
      <w:r w:rsidRPr="00F271BE">
        <w:rPr>
          <w:rFonts w:ascii="Arial" w:hAnsi="Arial" w:cs="Arial"/>
        </w:rPr>
        <w:tab/>
      </w:r>
      <w:r w:rsidRPr="00C44F54">
        <w:rPr>
          <w:rFonts w:ascii="Arial" w:hAnsi="Arial" w:cs="Arial"/>
          <w:b/>
        </w:rPr>
        <w:t>Marist - “By using our gifts and talents to serve others”</w:t>
      </w:r>
    </w:p>
    <w:p w:rsidR="00F271BE" w:rsidRPr="00F271BE" w:rsidRDefault="00F271BE" w:rsidP="00F271BE">
      <w:pPr>
        <w:rPr>
          <w:rFonts w:ascii="Arial" w:hAnsi="Arial" w:cs="Arial"/>
        </w:rPr>
      </w:pPr>
    </w:p>
    <w:p w:rsidR="00F271BE" w:rsidRPr="00F271BE" w:rsidRDefault="00F271BE" w:rsidP="00F271BE">
      <w:pPr>
        <w:rPr>
          <w:rFonts w:ascii="Arial" w:hAnsi="Arial" w:cs="Arial"/>
        </w:rPr>
      </w:pPr>
    </w:p>
    <w:p w:rsidR="00F271BE" w:rsidRPr="00F271BE" w:rsidRDefault="00F271BE" w:rsidP="00F271BE">
      <w:pPr>
        <w:rPr>
          <w:rFonts w:ascii="Arial" w:hAnsi="Arial" w:cs="Arial"/>
        </w:rPr>
      </w:pPr>
    </w:p>
    <w:p w:rsidR="00F271BE" w:rsidRPr="00F271BE" w:rsidRDefault="00F271BE" w:rsidP="00F271BE">
      <w:pPr>
        <w:rPr>
          <w:rFonts w:ascii="Arial" w:hAnsi="Arial" w:cs="Arial"/>
        </w:rPr>
      </w:pPr>
      <w:r w:rsidRPr="00F271BE">
        <w:rPr>
          <w:rFonts w:ascii="Arial" w:hAnsi="Arial" w:cs="Arial"/>
          <w:noProof/>
          <w:color w:val="000000" w:themeColor="text1"/>
        </w:rPr>
        <mc:AlternateContent>
          <mc:Choice Requires="wps">
            <w:drawing>
              <wp:anchor distT="0" distB="0" distL="114300" distR="114300" simplePos="0" relativeHeight="251696128" behindDoc="0" locked="0" layoutInCell="1" allowOverlap="1" wp14:anchorId="122D3E60" wp14:editId="6CBEAC88">
                <wp:simplePos x="0" y="0"/>
                <wp:positionH relativeFrom="column">
                  <wp:posOffset>4419600</wp:posOffset>
                </wp:positionH>
                <wp:positionV relativeFrom="paragraph">
                  <wp:posOffset>253365</wp:posOffset>
                </wp:positionV>
                <wp:extent cx="0" cy="361950"/>
                <wp:effectExtent l="95250" t="0" r="95250" b="57150"/>
                <wp:wrapNone/>
                <wp:docPr id="11" name="Straight Arrow Connector 11"/>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314BAB" id="Straight Arrow Connector 11" o:spid="_x0000_s1026" type="#_x0000_t32" style="position:absolute;margin-left:348pt;margin-top:19.95pt;width:0;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" strokecolor="#4579b8 [3044]">
                <v:stroke endarrow="open"/>
              </v:shape>
            </w:pict>
          </mc:Fallback>
        </mc:AlternateContent>
      </w:r>
      <w:r w:rsidR="00C44F54">
        <w:rPr>
          <w:rFonts w:ascii="Arial" w:hAnsi="Arial" w:cs="Arial"/>
        </w:rPr>
        <w:t xml:space="preserve">What does this look like? </w:t>
      </w:r>
      <w:r w:rsidR="00C44F54">
        <w:rPr>
          <w:rFonts w:ascii="Arial" w:hAnsi="Arial" w:cs="Arial"/>
        </w:rPr>
        <w:tab/>
      </w:r>
      <w:r w:rsidR="00C44F54">
        <w:rPr>
          <w:rFonts w:ascii="Arial" w:hAnsi="Arial" w:cs="Arial"/>
        </w:rPr>
        <w:tab/>
      </w:r>
      <w:r w:rsidR="00C44F54">
        <w:rPr>
          <w:rFonts w:ascii="Arial" w:hAnsi="Arial" w:cs="Arial"/>
        </w:rPr>
        <w:tab/>
      </w:r>
      <w:r w:rsidR="00C44F54">
        <w:rPr>
          <w:rFonts w:ascii="Arial" w:hAnsi="Arial" w:cs="Arial"/>
        </w:rPr>
        <w:tab/>
        <w:t xml:space="preserve">     </w:t>
      </w:r>
      <w:r w:rsidRPr="00C44F54">
        <w:rPr>
          <w:rFonts w:ascii="Arial" w:hAnsi="Arial" w:cs="Arial"/>
          <w:b/>
        </w:rPr>
        <w:t>By becoming a St. John’s Man</w:t>
      </w:r>
    </w:p>
    <w:p w:rsidR="00F271BE" w:rsidRPr="00F271BE" w:rsidRDefault="00F271BE" w:rsidP="00F271BE">
      <w:pPr>
        <w:rPr>
          <w:rFonts w:ascii="Arial" w:hAnsi="Arial" w:cs="Arial"/>
        </w:rPr>
      </w:pPr>
    </w:p>
    <w:p w:rsidR="00F271BE" w:rsidRPr="00F271BE" w:rsidRDefault="00F271BE" w:rsidP="00F271BE">
      <w:pPr>
        <w:rPr>
          <w:rFonts w:ascii="Arial" w:hAnsi="Arial" w:cs="Arial"/>
        </w:rPr>
      </w:pPr>
    </w:p>
    <w:p w:rsidR="00F271BE" w:rsidRPr="00F271BE" w:rsidRDefault="00F271BE" w:rsidP="00F271BE">
      <w:pPr>
        <w:rPr>
          <w:rFonts w:ascii="Arial" w:hAnsi="Arial" w:cs="Arial"/>
        </w:rPr>
      </w:pPr>
    </w:p>
    <w:p w:rsidR="00F271BE" w:rsidRPr="00F271BE" w:rsidRDefault="00F271BE" w:rsidP="00F271BE">
      <w:pPr>
        <w:rPr>
          <w:rFonts w:ascii="Arial" w:hAnsi="Arial" w:cs="Arial"/>
        </w:rPr>
      </w:pPr>
      <w:r w:rsidRPr="00F271BE">
        <w:rPr>
          <w:rFonts w:ascii="Arial" w:hAnsi="Arial" w:cs="Arial"/>
          <w:noProof/>
          <w:color w:val="000000" w:themeColor="text1"/>
        </w:rPr>
        <mc:AlternateContent>
          <mc:Choice Requires="wps">
            <w:drawing>
              <wp:anchor distT="0" distB="0" distL="114300" distR="114300" simplePos="0" relativeHeight="251697152" behindDoc="0" locked="0" layoutInCell="1" allowOverlap="1" wp14:anchorId="69EDDE6E" wp14:editId="657B19EB">
                <wp:simplePos x="0" y="0"/>
                <wp:positionH relativeFrom="column">
                  <wp:posOffset>4419600</wp:posOffset>
                </wp:positionH>
                <wp:positionV relativeFrom="paragraph">
                  <wp:posOffset>264795</wp:posOffset>
                </wp:positionV>
                <wp:extent cx="0" cy="361950"/>
                <wp:effectExtent l="95250" t="0" r="95250" b="57150"/>
                <wp:wrapNone/>
                <wp:docPr id="13" name="Straight Arrow Connector 13"/>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098457" id="Straight Arrow Connector 13" o:spid="_x0000_s1026" type="#_x0000_t32" style="position:absolute;margin-left:348pt;margin-top:20.85pt;width:0;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" strokecolor="#4579b8 [3044]">
                <v:stroke endarrow="open"/>
              </v:shape>
            </w:pict>
          </mc:Fallback>
        </mc:AlternateContent>
      </w:r>
      <w:r w:rsidR="00C44F54">
        <w:rPr>
          <w:rFonts w:ascii="Arial" w:hAnsi="Arial" w:cs="Arial"/>
        </w:rPr>
        <w:t>How is this achieved?</w:t>
      </w:r>
      <w:r w:rsidR="00C44F54">
        <w:rPr>
          <w:rFonts w:ascii="Arial" w:hAnsi="Arial" w:cs="Arial"/>
        </w:rPr>
        <w:tab/>
      </w:r>
      <w:r w:rsidR="00C44F54">
        <w:rPr>
          <w:rFonts w:ascii="Arial" w:hAnsi="Arial" w:cs="Arial"/>
        </w:rPr>
        <w:tab/>
        <w:t xml:space="preserve"> </w:t>
      </w:r>
      <w:r w:rsidRPr="00C44F54">
        <w:rPr>
          <w:rFonts w:ascii="Arial" w:hAnsi="Arial" w:cs="Arial"/>
          <w:b/>
        </w:rPr>
        <w:t>Emphasising daily, the Values and Habits of a St. John’s Man</w:t>
      </w:r>
    </w:p>
    <w:p w:rsidR="00F271BE" w:rsidRPr="00F271BE" w:rsidRDefault="00F271BE" w:rsidP="00F271BE">
      <w:pPr>
        <w:rPr>
          <w:rFonts w:ascii="Arial" w:hAnsi="Arial" w:cs="Arial"/>
        </w:rPr>
      </w:pPr>
    </w:p>
    <w:p w:rsidR="00F271BE" w:rsidRPr="00F271BE" w:rsidRDefault="00F271BE" w:rsidP="00F271BE">
      <w:pPr>
        <w:rPr>
          <w:rFonts w:ascii="Arial" w:hAnsi="Arial" w:cs="Arial"/>
        </w:rPr>
      </w:pPr>
    </w:p>
    <w:p w:rsidR="00F271BE" w:rsidRPr="00F271BE" w:rsidRDefault="00F271BE" w:rsidP="00F271BE">
      <w:pPr>
        <w:rPr>
          <w:rFonts w:ascii="Arial" w:hAnsi="Arial" w:cs="Arial"/>
        </w:rPr>
      </w:pPr>
    </w:p>
    <w:p w:rsidR="00F271BE" w:rsidRPr="00F271BE" w:rsidRDefault="00C44F54" w:rsidP="00F271BE">
      <w:pPr>
        <w:rPr>
          <w:rFonts w:ascii="Arial" w:hAnsi="Arial" w:cs="Arial"/>
        </w:rPr>
      </w:pPr>
      <w:r>
        <w:rPr>
          <w:rFonts w:ascii="Arial" w:hAnsi="Arial" w:cs="Arial"/>
        </w:rPr>
        <w:t>And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271BE" w:rsidRPr="00C44F54">
        <w:rPr>
          <w:rFonts w:ascii="Arial" w:hAnsi="Arial" w:cs="Arial"/>
          <w:b/>
        </w:rPr>
        <w:t xml:space="preserve">Providing </w:t>
      </w:r>
      <w:proofErr w:type="gramStart"/>
      <w:r w:rsidR="00F271BE" w:rsidRPr="00C44F54">
        <w:rPr>
          <w:rFonts w:ascii="Arial" w:hAnsi="Arial" w:cs="Arial"/>
          <w:b/>
        </w:rPr>
        <w:t>an</w:t>
      </w:r>
      <w:proofErr w:type="gramEnd"/>
      <w:r w:rsidR="00F271BE" w:rsidRPr="00C44F54">
        <w:rPr>
          <w:rFonts w:ascii="Arial" w:hAnsi="Arial" w:cs="Arial"/>
          <w:b/>
        </w:rPr>
        <w:t xml:space="preserve"> holistic education, for total growth</w:t>
      </w:r>
    </w:p>
    <w:p w:rsidR="00F271BE" w:rsidRPr="00F271BE" w:rsidRDefault="00F271BE" w:rsidP="00F271BE">
      <w:pPr>
        <w:rPr>
          <w:rFonts w:ascii="Arial" w:hAnsi="Arial" w:cs="Arial"/>
        </w:rPr>
      </w:pPr>
      <w:r w:rsidRPr="00F271BE">
        <w:rPr>
          <w:rFonts w:ascii="Arial" w:hAnsi="Arial" w:cs="Arial"/>
          <w:noProof/>
          <w:color w:val="000000" w:themeColor="text1"/>
        </w:rPr>
        <mc:AlternateContent>
          <mc:Choice Requires="wps">
            <w:drawing>
              <wp:anchor distT="0" distB="0" distL="114300" distR="114300" simplePos="0" relativeHeight="251702272" behindDoc="0" locked="0" layoutInCell="1" allowOverlap="1" wp14:anchorId="24BC4F25" wp14:editId="6734FBCE">
                <wp:simplePos x="0" y="0"/>
                <wp:positionH relativeFrom="column">
                  <wp:posOffset>5454502</wp:posOffset>
                </wp:positionH>
                <wp:positionV relativeFrom="paragraph">
                  <wp:posOffset>78267</wp:posOffset>
                </wp:positionV>
                <wp:extent cx="2062717" cy="415113"/>
                <wp:effectExtent l="0" t="0" r="52070" b="99695"/>
                <wp:wrapNone/>
                <wp:docPr id="14" name="Straight Arrow Connector 14"/>
                <wp:cNvGraphicFramePr/>
                <a:graphic xmlns:a="http://schemas.openxmlformats.org/drawingml/2006/main">
                  <a:graphicData uri="http://schemas.microsoft.com/office/word/2010/wordprocessingShape">
                    <wps:wsp>
                      <wps:cNvCnPr/>
                      <wps:spPr>
                        <a:xfrm>
                          <a:off x="0" y="0"/>
                          <a:ext cx="2062717" cy="4151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83AD19" id="Straight Arrow Connector 14" o:spid="_x0000_s1026" type="#_x0000_t32" style="position:absolute;margin-left:429.5pt;margin-top:6.15pt;width:162.4pt;height:3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" strokecolor="#4579b8 [3044]">
                <v:stroke endarrow="open"/>
              </v:shape>
            </w:pict>
          </mc:Fallback>
        </mc:AlternateContent>
      </w:r>
      <w:r w:rsidRPr="00F271BE">
        <w:rPr>
          <w:rFonts w:ascii="Arial" w:hAnsi="Arial" w:cs="Arial"/>
          <w:noProof/>
          <w:color w:val="000000" w:themeColor="text1"/>
        </w:rPr>
        <mc:AlternateContent>
          <mc:Choice Requires="wps">
            <w:drawing>
              <wp:anchor distT="0" distB="0" distL="114300" distR="114300" simplePos="0" relativeHeight="251701248" behindDoc="0" locked="0" layoutInCell="1" allowOverlap="1" wp14:anchorId="55A7F43F" wp14:editId="2751F060">
                <wp:simplePos x="0" y="0"/>
                <wp:positionH relativeFrom="column">
                  <wp:posOffset>4954270</wp:posOffset>
                </wp:positionH>
                <wp:positionV relativeFrom="paragraph">
                  <wp:posOffset>88900</wp:posOffset>
                </wp:positionV>
                <wp:extent cx="1137285" cy="403860"/>
                <wp:effectExtent l="0" t="0" r="62865" b="72390"/>
                <wp:wrapNone/>
                <wp:docPr id="21" name="Straight Arrow Connector 21"/>
                <wp:cNvGraphicFramePr/>
                <a:graphic xmlns:a="http://schemas.openxmlformats.org/drawingml/2006/main">
                  <a:graphicData uri="http://schemas.microsoft.com/office/word/2010/wordprocessingShape">
                    <wps:wsp>
                      <wps:cNvCnPr/>
                      <wps:spPr>
                        <a:xfrm>
                          <a:off x="0" y="0"/>
                          <a:ext cx="1137285" cy="4038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3B25D1" id="Straight Arrow Connector 21" o:spid="_x0000_s1026" type="#_x0000_t32" style="position:absolute;margin-left:390.1pt;margin-top:7pt;width:89.55pt;height:3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" strokecolor="#4579b8 [3044]">
                <v:stroke endarrow="open"/>
              </v:shape>
            </w:pict>
          </mc:Fallback>
        </mc:AlternateContent>
      </w:r>
      <w:r w:rsidRPr="00F271BE">
        <w:rPr>
          <w:rFonts w:ascii="Arial" w:hAnsi="Arial" w:cs="Arial"/>
          <w:noProof/>
          <w:color w:val="000000" w:themeColor="text1"/>
        </w:rPr>
        <mc:AlternateContent>
          <mc:Choice Requires="wps">
            <w:drawing>
              <wp:anchor distT="0" distB="0" distL="114300" distR="114300" simplePos="0" relativeHeight="251699200" behindDoc="0" locked="0" layoutInCell="1" allowOverlap="1" wp14:anchorId="0D7F6467" wp14:editId="6B3B6881">
                <wp:simplePos x="0" y="0"/>
                <wp:positionH relativeFrom="column">
                  <wp:posOffset>2615609</wp:posOffset>
                </wp:positionH>
                <wp:positionV relativeFrom="paragraph">
                  <wp:posOffset>67635</wp:posOffset>
                </wp:positionV>
                <wp:extent cx="1335361" cy="425450"/>
                <wp:effectExtent l="38100" t="0" r="17780" b="88900"/>
                <wp:wrapNone/>
                <wp:docPr id="6" name="Straight Arrow Connector 6"/>
                <wp:cNvGraphicFramePr/>
                <a:graphic xmlns:a="http://schemas.openxmlformats.org/drawingml/2006/main">
                  <a:graphicData uri="http://schemas.microsoft.com/office/word/2010/wordprocessingShape">
                    <wps:wsp>
                      <wps:cNvCnPr/>
                      <wps:spPr>
                        <a:xfrm flipH="1">
                          <a:off x="0" y="0"/>
                          <a:ext cx="1335361" cy="425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BD6A04" id="Straight Arrow Connector 6" o:spid="_x0000_s1026" type="#_x0000_t32" style="position:absolute;margin-left:205.95pt;margin-top:5.35pt;width:105.15pt;height:33.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" strokecolor="#4579b8 [3044]">
                <v:stroke endarrow="open"/>
              </v:shape>
            </w:pict>
          </mc:Fallback>
        </mc:AlternateContent>
      </w:r>
      <w:r w:rsidRPr="00F271BE">
        <w:rPr>
          <w:rFonts w:ascii="Arial" w:hAnsi="Arial" w:cs="Arial"/>
          <w:noProof/>
          <w:color w:val="000000" w:themeColor="text1"/>
        </w:rPr>
        <mc:AlternateContent>
          <mc:Choice Requires="wps">
            <w:drawing>
              <wp:anchor distT="0" distB="0" distL="114300" distR="114300" simplePos="0" relativeHeight="251698176" behindDoc="0" locked="0" layoutInCell="1" allowOverlap="1" wp14:anchorId="612519B1" wp14:editId="67578CAA">
                <wp:simplePos x="0" y="0"/>
                <wp:positionH relativeFrom="column">
                  <wp:posOffset>1052195</wp:posOffset>
                </wp:positionH>
                <wp:positionV relativeFrom="paragraph">
                  <wp:posOffset>46355</wp:posOffset>
                </wp:positionV>
                <wp:extent cx="2311400" cy="446405"/>
                <wp:effectExtent l="38100" t="0" r="12700" b="86995"/>
                <wp:wrapNone/>
                <wp:docPr id="22" name="Straight Arrow Connector 22"/>
                <wp:cNvGraphicFramePr/>
                <a:graphic xmlns:a="http://schemas.openxmlformats.org/drawingml/2006/main">
                  <a:graphicData uri="http://schemas.microsoft.com/office/word/2010/wordprocessingShape">
                    <wps:wsp>
                      <wps:cNvCnPr/>
                      <wps:spPr>
                        <a:xfrm flipH="1">
                          <a:off x="0" y="0"/>
                          <a:ext cx="2311400" cy="4464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D6F7AD" id="Straight Arrow Connector 22" o:spid="_x0000_s1026" type="#_x0000_t32" style="position:absolute;margin-left:82.85pt;margin-top:3.65pt;width:182pt;height:35.1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" strokecolor="#4579b8 [3044]">
                <v:stroke endarrow="open"/>
              </v:shape>
            </w:pict>
          </mc:Fallback>
        </mc:AlternateContent>
      </w:r>
      <w:r w:rsidRPr="00F271BE">
        <w:rPr>
          <w:rFonts w:ascii="Arial" w:hAnsi="Arial" w:cs="Arial"/>
          <w:noProof/>
          <w:color w:val="000000" w:themeColor="text1"/>
        </w:rPr>
        <mc:AlternateContent>
          <mc:Choice Requires="wps">
            <w:drawing>
              <wp:anchor distT="0" distB="0" distL="114300" distR="114300" simplePos="0" relativeHeight="251700224" behindDoc="0" locked="0" layoutInCell="1" allowOverlap="1" wp14:anchorId="1A8836F6" wp14:editId="76B1476B">
                <wp:simplePos x="0" y="0"/>
                <wp:positionH relativeFrom="column">
                  <wp:posOffset>4439758</wp:posOffset>
                </wp:positionH>
                <wp:positionV relativeFrom="paragraph">
                  <wp:posOffset>129998</wp:posOffset>
                </wp:positionV>
                <wp:extent cx="0" cy="361950"/>
                <wp:effectExtent l="95250" t="0" r="95250" b="57150"/>
                <wp:wrapNone/>
                <wp:docPr id="23" name="Straight Arrow Connector 23"/>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FC2B00" id="Straight Arrow Connector 23" o:spid="_x0000_s1026" type="#_x0000_t32" style="position:absolute;margin-left:349.6pt;margin-top:10.25pt;width:0;height: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" strokecolor="#4579b8 [3044]">
                <v:stroke endarrow="open"/>
              </v:shape>
            </w:pict>
          </mc:Fallback>
        </mc:AlternateContent>
      </w:r>
    </w:p>
    <w:p w:rsidR="00F271BE" w:rsidRPr="00F271BE" w:rsidRDefault="00F271BE" w:rsidP="00F271BE">
      <w:pPr>
        <w:rPr>
          <w:rFonts w:ascii="Arial" w:hAnsi="Arial" w:cs="Arial"/>
        </w:rPr>
      </w:pPr>
      <w:r w:rsidRPr="00F271BE">
        <w:rPr>
          <w:rFonts w:ascii="Arial" w:hAnsi="Arial" w:cs="Arial"/>
        </w:rPr>
        <w:tab/>
      </w:r>
      <w:r w:rsidRPr="00F271BE">
        <w:rPr>
          <w:rFonts w:ascii="Arial" w:hAnsi="Arial" w:cs="Arial"/>
        </w:rPr>
        <w:tab/>
      </w:r>
      <w:r w:rsidRPr="00F271BE">
        <w:rPr>
          <w:rFonts w:ascii="Arial" w:hAnsi="Arial" w:cs="Arial"/>
        </w:rPr>
        <w:tab/>
      </w:r>
    </w:p>
    <w:p w:rsidR="00F271BE" w:rsidRPr="00F271BE" w:rsidRDefault="00F271BE" w:rsidP="00F271BE">
      <w:pPr>
        <w:rPr>
          <w:rFonts w:ascii="Arial" w:hAnsi="Arial" w:cs="Arial"/>
        </w:rPr>
      </w:pPr>
    </w:p>
    <w:p w:rsidR="00F271BE" w:rsidRPr="00C44F54" w:rsidRDefault="00F271BE" w:rsidP="00F271BE">
      <w:pPr>
        <w:ind w:firstLine="720"/>
        <w:rPr>
          <w:rFonts w:ascii="Arial" w:hAnsi="Arial" w:cs="Arial"/>
          <w:b/>
        </w:rPr>
      </w:pPr>
      <w:r w:rsidRPr="00C44F54">
        <w:rPr>
          <w:rFonts w:ascii="Arial" w:hAnsi="Arial" w:cs="Arial"/>
          <w:b/>
        </w:rPr>
        <w:t>Spiritually</w:t>
      </w:r>
      <w:r w:rsidRPr="00C44F54">
        <w:rPr>
          <w:rFonts w:ascii="Arial" w:hAnsi="Arial" w:cs="Arial"/>
          <w:b/>
        </w:rPr>
        <w:tab/>
      </w:r>
      <w:r w:rsidRPr="00C44F54">
        <w:rPr>
          <w:rFonts w:ascii="Arial" w:hAnsi="Arial" w:cs="Arial"/>
          <w:b/>
        </w:rPr>
        <w:tab/>
      </w:r>
      <w:r w:rsidRPr="00C44F54">
        <w:rPr>
          <w:rFonts w:ascii="Arial" w:hAnsi="Arial" w:cs="Arial"/>
          <w:b/>
        </w:rPr>
        <w:tab/>
        <w:t>Mentally</w:t>
      </w:r>
      <w:r w:rsidRPr="00C44F54">
        <w:rPr>
          <w:rFonts w:ascii="Arial" w:hAnsi="Arial" w:cs="Arial"/>
          <w:b/>
        </w:rPr>
        <w:tab/>
      </w:r>
      <w:r w:rsidRPr="00C44F54">
        <w:rPr>
          <w:rFonts w:ascii="Arial" w:hAnsi="Arial" w:cs="Arial"/>
          <w:b/>
        </w:rPr>
        <w:tab/>
        <w:t xml:space="preserve">  </w:t>
      </w:r>
      <w:r w:rsidRPr="00C44F54">
        <w:rPr>
          <w:rFonts w:ascii="Arial" w:hAnsi="Arial" w:cs="Arial"/>
          <w:b/>
        </w:rPr>
        <w:tab/>
        <w:t xml:space="preserve">   Socially</w:t>
      </w:r>
      <w:r w:rsidRPr="00C44F54">
        <w:rPr>
          <w:rFonts w:ascii="Arial" w:hAnsi="Arial" w:cs="Arial"/>
          <w:b/>
        </w:rPr>
        <w:tab/>
        <w:t xml:space="preserve">        </w:t>
      </w:r>
      <w:r w:rsidRPr="00C44F54">
        <w:rPr>
          <w:rFonts w:ascii="Arial" w:hAnsi="Arial" w:cs="Arial"/>
          <w:b/>
        </w:rPr>
        <w:tab/>
      </w:r>
      <w:r w:rsidRPr="00C44F54">
        <w:rPr>
          <w:rFonts w:ascii="Arial" w:hAnsi="Arial" w:cs="Arial"/>
          <w:b/>
        </w:rPr>
        <w:tab/>
        <w:t xml:space="preserve">Physically           </w:t>
      </w:r>
      <w:r w:rsidRPr="00C44F54">
        <w:rPr>
          <w:rFonts w:ascii="Arial" w:hAnsi="Arial" w:cs="Arial"/>
          <w:b/>
        </w:rPr>
        <w:tab/>
        <w:t>Culturally</w:t>
      </w:r>
    </w:p>
    <w:p w:rsidR="00F271BE" w:rsidRPr="00F271BE" w:rsidRDefault="00F271BE" w:rsidP="00F271BE">
      <w:pPr>
        <w:ind w:left="2160" w:firstLine="720"/>
        <w:rPr>
          <w:rFonts w:ascii="Arial" w:hAnsi="Arial" w:cs="Arial"/>
        </w:rPr>
      </w:pPr>
    </w:p>
    <w:p w:rsidR="00F271BE" w:rsidRPr="00F271BE" w:rsidRDefault="00F271BE" w:rsidP="00F271BE">
      <w:pPr>
        <w:rPr>
          <w:rFonts w:ascii="Arial" w:hAnsi="Arial" w:cs="Arial"/>
        </w:rPr>
      </w:pPr>
      <w:r>
        <w:rPr>
          <w:rFonts w:ascii="Arial" w:hAnsi="Arial" w:cs="Arial"/>
        </w:rPr>
        <w:tab/>
      </w:r>
      <w:r w:rsidRPr="00F271BE">
        <w:rPr>
          <w:rFonts w:ascii="Arial" w:hAnsi="Arial" w:cs="Arial"/>
        </w:rPr>
        <w:t>Initiating</w:t>
      </w:r>
      <w:r w:rsidRPr="00F271BE">
        <w:rPr>
          <w:rFonts w:ascii="Arial" w:hAnsi="Arial" w:cs="Arial"/>
        </w:rPr>
        <w:tab/>
        <w:t xml:space="preserve">       </w:t>
      </w:r>
      <w:r>
        <w:rPr>
          <w:rFonts w:ascii="Arial" w:hAnsi="Arial" w:cs="Arial"/>
        </w:rPr>
        <w:tab/>
      </w:r>
      <w:r>
        <w:rPr>
          <w:rFonts w:ascii="Arial" w:hAnsi="Arial" w:cs="Arial"/>
        </w:rPr>
        <w:tab/>
      </w:r>
      <w:r w:rsidRPr="00F271BE">
        <w:rPr>
          <w:rFonts w:ascii="Arial" w:hAnsi="Arial" w:cs="Arial"/>
        </w:rPr>
        <w:t xml:space="preserve">Attaining </w:t>
      </w:r>
      <w:r w:rsidRPr="00F271BE">
        <w:rPr>
          <w:rFonts w:ascii="Arial" w:hAnsi="Arial" w:cs="Arial"/>
        </w:rPr>
        <w:tab/>
      </w:r>
      <w:proofErr w:type="gramStart"/>
      <w:r w:rsidRPr="00F271BE">
        <w:rPr>
          <w:rFonts w:ascii="Arial" w:hAnsi="Arial" w:cs="Arial"/>
        </w:rPr>
        <w:tab/>
        <w:t xml:space="preserve">  </w:t>
      </w:r>
      <w:r>
        <w:rPr>
          <w:rFonts w:ascii="Arial" w:hAnsi="Arial" w:cs="Arial"/>
        </w:rPr>
        <w:tab/>
      </w:r>
      <w:proofErr w:type="gramEnd"/>
      <w:r>
        <w:rPr>
          <w:rFonts w:ascii="Arial" w:hAnsi="Arial" w:cs="Arial"/>
        </w:rPr>
        <w:t xml:space="preserve">   </w:t>
      </w:r>
      <w:r w:rsidRPr="00F271BE">
        <w:rPr>
          <w:rFonts w:ascii="Arial" w:hAnsi="Arial" w:cs="Arial"/>
        </w:rPr>
        <w:t xml:space="preserve">Initiating a love     </w:t>
      </w:r>
      <w:r>
        <w:rPr>
          <w:rFonts w:ascii="Arial" w:hAnsi="Arial" w:cs="Arial"/>
        </w:rPr>
        <w:tab/>
      </w:r>
      <w:r>
        <w:rPr>
          <w:rFonts w:ascii="Arial" w:hAnsi="Arial" w:cs="Arial"/>
        </w:rPr>
        <w:tab/>
        <w:t>Improving skills</w:t>
      </w:r>
      <w:r>
        <w:rPr>
          <w:rFonts w:ascii="Arial" w:hAnsi="Arial" w:cs="Arial"/>
        </w:rPr>
        <w:tab/>
        <w:t>Supporting  New</w:t>
      </w:r>
      <w:r>
        <w:rPr>
          <w:rFonts w:ascii="Arial" w:hAnsi="Arial" w:cs="Arial"/>
        </w:rPr>
        <w:tab/>
      </w:r>
      <w:r>
        <w:rPr>
          <w:rFonts w:ascii="Arial" w:hAnsi="Arial" w:cs="Arial"/>
        </w:rPr>
        <w:tab/>
      </w:r>
      <w:r w:rsidRPr="00F271BE">
        <w:rPr>
          <w:rFonts w:ascii="Arial" w:hAnsi="Arial" w:cs="Arial"/>
        </w:rPr>
        <w:t xml:space="preserve">and developing </w:t>
      </w:r>
      <w:r w:rsidRPr="00F271BE">
        <w:rPr>
          <w:rFonts w:ascii="Arial" w:hAnsi="Arial" w:cs="Arial"/>
        </w:rPr>
        <w:tab/>
      </w:r>
      <w:r w:rsidRPr="00F271BE">
        <w:rPr>
          <w:rFonts w:ascii="Arial" w:hAnsi="Arial" w:cs="Arial"/>
        </w:rPr>
        <w:tab/>
        <w:t>academic</w:t>
      </w:r>
      <w:r w:rsidRPr="00F271BE">
        <w:rPr>
          <w:rFonts w:ascii="Arial" w:hAnsi="Arial" w:cs="Arial"/>
        </w:rPr>
        <w:tab/>
        <w:t xml:space="preserve">   </w:t>
      </w:r>
      <w:r w:rsidRPr="00F271BE">
        <w:rPr>
          <w:rFonts w:ascii="Arial" w:hAnsi="Arial" w:cs="Arial"/>
        </w:rPr>
        <w:tab/>
        <w:t xml:space="preserve">   </w:t>
      </w:r>
      <w:r>
        <w:rPr>
          <w:rFonts w:ascii="Arial" w:hAnsi="Arial" w:cs="Arial"/>
        </w:rPr>
        <w:tab/>
        <w:t xml:space="preserve">   </w:t>
      </w:r>
      <w:r w:rsidRPr="00F271BE">
        <w:rPr>
          <w:rFonts w:ascii="Arial" w:hAnsi="Arial" w:cs="Arial"/>
        </w:rPr>
        <w:t>of self and</w:t>
      </w:r>
      <w:r w:rsidRPr="00F271BE">
        <w:rPr>
          <w:rFonts w:ascii="Arial" w:hAnsi="Arial" w:cs="Arial"/>
        </w:rPr>
        <w:tab/>
      </w:r>
      <w:r w:rsidRPr="00F271BE">
        <w:rPr>
          <w:rFonts w:ascii="Arial" w:hAnsi="Arial" w:cs="Arial"/>
        </w:rPr>
        <w:tab/>
      </w:r>
      <w:r>
        <w:rPr>
          <w:rFonts w:ascii="Arial" w:hAnsi="Arial" w:cs="Arial"/>
        </w:rPr>
        <w:tab/>
        <w:t>to develop each</w:t>
      </w:r>
      <w:r>
        <w:rPr>
          <w:rFonts w:ascii="Arial" w:hAnsi="Arial" w:cs="Arial"/>
        </w:rPr>
        <w:tab/>
        <w:t>Zealand’s unique</w:t>
      </w:r>
      <w:r>
        <w:rPr>
          <w:rFonts w:ascii="Arial" w:hAnsi="Arial" w:cs="Arial"/>
        </w:rPr>
        <w:tab/>
      </w:r>
      <w:r>
        <w:rPr>
          <w:rFonts w:ascii="Arial" w:hAnsi="Arial" w:cs="Arial"/>
        </w:rPr>
        <w:tab/>
      </w:r>
      <w:r w:rsidRPr="00F271BE">
        <w:rPr>
          <w:rFonts w:ascii="Arial" w:hAnsi="Arial" w:cs="Arial"/>
        </w:rPr>
        <w:t xml:space="preserve">a relationship </w:t>
      </w:r>
      <w:r w:rsidRPr="00F271BE">
        <w:rPr>
          <w:rFonts w:ascii="Arial" w:hAnsi="Arial" w:cs="Arial"/>
        </w:rPr>
        <w:tab/>
      </w:r>
      <w:r w:rsidRPr="00F271BE">
        <w:rPr>
          <w:rFonts w:ascii="Arial" w:hAnsi="Arial" w:cs="Arial"/>
        </w:rPr>
        <w:tab/>
        <w:t xml:space="preserve">excellence </w:t>
      </w:r>
      <w:r w:rsidRPr="00F271BE">
        <w:rPr>
          <w:rFonts w:ascii="Arial" w:hAnsi="Arial" w:cs="Arial"/>
        </w:rPr>
        <w:tab/>
      </w:r>
      <w:r w:rsidRPr="00F271BE">
        <w:rPr>
          <w:rFonts w:ascii="Arial" w:hAnsi="Arial" w:cs="Arial"/>
        </w:rPr>
        <w:tab/>
        <w:t xml:space="preserve">   </w:t>
      </w:r>
      <w:r w:rsidR="00C44F54">
        <w:rPr>
          <w:rFonts w:ascii="Arial" w:hAnsi="Arial" w:cs="Arial"/>
        </w:rPr>
        <w:tab/>
        <w:t xml:space="preserve">   </w:t>
      </w:r>
      <w:r w:rsidRPr="00F271BE">
        <w:rPr>
          <w:rFonts w:ascii="Arial" w:hAnsi="Arial" w:cs="Arial"/>
        </w:rPr>
        <w:t>others</w:t>
      </w:r>
      <w:r w:rsidRPr="00F271BE">
        <w:rPr>
          <w:rFonts w:ascii="Arial" w:hAnsi="Arial" w:cs="Arial"/>
        </w:rPr>
        <w:tab/>
      </w:r>
      <w:r w:rsidRPr="00F271BE">
        <w:rPr>
          <w:rFonts w:ascii="Arial" w:hAnsi="Arial" w:cs="Arial"/>
        </w:rPr>
        <w:tab/>
      </w:r>
      <w:r w:rsidR="00C44F54">
        <w:rPr>
          <w:rFonts w:ascii="Arial" w:hAnsi="Arial" w:cs="Arial"/>
        </w:rPr>
        <w:tab/>
      </w:r>
      <w:r w:rsidRPr="00F271BE">
        <w:rPr>
          <w:rFonts w:ascii="Arial" w:hAnsi="Arial" w:cs="Arial"/>
        </w:rPr>
        <w:t>individua</w:t>
      </w:r>
      <w:r w:rsidR="00C44F54">
        <w:rPr>
          <w:rFonts w:ascii="Arial" w:hAnsi="Arial" w:cs="Arial"/>
        </w:rPr>
        <w:t>l to their</w:t>
      </w:r>
      <w:r w:rsidR="00C44F54">
        <w:rPr>
          <w:rFonts w:ascii="Arial" w:hAnsi="Arial" w:cs="Arial"/>
        </w:rPr>
        <w:tab/>
        <w:t>bi-cultural and</w:t>
      </w:r>
      <w:r w:rsidR="00C44F54">
        <w:rPr>
          <w:rFonts w:ascii="Arial" w:hAnsi="Arial" w:cs="Arial"/>
        </w:rPr>
        <w:tab/>
      </w:r>
      <w:r w:rsidR="00C44F54">
        <w:rPr>
          <w:rFonts w:ascii="Arial" w:hAnsi="Arial" w:cs="Arial"/>
        </w:rPr>
        <w:tab/>
      </w:r>
      <w:r w:rsidRPr="00F271BE">
        <w:rPr>
          <w:rFonts w:ascii="Arial" w:hAnsi="Arial" w:cs="Arial"/>
        </w:rPr>
        <w:t>with God</w:t>
      </w:r>
      <w:r w:rsidRPr="00F271BE">
        <w:rPr>
          <w:rFonts w:ascii="Arial" w:hAnsi="Arial" w:cs="Arial"/>
        </w:rPr>
        <w:tab/>
      </w:r>
      <w:r w:rsidRPr="00F271BE">
        <w:rPr>
          <w:rFonts w:ascii="Arial" w:hAnsi="Arial" w:cs="Arial"/>
        </w:rPr>
        <w:tab/>
      </w:r>
      <w:r w:rsidR="00C44F54">
        <w:rPr>
          <w:rFonts w:ascii="Arial" w:hAnsi="Arial" w:cs="Arial"/>
        </w:rPr>
        <w:tab/>
      </w:r>
      <w:r w:rsidRPr="00F271BE">
        <w:rPr>
          <w:rFonts w:ascii="Arial" w:hAnsi="Arial" w:cs="Arial"/>
        </w:rPr>
        <w:t xml:space="preserve">and </w:t>
      </w:r>
      <w:proofErr w:type="spellStart"/>
      <w:r w:rsidRPr="00F271BE">
        <w:rPr>
          <w:rFonts w:ascii="Arial" w:hAnsi="Arial" w:cs="Arial"/>
        </w:rPr>
        <w:t>hauora</w:t>
      </w:r>
      <w:proofErr w:type="spellEnd"/>
      <w:r w:rsidRPr="00F271BE">
        <w:rPr>
          <w:rFonts w:ascii="Arial" w:hAnsi="Arial" w:cs="Arial"/>
        </w:rPr>
        <w:tab/>
      </w:r>
      <w:r w:rsidRPr="00F271BE">
        <w:rPr>
          <w:rFonts w:ascii="Arial" w:hAnsi="Arial" w:cs="Arial"/>
        </w:rPr>
        <w:tab/>
      </w:r>
      <w:r w:rsidRPr="00F271BE">
        <w:rPr>
          <w:rFonts w:ascii="Arial" w:hAnsi="Arial" w:cs="Arial"/>
        </w:rPr>
        <w:tab/>
      </w:r>
      <w:r w:rsidRPr="00F271BE">
        <w:rPr>
          <w:rFonts w:ascii="Arial" w:hAnsi="Arial" w:cs="Arial"/>
        </w:rPr>
        <w:tab/>
      </w:r>
      <w:r w:rsidRPr="00F271BE">
        <w:rPr>
          <w:rFonts w:ascii="Arial" w:hAnsi="Arial" w:cs="Arial"/>
        </w:rPr>
        <w:tab/>
      </w:r>
      <w:r w:rsidR="00C44F54">
        <w:rPr>
          <w:rFonts w:ascii="Arial" w:hAnsi="Arial" w:cs="Arial"/>
        </w:rPr>
        <w:tab/>
      </w:r>
      <w:r w:rsidR="00C44F54">
        <w:rPr>
          <w:rFonts w:ascii="Arial" w:hAnsi="Arial" w:cs="Arial"/>
        </w:rPr>
        <w:tab/>
      </w:r>
      <w:r w:rsidRPr="00F271BE">
        <w:rPr>
          <w:rFonts w:ascii="Arial" w:hAnsi="Arial" w:cs="Arial"/>
        </w:rPr>
        <w:t>full potential</w:t>
      </w:r>
      <w:r w:rsidRPr="00F271BE">
        <w:rPr>
          <w:rFonts w:ascii="Arial" w:hAnsi="Arial" w:cs="Arial"/>
        </w:rPr>
        <w:tab/>
      </w:r>
      <w:r w:rsidRPr="00F271BE">
        <w:rPr>
          <w:rFonts w:ascii="Arial" w:hAnsi="Arial" w:cs="Arial"/>
        </w:rPr>
        <w:tab/>
        <w:t>multi-cultural</w:t>
      </w:r>
      <w:r w:rsidRPr="00F271BE">
        <w:rPr>
          <w:rFonts w:ascii="Arial" w:hAnsi="Arial" w:cs="Arial"/>
        </w:rPr>
        <w:tab/>
      </w:r>
      <w:r w:rsidRPr="00F271BE">
        <w:rPr>
          <w:rFonts w:ascii="Arial" w:hAnsi="Arial" w:cs="Arial"/>
        </w:rPr>
        <w:tab/>
      </w:r>
      <w:r w:rsidRPr="00F271BE">
        <w:rPr>
          <w:rFonts w:ascii="Arial" w:hAnsi="Arial" w:cs="Arial"/>
        </w:rPr>
        <w:tab/>
      </w:r>
      <w:r w:rsidRPr="00F271BE">
        <w:rPr>
          <w:rFonts w:ascii="Arial" w:hAnsi="Arial" w:cs="Arial"/>
        </w:rPr>
        <w:tab/>
      </w:r>
      <w:r w:rsidRPr="00F271BE">
        <w:rPr>
          <w:rFonts w:ascii="Arial" w:hAnsi="Arial" w:cs="Arial"/>
        </w:rPr>
        <w:tab/>
      </w:r>
      <w:r w:rsidRPr="00F271BE">
        <w:rPr>
          <w:rFonts w:ascii="Arial" w:hAnsi="Arial" w:cs="Arial"/>
        </w:rPr>
        <w:tab/>
      </w:r>
      <w:r w:rsidRPr="00F271BE">
        <w:rPr>
          <w:rFonts w:ascii="Arial" w:hAnsi="Arial" w:cs="Arial"/>
        </w:rPr>
        <w:tab/>
      </w:r>
      <w:r w:rsidRPr="00F271BE">
        <w:rPr>
          <w:rFonts w:ascii="Arial" w:hAnsi="Arial" w:cs="Arial"/>
        </w:rPr>
        <w:tab/>
      </w:r>
      <w:r w:rsidRPr="00F271BE">
        <w:rPr>
          <w:rFonts w:ascii="Arial" w:hAnsi="Arial" w:cs="Arial"/>
        </w:rPr>
        <w:tab/>
      </w:r>
      <w:r w:rsidRPr="00F271BE">
        <w:rPr>
          <w:rFonts w:ascii="Arial" w:hAnsi="Arial" w:cs="Arial"/>
        </w:rPr>
        <w:tab/>
      </w:r>
      <w:r w:rsidRPr="00F271BE">
        <w:rPr>
          <w:rFonts w:ascii="Arial" w:hAnsi="Arial" w:cs="Arial"/>
        </w:rPr>
        <w:tab/>
      </w:r>
      <w:r w:rsidRPr="00F271BE">
        <w:rPr>
          <w:rFonts w:ascii="Arial" w:hAnsi="Arial" w:cs="Arial"/>
        </w:rPr>
        <w:tab/>
      </w:r>
      <w:r w:rsidRPr="00F271BE">
        <w:rPr>
          <w:rFonts w:ascii="Arial" w:hAnsi="Arial" w:cs="Arial"/>
        </w:rPr>
        <w:tab/>
      </w:r>
      <w:r w:rsidRPr="00F271BE">
        <w:rPr>
          <w:rFonts w:ascii="Arial" w:hAnsi="Arial" w:cs="Arial"/>
        </w:rPr>
        <w:tab/>
      </w:r>
      <w:r w:rsidRPr="00F271BE">
        <w:rPr>
          <w:rFonts w:ascii="Arial" w:hAnsi="Arial" w:cs="Arial"/>
        </w:rPr>
        <w:tab/>
      </w:r>
      <w:r w:rsidRPr="00F271BE">
        <w:rPr>
          <w:rFonts w:ascii="Arial" w:hAnsi="Arial" w:cs="Arial"/>
        </w:rPr>
        <w:tab/>
      </w:r>
      <w:r w:rsidRPr="00F271BE">
        <w:rPr>
          <w:rFonts w:ascii="Arial" w:hAnsi="Arial" w:cs="Arial"/>
        </w:rPr>
        <w:tab/>
      </w:r>
      <w:r w:rsidRPr="00F271BE">
        <w:rPr>
          <w:rFonts w:ascii="Arial" w:hAnsi="Arial" w:cs="Arial"/>
        </w:rPr>
        <w:tab/>
        <w:t>heritage</w:t>
      </w:r>
    </w:p>
    <w:p w:rsidR="00F271BE" w:rsidRPr="00F271BE" w:rsidRDefault="00C44F54" w:rsidP="00F271BE">
      <w:pPr>
        <w:rPr>
          <w:rFonts w:ascii="Arial" w:hAnsi="Arial" w:cs="Arial"/>
        </w:rPr>
      </w:pPr>
      <w:r>
        <w:rPr>
          <w:rFonts w:cs="Arial"/>
          <w:noProof/>
        </w:rPr>
        <w:drawing>
          <wp:inline distT="0" distB="0" distL="0" distR="0" wp14:anchorId="50E05B8C" wp14:editId="4A24E8F1">
            <wp:extent cx="8863330" cy="6264355"/>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hns Values 201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63330" cy="6264355"/>
                    </a:xfrm>
                    <a:prstGeom prst="rect">
                      <a:avLst/>
                    </a:prstGeom>
                  </pic:spPr>
                </pic:pic>
              </a:graphicData>
            </a:graphic>
          </wp:inline>
        </w:drawing>
      </w:r>
    </w:p>
    <w:p w:rsidR="00F271BE" w:rsidRDefault="00F271BE" w:rsidP="00FE3D6B"/>
    <w:p w:rsidR="00C44F54" w:rsidRDefault="00C44F54" w:rsidP="00FE3D6B">
      <w:r>
        <w:rPr>
          <w:noProof/>
        </w:rPr>
        <w:drawing>
          <wp:anchor distT="0" distB="0" distL="114300" distR="114300" simplePos="0" relativeHeight="251692032" behindDoc="0" locked="0" layoutInCell="1" allowOverlap="1" wp14:anchorId="4A442383" wp14:editId="331342FD">
            <wp:simplePos x="0" y="0"/>
            <wp:positionH relativeFrom="column">
              <wp:posOffset>8527415</wp:posOffset>
            </wp:positionH>
            <wp:positionV relativeFrom="paragraph">
              <wp:posOffset>-180340</wp:posOffset>
            </wp:positionV>
            <wp:extent cx="702310" cy="801370"/>
            <wp:effectExtent l="0" t="0" r="2540" b="0"/>
            <wp:wrapSquare wrapText="bothSides"/>
            <wp:docPr id="5" name="Picture 5" descr="SCHOOL CRES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CREST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310"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4F54" w:rsidRDefault="00C44F54" w:rsidP="00FE3D6B"/>
    <w:p w:rsidR="00FE3D6B" w:rsidRDefault="00C44F54" w:rsidP="00FE3D6B">
      <w:pPr>
        <w:rPr>
          <w:sz w:val="22"/>
          <w:szCs w:val="22"/>
        </w:rPr>
      </w:pPr>
      <w:r>
        <w:t>With this as our Mission, t</w:t>
      </w:r>
      <w:r w:rsidR="00FE3D6B">
        <w:t>he following are the key area</w:t>
      </w:r>
      <w:r w:rsidR="00E94276">
        <w:t>s of the Strategic Plan for 2018</w:t>
      </w:r>
      <w:r w:rsidR="005A4D8F">
        <w:t xml:space="preserve"> </w:t>
      </w:r>
      <w:r>
        <w:t>–</w:t>
      </w:r>
      <w:r w:rsidR="00E94276">
        <w:t xml:space="preserve"> 20</w:t>
      </w:r>
      <w:r>
        <w:t>,</w:t>
      </w:r>
      <w:r w:rsidR="00FE3D6B">
        <w:t xml:space="preserve"> with the key objectives and act</w:t>
      </w:r>
      <w:r w:rsidR="0048442D">
        <w:t>ions listed in table form below:</w:t>
      </w:r>
      <w:r w:rsidR="0048442D" w:rsidRPr="0048442D">
        <w:rPr>
          <w:noProof/>
        </w:rPr>
        <w:t xml:space="preserve"> </w:t>
      </w:r>
    </w:p>
    <w:p w:rsidR="00FE3D6B" w:rsidRDefault="00FE3D6B" w:rsidP="00FE3D6B"/>
    <w:p w:rsidR="0048442D" w:rsidRDefault="0048442D" w:rsidP="00FE3D6B"/>
    <w:p w:rsidR="00FE3D6B" w:rsidRPr="00F536DE" w:rsidRDefault="00FE3D6B" w:rsidP="00FE3D6B">
      <w:pPr>
        <w:rPr>
          <w:b/>
        </w:rPr>
      </w:pPr>
      <w:r w:rsidRPr="00F536DE">
        <w:rPr>
          <w:b/>
        </w:rPr>
        <w:t>SPECIAL CHARACTER</w:t>
      </w:r>
    </w:p>
    <w:p w:rsidR="009B7D39" w:rsidRPr="00F536DE" w:rsidRDefault="009B7D39" w:rsidP="00FE3D6B">
      <w:pPr>
        <w:rPr>
          <w:b/>
        </w:rPr>
      </w:pPr>
    </w:p>
    <w:p w:rsidR="00FE3D6B" w:rsidRPr="00F536DE" w:rsidRDefault="00A3054E" w:rsidP="00A4254B">
      <w:pPr>
        <w:pStyle w:val="ListParagraph"/>
        <w:numPr>
          <w:ilvl w:val="0"/>
          <w:numId w:val="22"/>
        </w:numPr>
        <w:rPr>
          <w:rFonts w:ascii="Arial" w:hAnsi="Arial" w:cs="Arial"/>
          <w:sz w:val="20"/>
          <w:szCs w:val="20"/>
        </w:rPr>
      </w:pPr>
      <w:r>
        <w:rPr>
          <w:rFonts w:ascii="Arial" w:hAnsi="Arial" w:cs="Arial"/>
          <w:sz w:val="20"/>
          <w:szCs w:val="20"/>
        </w:rPr>
        <w:t>To encounter Christ</w:t>
      </w:r>
      <w:r w:rsidR="00DA685E">
        <w:rPr>
          <w:rFonts w:ascii="Arial" w:hAnsi="Arial" w:cs="Arial"/>
          <w:sz w:val="20"/>
          <w:szCs w:val="20"/>
        </w:rPr>
        <w:t>.</w:t>
      </w:r>
    </w:p>
    <w:p w:rsidR="00FE3D6B" w:rsidRPr="00DA685E" w:rsidRDefault="00DA685E" w:rsidP="00A4254B">
      <w:pPr>
        <w:pStyle w:val="ListParagraph"/>
        <w:numPr>
          <w:ilvl w:val="0"/>
          <w:numId w:val="22"/>
        </w:numPr>
        <w:rPr>
          <w:sz w:val="20"/>
          <w:szCs w:val="20"/>
        </w:rPr>
      </w:pPr>
      <w:r w:rsidRPr="00A3054E">
        <w:rPr>
          <w:rFonts w:ascii="Arial" w:hAnsi="Arial" w:cs="Arial"/>
          <w:sz w:val="20"/>
          <w:szCs w:val="20"/>
        </w:rPr>
        <w:t>To grow in knowledge of Christ</w:t>
      </w:r>
      <w:r>
        <w:rPr>
          <w:rFonts w:ascii="Arial" w:hAnsi="Arial" w:cs="Arial"/>
          <w:sz w:val="20"/>
          <w:szCs w:val="20"/>
        </w:rPr>
        <w:t>.</w:t>
      </w:r>
    </w:p>
    <w:p w:rsidR="00DA685E" w:rsidRPr="00F536DE" w:rsidRDefault="00DA685E" w:rsidP="00A4254B">
      <w:pPr>
        <w:pStyle w:val="ListParagraph"/>
        <w:numPr>
          <w:ilvl w:val="0"/>
          <w:numId w:val="22"/>
        </w:numPr>
        <w:rPr>
          <w:sz w:val="20"/>
          <w:szCs w:val="20"/>
        </w:rPr>
      </w:pPr>
      <w:r>
        <w:rPr>
          <w:rFonts w:ascii="Arial" w:hAnsi="Arial" w:cs="Arial"/>
          <w:sz w:val="20"/>
          <w:szCs w:val="20"/>
        </w:rPr>
        <w:t>To witness to Christ’s love in action.</w:t>
      </w:r>
    </w:p>
    <w:p w:rsidR="00FE3D6B" w:rsidRDefault="00FE3D6B" w:rsidP="00FE3D6B">
      <w:pPr>
        <w:tabs>
          <w:tab w:val="left" w:pos="4515"/>
        </w:tabs>
        <w:rPr>
          <w:b/>
        </w:rPr>
      </w:pPr>
    </w:p>
    <w:p w:rsidR="00FE3D6B" w:rsidRDefault="00FE3D6B" w:rsidP="00FE3D6B">
      <w:pPr>
        <w:tabs>
          <w:tab w:val="left" w:pos="4515"/>
        </w:tabs>
        <w:rPr>
          <w:b/>
        </w:rPr>
      </w:pPr>
      <w:r>
        <w:rPr>
          <w:b/>
        </w:rPr>
        <w:t>TEACHING LEARNING AND THE CURRICULUM</w:t>
      </w:r>
      <w:r>
        <w:rPr>
          <w:b/>
        </w:rPr>
        <w:tab/>
      </w:r>
    </w:p>
    <w:p w:rsidR="009B7D39" w:rsidRDefault="009B7D39" w:rsidP="00FE3D6B">
      <w:pPr>
        <w:tabs>
          <w:tab w:val="left" w:pos="4515"/>
        </w:tabs>
        <w:rPr>
          <w:b/>
        </w:rPr>
      </w:pPr>
    </w:p>
    <w:p w:rsidR="00FE3D6B" w:rsidRPr="009B7D39" w:rsidRDefault="009B7D39" w:rsidP="00A4254B">
      <w:pPr>
        <w:pStyle w:val="ListParagraph"/>
        <w:numPr>
          <w:ilvl w:val="0"/>
          <w:numId w:val="22"/>
        </w:numPr>
        <w:rPr>
          <w:b/>
          <w:sz w:val="20"/>
          <w:szCs w:val="20"/>
        </w:rPr>
      </w:pPr>
      <w:r>
        <w:rPr>
          <w:rFonts w:ascii="Arial" w:hAnsi="Arial" w:cs="Arial"/>
          <w:sz w:val="20"/>
          <w:szCs w:val="20"/>
        </w:rPr>
        <w:t>To have effective l</w:t>
      </w:r>
      <w:r w:rsidRPr="009B7D39">
        <w:rPr>
          <w:rFonts w:ascii="Arial" w:hAnsi="Arial" w:cs="Arial"/>
          <w:sz w:val="20"/>
          <w:szCs w:val="20"/>
        </w:rPr>
        <w:t>earnin</w:t>
      </w:r>
      <w:r w:rsidR="00271B88">
        <w:rPr>
          <w:rFonts w:ascii="Arial" w:hAnsi="Arial" w:cs="Arial"/>
          <w:sz w:val="20"/>
          <w:szCs w:val="20"/>
        </w:rPr>
        <w:t>g within the St John’s College c</w:t>
      </w:r>
      <w:r w:rsidRPr="009B7D39">
        <w:rPr>
          <w:rFonts w:ascii="Arial" w:hAnsi="Arial" w:cs="Arial"/>
          <w:sz w:val="20"/>
          <w:szCs w:val="20"/>
        </w:rPr>
        <w:t>ommunity - to enable every st</w:t>
      </w:r>
      <w:r w:rsidR="00AA3902">
        <w:rPr>
          <w:rFonts w:ascii="Arial" w:hAnsi="Arial" w:cs="Arial"/>
          <w:sz w:val="20"/>
          <w:szCs w:val="20"/>
        </w:rPr>
        <w:t>udent and teacher to use their G</w:t>
      </w:r>
      <w:r w:rsidRPr="009B7D39">
        <w:rPr>
          <w:rFonts w:ascii="Arial" w:hAnsi="Arial" w:cs="Arial"/>
          <w:sz w:val="20"/>
          <w:szCs w:val="20"/>
        </w:rPr>
        <w:t>od given talents.</w:t>
      </w:r>
    </w:p>
    <w:p w:rsidR="00C01E00" w:rsidRPr="009B7D39" w:rsidRDefault="009B7D39" w:rsidP="00A4254B">
      <w:pPr>
        <w:pStyle w:val="ListParagraph"/>
        <w:numPr>
          <w:ilvl w:val="0"/>
          <w:numId w:val="22"/>
        </w:numPr>
        <w:rPr>
          <w:sz w:val="20"/>
          <w:szCs w:val="20"/>
        </w:rPr>
      </w:pPr>
      <w:r>
        <w:rPr>
          <w:rFonts w:ascii="Arial" w:hAnsi="Arial" w:cs="Arial"/>
          <w:sz w:val="20"/>
          <w:szCs w:val="20"/>
        </w:rPr>
        <w:t>To e</w:t>
      </w:r>
      <w:r w:rsidRPr="009B7D39">
        <w:rPr>
          <w:rFonts w:ascii="Arial" w:hAnsi="Arial" w:cs="Arial"/>
          <w:sz w:val="20"/>
          <w:szCs w:val="20"/>
        </w:rPr>
        <w:t>ffective</w:t>
      </w:r>
      <w:r>
        <w:rPr>
          <w:rFonts w:ascii="Arial" w:hAnsi="Arial" w:cs="Arial"/>
          <w:sz w:val="20"/>
          <w:szCs w:val="20"/>
        </w:rPr>
        <w:t>ly use data to enhance l</w:t>
      </w:r>
      <w:r w:rsidRPr="009B7D39">
        <w:rPr>
          <w:rFonts w:ascii="Arial" w:hAnsi="Arial" w:cs="Arial"/>
          <w:sz w:val="20"/>
          <w:szCs w:val="20"/>
        </w:rPr>
        <w:t>earning and make sure every student has the chance to improve their learning.</w:t>
      </w:r>
    </w:p>
    <w:p w:rsidR="00C01E00" w:rsidRPr="00C01E00" w:rsidRDefault="00C01E00" w:rsidP="009B7D39">
      <w:pPr>
        <w:ind w:left="360"/>
      </w:pPr>
    </w:p>
    <w:p w:rsidR="00FE3D6B" w:rsidRDefault="00FE3D6B" w:rsidP="00FE3D6B">
      <w:pPr>
        <w:rPr>
          <w:b/>
        </w:rPr>
      </w:pPr>
      <w:r>
        <w:rPr>
          <w:b/>
        </w:rPr>
        <w:t>PASTORAL CARE</w:t>
      </w:r>
    </w:p>
    <w:p w:rsidR="00271B88" w:rsidRDefault="00271B88" w:rsidP="00FE3D6B">
      <w:pPr>
        <w:rPr>
          <w:b/>
        </w:rPr>
      </w:pPr>
    </w:p>
    <w:p w:rsidR="00DA685E" w:rsidRPr="00936D9B" w:rsidRDefault="00DA685E" w:rsidP="00DA685E">
      <w:pPr>
        <w:pStyle w:val="ListParagraph"/>
        <w:numPr>
          <w:ilvl w:val="0"/>
          <w:numId w:val="22"/>
        </w:numPr>
        <w:rPr>
          <w:rFonts w:ascii="Arial" w:hAnsi="Arial" w:cs="Arial"/>
          <w:sz w:val="20"/>
          <w:szCs w:val="20"/>
        </w:rPr>
      </w:pPr>
      <w:r>
        <w:rPr>
          <w:rFonts w:ascii="Arial" w:hAnsi="Arial" w:cs="Arial"/>
          <w:sz w:val="20"/>
          <w:szCs w:val="20"/>
        </w:rPr>
        <w:t>W</w:t>
      </w:r>
      <w:r w:rsidRPr="00936D9B">
        <w:rPr>
          <w:rFonts w:ascii="Arial" w:hAnsi="Arial" w:cs="Arial"/>
          <w:sz w:val="20"/>
          <w:szCs w:val="20"/>
        </w:rPr>
        <w:t>hole school approach” to improve consistency in school standards, delivery of pastoral care and structures</w:t>
      </w:r>
      <w:r>
        <w:rPr>
          <w:rFonts w:ascii="Arial" w:hAnsi="Arial" w:cs="Arial"/>
          <w:sz w:val="20"/>
          <w:szCs w:val="20"/>
        </w:rPr>
        <w:t>.</w:t>
      </w:r>
    </w:p>
    <w:p w:rsidR="00FE3D6B" w:rsidRDefault="00272EE6" w:rsidP="00DA685E">
      <w:pPr>
        <w:pStyle w:val="ListParagraph"/>
        <w:numPr>
          <w:ilvl w:val="0"/>
          <w:numId w:val="22"/>
        </w:numPr>
        <w:rPr>
          <w:rFonts w:ascii="Arial" w:hAnsi="Arial" w:cs="Arial"/>
          <w:sz w:val="20"/>
          <w:szCs w:val="20"/>
        </w:rPr>
      </w:pPr>
      <w:r w:rsidRPr="00DA685E">
        <w:rPr>
          <w:rFonts w:ascii="Arial" w:hAnsi="Arial" w:cs="Arial"/>
          <w:sz w:val="20"/>
          <w:szCs w:val="20"/>
        </w:rPr>
        <w:t>Pastoral Care is viewed</w:t>
      </w:r>
      <w:r w:rsidR="00C01E00" w:rsidRPr="00DA685E">
        <w:rPr>
          <w:rFonts w:ascii="Arial" w:hAnsi="Arial" w:cs="Arial"/>
          <w:sz w:val="20"/>
          <w:szCs w:val="20"/>
        </w:rPr>
        <w:t xml:space="preserve"> positively</w:t>
      </w:r>
      <w:r w:rsidR="00271B88" w:rsidRPr="00DA685E">
        <w:rPr>
          <w:rFonts w:ascii="Arial" w:hAnsi="Arial" w:cs="Arial"/>
          <w:sz w:val="20"/>
          <w:szCs w:val="20"/>
        </w:rPr>
        <w:t xml:space="preserve"> (building relationships)</w:t>
      </w:r>
      <w:r w:rsidR="00DA685E">
        <w:rPr>
          <w:rFonts w:ascii="Arial" w:hAnsi="Arial" w:cs="Arial"/>
          <w:sz w:val="20"/>
          <w:szCs w:val="20"/>
        </w:rPr>
        <w:t>.</w:t>
      </w:r>
    </w:p>
    <w:p w:rsidR="00DA685E" w:rsidRPr="00DA685E" w:rsidRDefault="00DA685E" w:rsidP="00DA685E">
      <w:pPr>
        <w:pStyle w:val="ListParagraph"/>
        <w:numPr>
          <w:ilvl w:val="0"/>
          <w:numId w:val="22"/>
        </w:numPr>
        <w:rPr>
          <w:rFonts w:ascii="Arial" w:hAnsi="Arial" w:cs="Arial"/>
          <w:sz w:val="20"/>
          <w:szCs w:val="20"/>
        </w:rPr>
      </w:pPr>
      <w:r w:rsidRPr="00EB4C8C">
        <w:rPr>
          <w:rFonts w:ascii="Arial" w:hAnsi="Arial" w:cs="Arial"/>
          <w:sz w:val="20"/>
          <w:szCs w:val="20"/>
        </w:rPr>
        <w:t>Develop a St. John’s Man</w:t>
      </w:r>
      <w:r>
        <w:rPr>
          <w:rFonts w:ascii="Arial" w:hAnsi="Arial" w:cs="Arial"/>
          <w:sz w:val="20"/>
          <w:szCs w:val="20"/>
        </w:rPr>
        <w:t>.</w:t>
      </w:r>
    </w:p>
    <w:p w:rsidR="00271B88" w:rsidRDefault="00271B88" w:rsidP="00271B88">
      <w:pPr>
        <w:pStyle w:val="ListParagraph"/>
      </w:pPr>
    </w:p>
    <w:p w:rsidR="00FE3D6B" w:rsidRDefault="00937344" w:rsidP="00FE3D6B">
      <w:pPr>
        <w:rPr>
          <w:b/>
        </w:rPr>
      </w:pPr>
      <w:r>
        <w:rPr>
          <w:b/>
        </w:rPr>
        <w:t xml:space="preserve">SPORTS </w:t>
      </w:r>
    </w:p>
    <w:p w:rsidR="00271B88" w:rsidRDefault="00271B88" w:rsidP="00FE3D6B">
      <w:pPr>
        <w:rPr>
          <w:b/>
        </w:rPr>
      </w:pPr>
    </w:p>
    <w:p w:rsidR="00FE3D6B" w:rsidRPr="00872613" w:rsidRDefault="00DA685E" w:rsidP="00DA685E">
      <w:pPr>
        <w:pStyle w:val="ListParagraph"/>
        <w:numPr>
          <w:ilvl w:val="0"/>
          <w:numId w:val="22"/>
        </w:numPr>
        <w:rPr>
          <w:b/>
          <w:sz w:val="20"/>
          <w:szCs w:val="20"/>
        </w:rPr>
      </w:pPr>
      <w:r w:rsidRPr="00872613">
        <w:rPr>
          <w:rFonts w:ascii="Arial" w:hAnsi="Arial" w:cs="Arial"/>
          <w:sz w:val="20"/>
          <w:szCs w:val="20"/>
        </w:rPr>
        <w:t>To consolidate the imp</w:t>
      </w:r>
      <w:r w:rsidR="009E792C">
        <w:rPr>
          <w:rFonts w:ascii="Arial" w:hAnsi="Arial" w:cs="Arial"/>
          <w:sz w:val="20"/>
          <w:szCs w:val="20"/>
        </w:rPr>
        <w:t>rovements made in the last four</w:t>
      </w:r>
      <w:r w:rsidRPr="00872613">
        <w:rPr>
          <w:rFonts w:ascii="Arial" w:hAnsi="Arial" w:cs="Arial"/>
          <w:sz w:val="20"/>
          <w:szCs w:val="20"/>
        </w:rPr>
        <w:t xml:space="preserve"> years, and strive for excellence.</w:t>
      </w:r>
    </w:p>
    <w:p w:rsidR="00FE3D6B" w:rsidRDefault="00937344" w:rsidP="00FE3D6B">
      <w:pPr>
        <w:rPr>
          <w:b/>
        </w:rPr>
      </w:pPr>
      <w:r w:rsidRPr="00F536DE">
        <w:rPr>
          <w:b/>
        </w:rPr>
        <w:t>ARTS AND CULTURE</w:t>
      </w:r>
    </w:p>
    <w:p w:rsidR="00872613" w:rsidRPr="00F536DE" w:rsidRDefault="00872613" w:rsidP="00FE3D6B">
      <w:pPr>
        <w:rPr>
          <w:b/>
        </w:rPr>
      </w:pPr>
    </w:p>
    <w:p w:rsidR="00DA685E" w:rsidRPr="00872613" w:rsidRDefault="00DA685E" w:rsidP="00DA685E">
      <w:pPr>
        <w:pStyle w:val="ListParagraph"/>
        <w:numPr>
          <w:ilvl w:val="0"/>
          <w:numId w:val="22"/>
        </w:numPr>
        <w:spacing w:after="360"/>
        <w:rPr>
          <w:rFonts w:ascii="Arial" w:hAnsi="Arial" w:cs="Arial"/>
          <w:sz w:val="20"/>
          <w:szCs w:val="20"/>
        </w:rPr>
      </w:pPr>
      <w:r w:rsidRPr="00872613">
        <w:rPr>
          <w:rFonts w:ascii="Arial" w:hAnsi="Arial" w:cs="Arial"/>
          <w:sz w:val="20"/>
          <w:szCs w:val="20"/>
        </w:rPr>
        <w:t>To enrich the holistic development of our students, by providing activities and competition to enhance their co-curricular passions.</w:t>
      </w:r>
    </w:p>
    <w:p w:rsidR="00FE3D6B" w:rsidRPr="00F536DE" w:rsidRDefault="00FE3D6B" w:rsidP="00F536DE">
      <w:pPr>
        <w:pStyle w:val="ListParagraph"/>
        <w:rPr>
          <w:sz w:val="20"/>
          <w:szCs w:val="20"/>
        </w:rPr>
      </w:pPr>
    </w:p>
    <w:p w:rsidR="00FE3D6B" w:rsidRPr="00C01E00" w:rsidRDefault="00FE3D6B" w:rsidP="00FE3D6B">
      <w:pPr>
        <w:pStyle w:val="ListParagraph"/>
        <w:numPr>
          <w:ilvl w:val="0"/>
          <w:numId w:val="22"/>
        </w:numPr>
        <w:sectPr w:rsidR="00FE3D6B" w:rsidRPr="00C01E00" w:rsidSect="009F2226">
          <w:pgSz w:w="16838" w:h="11906" w:orient="landscape" w:code="9"/>
          <w:pgMar w:top="851" w:right="1440" w:bottom="851" w:left="1440" w:header="709" w:footer="1134" w:gutter="0"/>
          <w:pgNumType w:start="13"/>
          <w:cols w:space="708"/>
          <w:titlePg/>
          <w:docGrid w:linePitch="360"/>
        </w:sectPr>
      </w:pPr>
    </w:p>
    <w:p w:rsidR="00053A14" w:rsidRPr="00053A14" w:rsidRDefault="00053A14" w:rsidP="00053A14">
      <w:pPr>
        <w:pStyle w:val="ListParagraph"/>
        <w:spacing w:after="360"/>
        <w:rPr>
          <w:rFonts w:ascii="Arial" w:hAnsi="Arial" w:cs="Arial"/>
          <w:b/>
          <w:sz w:val="28"/>
          <w:szCs w:val="28"/>
          <w:u w:val="single"/>
        </w:rPr>
      </w:pPr>
      <w:r>
        <w:rPr>
          <w:noProof/>
          <w:lang w:eastAsia="en-NZ"/>
        </w:rPr>
        <w:drawing>
          <wp:anchor distT="0" distB="0" distL="114300" distR="114300" simplePos="0" relativeHeight="251666944" behindDoc="1" locked="0" layoutInCell="1" allowOverlap="1" wp14:anchorId="25EE0DEF" wp14:editId="38995C52">
            <wp:simplePos x="0" y="0"/>
            <wp:positionH relativeFrom="column">
              <wp:posOffset>58166</wp:posOffset>
            </wp:positionH>
            <wp:positionV relativeFrom="paragraph">
              <wp:posOffset>254</wp:posOffset>
            </wp:positionV>
            <wp:extent cx="768096" cy="970134"/>
            <wp:effectExtent l="0" t="0" r="0" b="1905"/>
            <wp:wrapTight wrapText="bothSides">
              <wp:wrapPolygon edited="0">
                <wp:start x="6968" y="0"/>
                <wp:lineTo x="0" y="0"/>
                <wp:lineTo x="0" y="19521"/>
                <wp:lineTo x="1072" y="20794"/>
                <wp:lineTo x="4824" y="21218"/>
                <wp:lineTo x="16615" y="21218"/>
                <wp:lineTo x="17151" y="21218"/>
                <wp:lineTo x="19831" y="20369"/>
                <wp:lineTo x="20903" y="19521"/>
                <wp:lineTo x="20903" y="0"/>
                <wp:lineTo x="13935" y="0"/>
                <wp:lineTo x="6968" y="0"/>
              </wp:wrapPolygon>
            </wp:wrapTight>
            <wp:docPr id="32" name="Picture 32" descr="C:\Users\RFerreira\AppData\Local\Microsoft\Windows\INetCache\Content.Word\2309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Ferreira\AppData\Local\Microsoft\Windows\INetCache\Content.Word\230912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096" cy="970134"/>
                    </a:xfrm>
                    <a:prstGeom prst="rect">
                      <a:avLst/>
                    </a:prstGeom>
                    <a:noFill/>
                    <a:ln>
                      <a:noFill/>
                    </a:ln>
                  </pic:spPr>
                </pic:pic>
              </a:graphicData>
            </a:graphic>
          </wp:anchor>
        </w:drawing>
      </w:r>
    </w:p>
    <w:p w:rsidR="00053A14" w:rsidRPr="00053A14" w:rsidRDefault="00053A14" w:rsidP="00053A14">
      <w:pPr>
        <w:pStyle w:val="ListParagraph"/>
        <w:spacing w:after="360"/>
        <w:ind w:left="1440" w:firstLine="720"/>
        <w:jc w:val="center"/>
        <w:rPr>
          <w:rFonts w:ascii="Arial" w:hAnsi="Arial" w:cs="Arial"/>
          <w:b/>
          <w:sz w:val="28"/>
          <w:szCs w:val="28"/>
          <w:u w:val="single"/>
        </w:rPr>
      </w:pPr>
      <w:r w:rsidRPr="00A3054E">
        <w:rPr>
          <w:rFonts w:ascii="Arial" w:hAnsi="Arial" w:cs="Arial"/>
          <w:b/>
          <w:sz w:val="28"/>
          <w:szCs w:val="28"/>
          <w:u w:val="single"/>
        </w:rPr>
        <w:t>SPECIAL CHARACTER</w:t>
      </w:r>
      <w:r w:rsidRPr="00053A14">
        <w:rPr>
          <w:rFonts w:ascii="Arial" w:hAnsi="Arial" w:cs="Arial"/>
          <w:b/>
          <w:sz w:val="28"/>
          <w:szCs w:val="28"/>
          <w:u w:val="single"/>
        </w:rPr>
        <w:t>: STRATEGIC PLAN 2018 – 2020</w:t>
      </w:r>
    </w:p>
    <w:p w:rsidR="00A3054E" w:rsidRDefault="00A3054E" w:rsidP="00A3054E">
      <w:pPr>
        <w:pStyle w:val="ListParagraph"/>
        <w:rPr>
          <w:rFonts w:ascii="Arial" w:hAnsi="Arial" w:cs="Arial"/>
          <w:b/>
          <w:sz w:val="28"/>
          <w:szCs w:val="28"/>
          <w:u w:val="single"/>
        </w:rPr>
      </w:pPr>
    </w:p>
    <w:p w:rsidR="00053A14" w:rsidRDefault="00053A14" w:rsidP="00A3054E">
      <w:pPr>
        <w:pStyle w:val="ListParagraph"/>
        <w:rPr>
          <w:rFonts w:ascii="Arial" w:hAnsi="Arial" w:cs="Arial"/>
          <w:b/>
          <w:sz w:val="28"/>
          <w:szCs w:val="28"/>
          <w:u w:val="single"/>
        </w:rPr>
      </w:pPr>
    </w:p>
    <w:p w:rsidR="00053A14" w:rsidRDefault="00053A14" w:rsidP="00A3054E">
      <w:pPr>
        <w:pStyle w:val="ListParagraph"/>
        <w:spacing w:after="120"/>
        <w:rPr>
          <w:rFonts w:ascii="Arial" w:hAnsi="Arial" w:cs="Arial"/>
          <w:b/>
          <w:sz w:val="28"/>
          <w:szCs w:val="28"/>
          <w:u w:val="single"/>
        </w:rPr>
      </w:pPr>
    </w:p>
    <w:p w:rsidR="00A3054E" w:rsidRPr="00A3054E" w:rsidRDefault="00A3054E" w:rsidP="00A3054E">
      <w:pPr>
        <w:pStyle w:val="ListParagraph"/>
        <w:spacing w:after="120"/>
        <w:rPr>
          <w:rFonts w:ascii="Arial" w:hAnsi="Arial" w:cs="Arial"/>
          <w:sz w:val="28"/>
          <w:szCs w:val="28"/>
        </w:rPr>
      </w:pPr>
      <w:r w:rsidRPr="00A3054E">
        <w:rPr>
          <w:rFonts w:ascii="Arial" w:hAnsi="Arial" w:cs="Arial"/>
          <w:b/>
          <w:sz w:val="28"/>
          <w:szCs w:val="28"/>
          <w:u w:val="single"/>
        </w:rPr>
        <w:t>Major Goal:</w:t>
      </w:r>
      <w:r w:rsidRPr="00053A14">
        <w:rPr>
          <w:rFonts w:ascii="Arial" w:hAnsi="Arial" w:cs="Arial"/>
          <w:b/>
          <w:sz w:val="28"/>
          <w:szCs w:val="28"/>
        </w:rPr>
        <w:t xml:space="preserve"> </w:t>
      </w:r>
      <w:r w:rsidRPr="00053A14">
        <w:rPr>
          <w:rFonts w:ascii="Arial" w:hAnsi="Arial" w:cs="Arial"/>
          <w:sz w:val="24"/>
          <w:szCs w:val="24"/>
        </w:rPr>
        <w:t>To enable the St John’s Community to experience Jesus Christ through encounter, knowledge and witness</w:t>
      </w:r>
    </w:p>
    <w:tbl>
      <w:tblPr>
        <w:tblStyle w:val="TableGrid"/>
        <w:tblW w:w="15525" w:type="dxa"/>
        <w:tblInd w:w="-714" w:type="dxa"/>
        <w:tblLayout w:type="fixed"/>
        <w:tblLook w:val="04A0" w:firstRow="1" w:lastRow="0" w:firstColumn="1" w:lastColumn="0" w:noHBand="0" w:noVBand="1"/>
      </w:tblPr>
      <w:tblGrid>
        <w:gridCol w:w="2098"/>
        <w:gridCol w:w="4959"/>
        <w:gridCol w:w="1700"/>
        <w:gridCol w:w="1276"/>
        <w:gridCol w:w="1417"/>
        <w:gridCol w:w="4075"/>
      </w:tblGrid>
      <w:tr w:rsidR="00A3054E" w:rsidTr="009429F9">
        <w:tc>
          <w:tcPr>
            <w:tcW w:w="2098" w:type="dxa"/>
            <w:tcBorders>
              <w:top w:val="single" w:sz="4" w:space="0" w:color="000000"/>
              <w:left w:val="single" w:sz="4" w:space="0" w:color="000000"/>
              <w:bottom w:val="single" w:sz="4" w:space="0" w:color="000000"/>
              <w:right w:val="single" w:sz="4" w:space="0" w:color="000000"/>
            </w:tcBorders>
            <w:hideMark/>
          </w:tcPr>
          <w:p w:rsidR="00A3054E" w:rsidRDefault="00A3054E">
            <w:pPr>
              <w:rPr>
                <w:rFonts w:ascii="Arial" w:hAnsi="Arial" w:cs="Arial"/>
                <w:b/>
                <w:lang w:eastAsia="en-US"/>
              </w:rPr>
            </w:pPr>
            <w:r>
              <w:rPr>
                <w:rFonts w:ascii="Arial" w:hAnsi="Arial" w:cs="Arial"/>
                <w:b/>
                <w:lang w:eastAsia="en-US"/>
              </w:rPr>
              <w:t>Strategic Objective</w:t>
            </w:r>
          </w:p>
        </w:tc>
        <w:tc>
          <w:tcPr>
            <w:tcW w:w="4959" w:type="dxa"/>
            <w:tcBorders>
              <w:top w:val="single" w:sz="4" w:space="0" w:color="000000"/>
              <w:left w:val="single" w:sz="4" w:space="0" w:color="000000"/>
              <w:bottom w:val="single" w:sz="4" w:space="0" w:color="000000"/>
              <w:right w:val="single" w:sz="4" w:space="0" w:color="000000"/>
            </w:tcBorders>
            <w:hideMark/>
          </w:tcPr>
          <w:p w:rsidR="00A3054E" w:rsidRDefault="00A3054E">
            <w:pPr>
              <w:rPr>
                <w:rFonts w:ascii="Arial" w:hAnsi="Arial" w:cs="Arial"/>
                <w:b/>
                <w:lang w:eastAsia="en-US"/>
              </w:rPr>
            </w:pPr>
            <w:r>
              <w:rPr>
                <w:rFonts w:ascii="Arial" w:hAnsi="Arial" w:cs="Arial"/>
                <w:b/>
                <w:lang w:eastAsia="en-US"/>
              </w:rPr>
              <w:t>Actions</w:t>
            </w:r>
          </w:p>
        </w:tc>
        <w:tc>
          <w:tcPr>
            <w:tcW w:w="1700" w:type="dxa"/>
            <w:tcBorders>
              <w:top w:val="single" w:sz="4" w:space="0" w:color="000000"/>
              <w:left w:val="single" w:sz="4" w:space="0" w:color="000000"/>
              <w:bottom w:val="single" w:sz="4" w:space="0" w:color="000000"/>
              <w:right w:val="single" w:sz="4" w:space="0" w:color="000000"/>
            </w:tcBorders>
            <w:hideMark/>
          </w:tcPr>
          <w:p w:rsidR="00A3054E" w:rsidRDefault="00A3054E">
            <w:pPr>
              <w:rPr>
                <w:rFonts w:ascii="Arial" w:hAnsi="Arial" w:cs="Arial"/>
                <w:b/>
                <w:lang w:eastAsia="en-US"/>
              </w:rPr>
            </w:pPr>
            <w:r>
              <w:rPr>
                <w:rFonts w:ascii="Arial" w:hAnsi="Arial" w:cs="Arial"/>
                <w:b/>
                <w:lang w:eastAsia="en-US"/>
              </w:rPr>
              <w:t>Person(s)</w:t>
            </w:r>
          </w:p>
          <w:p w:rsidR="00A3054E" w:rsidRDefault="00A3054E">
            <w:pPr>
              <w:rPr>
                <w:rFonts w:ascii="Arial" w:hAnsi="Arial" w:cs="Arial"/>
                <w:b/>
                <w:lang w:eastAsia="en-US"/>
              </w:rPr>
            </w:pPr>
            <w:r>
              <w:rPr>
                <w:rFonts w:ascii="Arial" w:hAnsi="Arial" w:cs="Arial"/>
                <w:b/>
                <w:lang w:eastAsia="en-US"/>
              </w:rPr>
              <w:t>Responsible</w:t>
            </w:r>
          </w:p>
        </w:tc>
        <w:tc>
          <w:tcPr>
            <w:tcW w:w="1276" w:type="dxa"/>
            <w:tcBorders>
              <w:top w:val="single" w:sz="4" w:space="0" w:color="000000"/>
              <w:left w:val="single" w:sz="4" w:space="0" w:color="000000"/>
              <w:bottom w:val="single" w:sz="4" w:space="0" w:color="000000"/>
              <w:right w:val="single" w:sz="4" w:space="0" w:color="000000"/>
            </w:tcBorders>
            <w:hideMark/>
          </w:tcPr>
          <w:p w:rsidR="00A3054E" w:rsidRDefault="00A3054E">
            <w:pPr>
              <w:rPr>
                <w:rFonts w:ascii="Arial" w:hAnsi="Arial" w:cs="Arial"/>
                <w:b/>
                <w:lang w:eastAsia="en-US"/>
              </w:rPr>
            </w:pPr>
            <w:r>
              <w:rPr>
                <w:rFonts w:ascii="Arial" w:hAnsi="Arial" w:cs="Arial"/>
                <w:b/>
                <w:lang w:eastAsia="en-US"/>
              </w:rPr>
              <w:t>Resource</w:t>
            </w:r>
          </w:p>
          <w:p w:rsidR="00A3054E" w:rsidRDefault="00A3054E">
            <w:pPr>
              <w:rPr>
                <w:rFonts w:ascii="Arial" w:hAnsi="Arial" w:cs="Arial"/>
                <w:b/>
                <w:lang w:eastAsia="en-US"/>
              </w:rPr>
            </w:pPr>
            <w:r>
              <w:rPr>
                <w:rFonts w:ascii="Arial" w:hAnsi="Arial" w:cs="Arial"/>
                <w:b/>
                <w:lang w:eastAsia="en-US"/>
              </w:rPr>
              <w:t>Budget</w:t>
            </w:r>
          </w:p>
        </w:tc>
        <w:tc>
          <w:tcPr>
            <w:tcW w:w="1417" w:type="dxa"/>
            <w:tcBorders>
              <w:top w:val="single" w:sz="4" w:space="0" w:color="000000"/>
              <w:left w:val="single" w:sz="4" w:space="0" w:color="000000"/>
              <w:bottom w:val="single" w:sz="4" w:space="0" w:color="000000"/>
              <w:right w:val="single" w:sz="4" w:space="0" w:color="000000"/>
            </w:tcBorders>
            <w:hideMark/>
          </w:tcPr>
          <w:p w:rsidR="00A3054E" w:rsidRDefault="00A3054E">
            <w:pPr>
              <w:rPr>
                <w:rFonts w:ascii="Arial" w:hAnsi="Arial" w:cs="Arial"/>
                <w:b/>
                <w:lang w:eastAsia="en-US"/>
              </w:rPr>
            </w:pPr>
            <w:r>
              <w:rPr>
                <w:rFonts w:ascii="Arial" w:hAnsi="Arial" w:cs="Arial"/>
                <w:b/>
                <w:lang w:eastAsia="en-US"/>
              </w:rPr>
              <w:t>Timeline/</w:t>
            </w:r>
          </w:p>
          <w:p w:rsidR="00A3054E" w:rsidRDefault="00A3054E">
            <w:pPr>
              <w:rPr>
                <w:rFonts w:ascii="Arial" w:hAnsi="Arial" w:cs="Arial"/>
                <w:b/>
                <w:lang w:eastAsia="en-US"/>
              </w:rPr>
            </w:pPr>
            <w:r>
              <w:rPr>
                <w:rFonts w:ascii="Arial" w:hAnsi="Arial" w:cs="Arial"/>
                <w:b/>
                <w:lang w:eastAsia="en-US"/>
              </w:rPr>
              <w:t>Due Date</w:t>
            </w:r>
          </w:p>
        </w:tc>
        <w:tc>
          <w:tcPr>
            <w:tcW w:w="4075" w:type="dxa"/>
            <w:tcBorders>
              <w:top w:val="single" w:sz="4" w:space="0" w:color="000000"/>
              <w:left w:val="single" w:sz="4" w:space="0" w:color="000000"/>
              <w:bottom w:val="single" w:sz="4" w:space="0" w:color="000000"/>
              <w:right w:val="single" w:sz="4" w:space="0" w:color="000000"/>
            </w:tcBorders>
            <w:hideMark/>
          </w:tcPr>
          <w:p w:rsidR="00A3054E" w:rsidRDefault="00A3054E">
            <w:pPr>
              <w:rPr>
                <w:rFonts w:ascii="Arial" w:hAnsi="Arial" w:cs="Arial"/>
                <w:b/>
                <w:lang w:eastAsia="en-US"/>
              </w:rPr>
            </w:pPr>
            <w:r>
              <w:rPr>
                <w:rFonts w:ascii="Arial" w:hAnsi="Arial" w:cs="Arial"/>
                <w:b/>
                <w:lang w:eastAsia="en-US"/>
              </w:rPr>
              <w:t>Success Indicators</w:t>
            </w:r>
          </w:p>
        </w:tc>
      </w:tr>
      <w:tr w:rsidR="00A3054E" w:rsidTr="009429F9">
        <w:trPr>
          <w:trHeight w:val="2829"/>
        </w:trPr>
        <w:tc>
          <w:tcPr>
            <w:tcW w:w="2098" w:type="dxa"/>
            <w:tcBorders>
              <w:top w:val="single" w:sz="4" w:space="0" w:color="000000"/>
              <w:left w:val="single" w:sz="4" w:space="0" w:color="000000"/>
              <w:bottom w:val="single" w:sz="4" w:space="0" w:color="000000"/>
              <w:right w:val="single" w:sz="4" w:space="0" w:color="000000"/>
            </w:tcBorders>
            <w:hideMark/>
          </w:tcPr>
          <w:p w:rsidR="009429F9" w:rsidRDefault="009429F9">
            <w:pPr>
              <w:rPr>
                <w:rFonts w:ascii="Arial" w:hAnsi="Arial" w:cs="Arial"/>
                <w:sz w:val="20"/>
                <w:szCs w:val="20"/>
                <w:lang w:eastAsia="en-US"/>
              </w:rPr>
            </w:pPr>
          </w:p>
          <w:p w:rsidR="00A3054E" w:rsidRDefault="00A3054E">
            <w:pPr>
              <w:rPr>
                <w:rFonts w:ascii="Arial" w:hAnsi="Arial" w:cs="Arial"/>
                <w:sz w:val="20"/>
                <w:szCs w:val="20"/>
                <w:lang w:eastAsia="en-US"/>
              </w:rPr>
            </w:pPr>
            <w:r>
              <w:rPr>
                <w:rFonts w:ascii="Arial" w:hAnsi="Arial" w:cs="Arial"/>
                <w:sz w:val="20"/>
                <w:szCs w:val="20"/>
                <w:lang w:eastAsia="en-US"/>
              </w:rPr>
              <w:t>To encounter Christ</w:t>
            </w:r>
          </w:p>
        </w:tc>
        <w:tc>
          <w:tcPr>
            <w:tcW w:w="4959" w:type="dxa"/>
            <w:tcBorders>
              <w:top w:val="single" w:sz="4" w:space="0" w:color="000000"/>
              <w:left w:val="single" w:sz="4" w:space="0" w:color="000000"/>
              <w:bottom w:val="single" w:sz="4" w:space="0" w:color="000000"/>
              <w:right w:val="single" w:sz="4" w:space="0" w:color="000000"/>
            </w:tcBorders>
          </w:tcPr>
          <w:p w:rsidR="009429F9" w:rsidRDefault="009429F9" w:rsidP="009429F9">
            <w:pPr>
              <w:widowControl w:val="0"/>
              <w:autoSpaceDE w:val="0"/>
              <w:autoSpaceDN w:val="0"/>
              <w:adjustRightInd w:val="0"/>
              <w:spacing w:after="120" w:line="240" w:lineRule="atLeast"/>
              <w:rPr>
                <w:rFonts w:ascii="Arial" w:hAnsi="Arial" w:cs="Arial"/>
                <w:color w:val="000000"/>
                <w:sz w:val="20"/>
                <w:szCs w:val="20"/>
              </w:rPr>
            </w:pPr>
          </w:p>
          <w:p w:rsidR="009429F9" w:rsidRPr="009429F9" w:rsidRDefault="009429F9" w:rsidP="009429F9">
            <w:pPr>
              <w:widowControl w:val="0"/>
              <w:autoSpaceDE w:val="0"/>
              <w:autoSpaceDN w:val="0"/>
              <w:adjustRightInd w:val="0"/>
              <w:spacing w:after="120" w:line="240" w:lineRule="atLeast"/>
              <w:rPr>
                <w:rFonts w:ascii="Times" w:hAnsi="Times" w:cs="Times"/>
                <w:color w:val="000000"/>
                <w:sz w:val="20"/>
                <w:szCs w:val="20"/>
              </w:rPr>
            </w:pPr>
            <w:r>
              <w:rPr>
                <w:rFonts w:ascii="Arial" w:hAnsi="Arial" w:cs="Arial"/>
                <w:color w:val="000000"/>
                <w:sz w:val="20"/>
                <w:szCs w:val="20"/>
              </w:rPr>
              <w:t xml:space="preserve">1. </w:t>
            </w:r>
            <w:r w:rsidRPr="009429F9">
              <w:rPr>
                <w:rFonts w:ascii="Arial" w:hAnsi="Arial" w:cs="Arial"/>
                <w:color w:val="000000"/>
                <w:sz w:val="20"/>
                <w:szCs w:val="20"/>
              </w:rPr>
              <w:t xml:space="preserve">Continue Rite of Passage by focussing on: </w:t>
            </w:r>
          </w:p>
          <w:p w:rsidR="009429F9" w:rsidRPr="009429F9" w:rsidRDefault="009429F9" w:rsidP="009429F9">
            <w:pPr>
              <w:widowControl w:val="0"/>
              <w:autoSpaceDE w:val="0"/>
              <w:autoSpaceDN w:val="0"/>
              <w:adjustRightInd w:val="0"/>
              <w:spacing w:after="120" w:line="240" w:lineRule="atLeast"/>
              <w:rPr>
                <w:rFonts w:ascii="Arial" w:hAnsi="Arial" w:cs="Arial"/>
                <w:color w:val="000000"/>
                <w:sz w:val="20"/>
                <w:szCs w:val="20"/>
              </w:rPr>
            </w:pPr>
            <w:r w:rsidRPr="009429F9">
              <w:rPr>
                <w:rFonts w:ascii="Arial" w:hAnsi="Arial" w:cs="Arial"/>
                <w:color w:val="000000"/>
                <w:sz w:val="20"/>
                <w:szCs w:val="20"/>
              </w:rPr>
              <w:t xml:space="preserve">Baptism Reconciliation/ Eucharist. Year 11 Confirmation </w:t>
            </w:r>
          </w:p>
          <w:p w:rsidR="009429F9" w:rsidRPr="009429F9" w:rsidRDefault="009429F9" w:rsidP="009429F9">
            <w:pPr>
              <w:widowControl w:val="0"/>
              <w:autoSpaceDE w:val="0"/>
              <w:autoSpaceDN w:val="0"/>
              <w:adjustRightInd w:val="0"/>
              <w:spacing w:after="240" w:line="300" w:lineRule="atLeast"/>
              <w:rPr>
                <w:rFonts w:ascii="Arial" w:hAnsi="Arial" w:cs="Arial"/>
                <w:color w:val="000000"/>
                <w:sz w:val="20"/>
                <w:szCs w:val="20"/>
              </w:rPr>
            </w:pPr>
            <w:r w:rsidRPr="009429F9">
              <w:rPr>
                <w:rFonts w:ascii="Arial" w:hAnsi="Arial" w:cs="Arial"/>
                <w:color w:val="000000"/>
                <w:sz w:val="20"/>
                <w:szCs w:val="20"/>
              </w:rPr>
              <w:t>Sacramental programmes are advertised and promoted.</w:t>
            </w:r>
          </w:p>
          <w:p w:rsidR="009429F9" w:rsidRPr="009429F9" w:rsidRDefault="009429F9" w:rsidP="009429F9">
            <w:pPr>
              <w:widowControl w:val="0"/>
              <w:autoSpaceDE w:val="0"/>
              <w:autoSpaceDN w:val="0"/>
              <w:adjustRightInd w:val="0"/>
              <w:spacing w:after="240" w:line="300" w:lineRule="atLeast"/>
              <w:rPr>
                <w:rFonts w:ascii="Arial" w:hAnsi="Arial" w:cs="Arial"/>
                <w:color w:val="000000"/>
                <w:sz w:val="20"/>
                <w:szCs w:val="20"/>
              </w:rPr>
            </w:pPr>
            <w:r w:rsidRPr="009429F9">
              <w:rPr>
                <w:rFonts w:ascii="Arial" w:hAnsi="Arial" w:cs="Arial"/>
                <w:color w:val="000000"/>
                <w:sz w:val="20"/>
                <w:szCs w:val="20"/>
              </w:rPr>
              <w:t>Recognise and promote the Sacraments of Initiation with certificates and badges at Assembly</w:t>
            </w:r>
          </w:p>
          <w:p w:rsidR="00A3054E" w:rsidRDefault="009429F9" w:rsidP="009429F9">
            <w:pPr>
              <w:rPr>
                <w:rFonts w:ascii="Arial" w:hAnsi="Arial" w:cs="Arial"/>
                <w:b/>
                <w:sz w:val="20"/>
                <w:szCs w:val="20"/>
                <w:lang w:eastAsia="en-US"/>
              </w:rPr>
            </w:pPr>
            <w:r w:rsidRPr="009429F9">
              <w:rPr>
                <w:rFonts w:ascii="Arial" w:hAnsi="Arial" w:cs="Arial"/>
                <w:color w:val="000000"/>
                <w:sz w:val="20"/>
                <w:szCs w:val="20"/>
              </w:rPr>
              <w:t>Promote student lead involvement in planning masses and liturgical events within the College.</w:t>
            </w:r>
          </w:p>
        </w:tc>
        <w:tc>
          <w:tcPr>
            <w:tcW w:w="1700" w:type="dxa"/>
            <w:tcBorders>
              <w:top w:val="single" w:sz="4" w:space="0" w:color="000000"/>
              <w:left w:val="single" w:sz="4" w:space="0" w:color="000000"/>
              <w:bottom w:val="single" w:sz="4" w:space="0" w:color="000000"/>
              <w:right w:val="single" w:sz="4" w:space="0" w:color="000000"/>
            </w:tcBorders>
          </w:tcPr>
          <w:p w:rsidR="009429F9" w:rsidRDefault="009429F9">
            <w:pPr>
              <w:rPr>
                <w:rFonts w:ascii="Arial" w:hAnsi="Arial" w:cs="Arial"/>
                <w:sz w:val="20"/>
                <w:szCs w:val="20"/>
                <w:lang w:eastAsia="en-US"/>
              </w:rPr>
            </w:pPr>
          </w:p>
          <w:p w:rsidR="00A3054E" w:rsidRDefault="009429F9">
            <w:pPr>
              <w:rPr>
                <w:rFonts w:ascii="Arial" w:hAnsi="Arial" w:cs="Arial"/>
                <w:sz w:val="20"/>
                <w:szCs w:val="20"/>
                <w:lang w:eastAsia="en-US"/>
              </w:rPr>
            </w:pPr>
            <w:proofErr w:type="spellStart"/>
            <w:r>
              <w:rPr>
                <w:rFonts w:ascii="Arial" w:hAnsi="Arial" w:cs="Arial"/>
                <w:sz w:val="20"/>
                <w:szCs w:val="20"/>
                <w:lang w:eastAsia="en-US"/>
              </w:rPr>
              <w:t>CBo</w:t>
            </w:r>
            <w:proofErr w:type="spellEnd"/>
            <w:r>
              <w:rPr>
                <w:rFonts w:ascii="Arial" w:hAnsi="Arial" w:cs="Arial"/>
                <w:sz w:val="20"/>
                <w:szCs w:val="20"/>
                <w:lang w:eastAsia="en-US"/>
              </w:rPr>
              <w:t>/</w:t>
            </w:r>
            <w:proofErr w:type="spellStart"/>
            <w:r w:rsidR="00A3054E">
              <w:rPr>
                <w:rFonts w:ascii="Arial" w:hAnsi="Arial" w:cs="Arial"/>
                <w:sz w:val="20"/>
                <w:szCs w:val="20"/>
                <w:lang w:eastAsia="en-US"/>
              </w:rPr>
              <w:t>CMw</w:t>
            </w:r>
            <w:proofErr w:type="spellEnd"/>
          </w:p>
          <w:p w:rsidR="00A3054E" w:rsidRDefault="00A3054E">
            <w:pPr>
              <w:rPr>
                <w:rFonts w:ascii="Arial" w:hAnsi="Arial" w:cs="Arial"/>
                <w:sz w:val="20"/>
                <w:szCs w:val="20"/>
                <w:lang w:eastAsia="en-US"/>
              </w:rPr>
            </w:pPr>
          </w:p>
          <w:p w:rsidR="00A3054E" w:rsidRDefault="00A3054E">
            <w:pPr>
              <w:rPr>
                <w:rFonts w:ascii="Arial" w:hAnsi="Arial" w:cs="Arial"/>
                <w:sz w:val="20"/>
                <w:szCs w:val="20"/>
                <w:lang w:eastAsia="en-US"/>
              </w:rPr>
            </w:pPr>
          </w:p>
          <w:p w:rsidR="00A3054E" w:rsidRDefault="00A3054E">
            <w:pPr>
              <w:rPr>
                <w:rFonts w:ascii="Arial" w:hAnsi="Arial" w:cs="Arial"/>
                <w:sz w:val="20"/>
                <w:szCs w:val="20"/>
                <w:lang w:eastAsia="en-US"/>
              </w:rPr>
            </w:pPr>
          </w:p>
          <w:p w:rsidR="00A3054E" w:rsidRDefault="00A3054E">
            <w:pPr>
              <w:rPr>
                <w:rFonts w:ascii="Arial" w:hAnsi="Arial" w:cs="Arial"/>
                <w:sz w:val="20"/>
                <w:szCs w:val="20"/>
                <w:lang w:eastAsia="en-US"/>
              </w:rPr>
            </w:pPr>
          </w:p>
          <w:p w:rsidR="00A3054E" w:rsidRDefault="00A3054E">
            <w:pPr>
              <w:rPr>
                <w:rFonts w:ascii="Arial" w:hAnsi="Arial" w:cs="Arial"/>
                <w:sz w:val="20"/>
                <w:szCs w:val="20"/>
                <w:lang w:eastAsia="en-US"/>
              </w:rPr>
            </w:pPr>
            <w:proofErr w:type="spellStart"/>
            <w:r>
              <w:rPr>
                <w:rFonts w:ascii="Arial" w:hAnsi="Arial" w:cs="Arial"/>
                <w:sz w:val="20"/>
                <w:szCs w:val="20"/>
                <w:lang w:eastAsia="en-US"/>
              </w:rPr>
              <w:t>CMw</w:t>
            </w:r>
            <w:proofErr w:type="spellEnd"/>
          </w:p>
          <w:p w:rsidR="00A3054E" w:rsidRDefault="00A3054E">
            <w:pPr>
              <w:rPr>
                <w:rFonts w:ascii="Arial" w:hAnsi="Arial" w:cs="Arial"/>
                <w:sz w:val="20"/>
                <w:szCs w:val="20"/>
                <w:lang w:eastAsia="en-US"/>
              </w:rPr>
            </w:pPr>
          </w:p>
          <w:p w:rsidR="00A3054E" w:rsidRDefault="00A3054E">
            <w:pPr>
              <w:rPr>
                <w:rFonts w:ascii="Arial" w:hAnsi="Arial" w:cs="Arial"/>
                <w:sz w:val="20"/>
                <w:szCs w:val="20"/>
                <w:lang w:eastAsia="en-US"/>
              </w:rPr>
            </w:pPr>
          </w:p>
          <w:p w:rsidR="00A3054E" w:rsidRDefault="00A3054E">
            <w:pPr>
              <w:rPr>
                <w:rFonts w:ascii="Arial" w:hAnsi="Arial" w:cs="Arial"/>
                <w:sz w:val="20"/>
                <w:szCs w:val="20"/>
                <w:lang w:eastAsia="en-US"/>
              </w:rPr>
            </w:pPr>
          </w:p>
          <w:p w:rsidR="00A3054E" w:rsidRDefault="00A3054E">
            <w:pPr>
              <w:rPr>
                <w:rFonts w:ascii="Arial" w:hAnsi="Arial" w:cs="Arial"/>
                <w:sz w:val="20"/>
                <w:szCs w:val="20"/>
                <w:lang w:eastAsia="en-US"/>
              </w:rPr>
            </w:pPr>
          </w:p>
          <w:p w:rsidR="00A3054E" w:rsidRDefault="00A3054E">
            <w:pPr>
              <w:rPr>
                <w:rFonts w:ascii="Arial" w:hAnsi="Arial" w:cs="Arial"/>
                <w:sz w:val="20"/>
                <w:szCs w:val="20"/>
                <w:lang w:eastAsia="en-US"/>
              </w:rPr>
            </w:pPr>
          </w:p>
          <w:p w:rsidR="00A3054E" w:rsidRDefault="00A3054E">
            <w:pPr>
              <w:rPr>
                <w:rFonts w:ascii="Arial" w:hAnsi="Arial" w:cs="Arial"/>
                <w:sz w:val="20"/>
                <w:szCs w:val="20"/>
                <w:lang w:eastAsia="en-US"/>
              </w:rPr>
            </w:pPr>
          </w:p>
          <w:p w:rsidR="00A3054E" w:rsidRDefault="00A3054E">
            <w:pPr>
              <w:rPr>
                <w:rFonts w:ascii="Arial" w:hAnsi="Arial" w:cs="Arial"/>
                <w:sz w:val="20"/>
                <w:szCs w:val="20"/>
                <w:lang w:eastAsia="en-US"/>
              </w:rPr>
            </w:pPr>
            <w:proofErr w:type="spellStart"/>
            <w:r>
              <w:rPr>
                <w:rFonts w:ascii="Arial" w:hAnsi="Arial" w:cs="Arial"/>
                <w:sz w:val="20"/>
                <w:szCs w:val="20"/>
                <w:lang w:eastAsia="en-US"/>
              </w:rPr>
              <w:t>CMw</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9429F9" w:rsidRDefault="009429F9">
            <w:pPr>
              <w:rPr>
                <w:rFonts w:ascii="Arial" w:hAnsi="Arial" w:cs="Arial"/>
                <w:sz w:val="20"/>
                <w:szCs w:val="20"/>
                <w:lang w:eastAsia="en-US"/>
              </w:rPr>
            </w:pPr>
          </w:p>
          <w:p w:rsidR="00A3054E" w:rsidRDefault="00A3054E">
            <w:pPr>
              <w:rPr>
                <w:rFonts w:ascii="Arial" w:hAnsi="Arial" w:cs="Arial"/>
                <w:sz w:val="20"/>
                <w:szCs w:val="20"/>
                <w:lang w:eastAsia="en-US"/>
              </w:rPr>
            </w:pPr>
            <w:r>
              <w:rPr>
                <w:rFonts w:ascii="Arial" w:hAnsi="Arial" w:cs="Arial"/>
                <w:sz w:val="20"/>
                <w:szCs w:val="20"/>
                <w:lang w:eastAsia="en-US"/>
              </w:rPr>
              <w:t>$100</w:t>
            </w:r>
          </w:p>
          <w:p w:rsidR="00A3054E" w:rsidRDefault="00A3054E">
            <w:pPr>
              <w:rPr>
                <w:rFonts w:ascii="Arial" w:hAnsi="Arial" w:cs="Arial"/>
                <w:sz w:val="20"/>
                <w:szCs w:val="20"/>
                <w:lang w:eastAsia="en-US"/>
              </w:rPr>
            </w:pPr>
            <w:r>
              <w:rPr>
                <w:rFonts w:ascii="Arial" w:hAnsi="Arial" w:cs="Arial"/>
                <w:sz w:val="20"/>
                <w:szCs w:val="20"/>
                <w:lang w:eastAsia="en-US"/>
              </w:rPr>
              <w:t>Certificates and badges</w:t>
            </w:r>
          </w:p>
        </w:tc>
        <w:tc>
          <w:tcPr>
            <w:tcW w:w="1417" w:type="dxa"/>
            <w:tcBorders>
              <w:top w:val="single" w:sz="4" w:space="0" w:color="000000"/>
              <w:left w:val="single" w:sz="4" w:space="0" w:color="000000"/>
              <w:bottom w:val="single" w:sz="4" w:space="0" w:color="000000"/>
              <w:right w:val="single" w:sz="4" w:space="0" w:color="000000"/>
            </w:tcBorders>
            <w:hideMark/>
          </w:tcPr>
          <w:p w:rsidR="009429F9" w:rsidRDefault="009429F9">
            <w:pPr>
              <w:rPr>
                <w:rFonts w:ascii="Arial" w:hAnsi="Arial" w:cs="Arial"/>
                <w:sz w:val="20"/>
                <w:szCs w:val="20"/>
                <w:lang w:eastAsia="en-US"/>
              </w:rPr>
            </w:pPr>
          </w:p>
          <w:p w:rsidR="00A3054E" w:rsidRDefault="009429F9">
            <w:pPr>
              <w:rPr>
                <w:rFonts w:ascii="Arial" w:hAnsi="Arial" w:cs="Arial"/>
                <w:sz w:val="20"/>
                <w:szCs w:val="20"/>
                <w:lang w:eastAsia="en-US"/>
              </w:rPr>
            </w:pPr>
            <w:r>
              <w:rPr>
                <w:rFonts w:ascii="Arial" w:hAnsi="Arial" w:cs="Arial"/>
                <w:sz w:val="20"/>
                <w:szCs w:val="20"/>
                <w:lang w:eastAsia="en-US"/>
              </w:rPr>
              <w:t>2018 – 2020</w:t>
            </w:r>
          </w:p>
        </w:tc>
        <w:tc>
          <w:tcPr>
            <w:tcW w:w="4075" w:type="dxa"/>
            <w:tcBorders>
              <w:top w:val="single" w:sz="4" w:space="0" w:color="000000"/>
              <w:left w:val="single" w:sz="4" w:space="0" w:color="000000"/>
              <w:bottom w:val="single" w:sz="4" w:space="0" w:color="000000"/>
              <w:right w:val="single" w:sz="4" w:space="0" w:color="000000"/>
            </w:tcBorders>
            <w:hideMark/>
          </w:tcPr>
          <w:p w:rsidR="009429F9" w:rsidRPr="009429F9" w:rsidRDefault="009429F9" w:rsidP="009429F9">
            <w:pPr>
              <w:widowControl w:val="0"/>
              <w:autoSpaceDE w:val="0"/>
              <w:autoSpaceDN w:val="0"/>
              <w:adjustRightInd w:val="0"/>
              <w:spacing w:after="240" w:line="300" w:lineRule="atLeast"/>
              <w:rPr>
                <w:rFonts w:ascii="Times" w:hAnsi="Times" w:cs="Times"/>
                <w:color w:val="000000"/>
                <w:sz w:val="20"/>
                <w:szCs w:val="20"/>
              </w:rPr>
            </w:pPr>
            <w:r w:rsidRPr="009429F9">
              <w:rPr>
                <w:rFonts w:ascii="Arial" w:hAnsi="Arial" w:cs="Arial"/>
                <w:color w:val="000000"/>
                <w:sz w:val="20"/>
                <w:szCs w:val="20"/>
              </w:rPr>
              <w:t xml:space="preserve">At least 15 to 20 SJC students receive the Sacraments of Baptism, Reconciliation, Eucharist and Confirmation at one of our four major Masses. </w:t>
            </w:r>
          </w:p>
          <w:p w:rsidR="009429F9" w:rsidRPr="009429F9" w:rsidRDefault="009429F9" w:rsidP="009429F9">
            <w:pPr>
              <w:widowControl w:val="0"/>
              <w:autoSpaceDE w:val="0"/>
              <w:autoSpaceDN w:val="0"/>
              <w:adjustRightInd w:val="0"/>
              <w:spacing w:after="240" w:line="300" w:lineRule="atLeast"/>
              <w:rPr>
                <w:rFonts w:ascii="Times" w:hAnsi="Times" w:cs="Times"/>
                <w:color w:val="000000"/>
                <w:sz w:val="20"/>
                <w:szCs w:val="20"/>
              </w:rPr>
            </w:pPr>
            <w:r w:rsidRPr="009429F9">
              <w:rPr>
                <w:rFonts w:ascii="Arial" w:hAnsi="Arial" w:cs="Arial"/>
                <w:color w:val="000000"/>
                <w:sz w:val="20"/>
                <w:szCs w:val="20"/>
              </w:rPr>
              <w:t xml:space="preserve">Sacramental programmes happen at least twice a year offering the opportunity for students to receive Baptism, Reconciliation, Eucharist, or Confirmation. </w:t>
            </w:r>
          </w:p>
          <w:p w:rsidR="009429F9" w:rsidRPr="009429F9" w:rsidRDefault="009429F9" w:rsidP="009429F9">
            <w:pPr>
              <w:rPr>
                <w:rFonts w:ascii="Arial" w:hAnsi="Arial" w:cs="Arial"/>
                <w:sz w:val="20"/>
                <w:szCs w:val="20"/>
                <w:lang w:eastAsia="en-US"/>
              </w:rPr>
            </w:pPr>
            <w:r w:rsidRPr="009429F9">
              <w:rPr>
                <w:rFonts w:ascii="Arial" w:hAnsi="Arial" w:cs="Arial"/>
                <w:color w:val="000000"/>
                <w:sz w:val="20"/>
                <w:szCs w:val="20"/>
              </w:rPr>
              <w:t>Students leadership and involvement visible in all masses and liturgical events</w:t>
            </w:r>
          </w:p>
          <w:p w:rsidR="00A3054E" w:rsidRDefault="00A3054E">
            <w:pPr>
              <w:rPr>
                <w:rFonts w:ascii="Arial" w:hAnsi="Arial" w:cs="Arial"/>
                <w:sz w:val="20"/>
                <w:szCs w:val="20"/>
                <w:lang w:eastAsia="en-US"/>
              </w:rPr>
            </w:pPr>
          </w:p>
        </w:tc>
      </w:tr>
      <w:tr w:rsidR="00A3054E" w:rsidTr="009429F9">
        <w:trPr>
          <w:trHeight w:val="790"/>
        </w:trPr>
        <w:tc>
          <w:tcPr>
            <w:tcW w:w="2098" w:type="dxa"/>
            <w:tcBorders>
              <w:top w:val="single" w:sz="4" w:space="0" w:color="000000"/>
              <w:left w:val="single" w:sz="4" w:space="0" w:color="000000"/>
              <w:bottom w:val="single" w:sz="4" w:space="0" w:color="000000"/>
              <w:right w:val="single" w:sz="4" w:space="0" w:color="000000"/>
            </w:tcBorders>
          </w:tcPr>
          <w:p w:rsidR="00A3054E" w:rsidRDefault="00A3054E">
            <w:pPr>
              <w:rPr>
                <w:rFonts w:ascii="Arial" w:hAnsi="Arial" w:cs="Arial"/>
                <w:sz w:val="20"/>
                <w:szCs w:val="20"/>
                <w:lang w:eastAsia="en-US"/>
              </w:rPr>
            </w:pPr>
          </w:p>
        </w:tc>
        <w:tc>
          <w:tcPr>
            <w:tcW w:w="4959" w:type="dxa"/>
            <w:tcBorders>
              <w:top w:val="single" w:sz="4" w:space="0" w:color="000000"/>
              <w:left w:val="single" w:sz="4" w:space="0" w:color="000000"/>
              <w:bottom w:val="single" w:sz="4" w:space="0" w:color="000000"/>
              <w:right w:val="single" w:sz="4" w:space="0" w:color="000000"/>
            </w:tcBorders>
          </w:tcPr>
          <w:p w:rsidR="00DD62EC" w:rsidRDefault="00DD62EC">
            <w:pPr>
              <w:rPr>
                <w:rFonts w:ascii="Arial" w:hAnsi="Arial" w:cs="Arial"/>
                <w:sz w:val="20"/>
                <w:szCs w:val="20"/>
                <w:lang w:eastAsia="en-US"/>
              </w:rPr>
            </w:pPr>
          </w:p>
          <w:p w:rsidR="00A3054E" w:rsidRDefault="00A3054E">
            <w:pPr>
              <w:rPr>
                <w:rFonts w:ascii="Arial" w:hAnsi="Arial" w:cs="Arial"/>
                <w:sz w:val="20"/>
                <w:szCs w:val="20"/>
                <w:lang w:eastAsia="en-US"/>
              </w:rPr>
            </w:pPr>
            <w:r>
              <w:rPr>
                <w:rFonts w:ascii="Arial" w:hAnsi="Arial" w:cs="Arial"/>
                <w:sz w:val="20"/>
                <w:szCs w:val="20"/>
                <w:lang w:eastAsia="en-US"/>
              </w:rPr>
              <w:t>2. Continue with Year level retreats &amp; staff retreats and evaluate each programme.</w:t>
            </w:r>
          </w:p>
          <w:p w:rsidR="00A3054E" w:rsidRDefault="00A3054E">
            <w:pPr>
              <w:rPr>
                <w:rFonts w:ascii="Arial" w:hAnsi="Arial" w:cs="Arial"/>
                <w:b/>
                <w:sz w:val="20"/>
                <w:szCs w:val="20"/>
                <w:lang w:eastAsia="en-US"/>
              </w:rPr>
            </w:pPr>
          </w:p>
        </w:tc>
        <w:tc>
          <w:tcPr>
            <w:tcW w:w="1700" w:type="dxa"/>
            <w:tcBorders>
              <w:top w:val="single" w:sz="4" w:space="0" w:color="000000"/>
              <w:left w:val="single" w:sz="4" w:space="0" w:color="000000"/>
              <w:bottom w:val="single" w:sz="4" w:space="0" w:color="000000"/>
              <w:right w:val="single" w:sz="4" w:space="0" w:color="000000"/>
            </w:tcBorders>
          </w:tcPr>
          <w:p w:rsidR="00DD62EC" w:rsidRDefault="00DD62EC">
            <w:pPr>
              <w:rPr>
                <w:rFonts w:ascii="Arial" w:hAnsi="Arial" w:cs="Arial"/>
                <w:sz w:val="20"/>
                <w:szCs w:val="20"/>
                <w:lang w:eastAsia="en-US"/>
              </w:rPr>
            </w:pPr>
          </w:p>
          <w:p w:rsidR="00A3054E" w:rsidRDefault="009429F9">
            <w:pPr>
              <w:rPr>
                <w:rFonts w:ascii="Arial" w:hAnsi="Arial" w:cs="Arial"/>
                <w:sz w:val="20"/>
                <w:szCs w:val="20"/>
                <w:lang w:eastAsia="en-US"/>
              </w:rPr>
            </w:pPr>
            <w:proofErr w:type="spellStart"/>
            <w:r>
              <w:rPr>
                <w:rFonts w:ascii="Arial" w:hAnsi="Arial" w:cs="Arial"/>
                <w:sz w:val="20"/>
                <w:szCs w:val="20"/>
                <w:lang w:eastAsia="en-US"/>
              </w:rPr>
              <w:t>CBo</w:t>
            </w:r>
            <w:proofErr w:type="spellEnd"/>
          </w:p>
          <w:p w:rsidR="00A3054E" w:rsidRDefault="00A3054E">
            <w:pPr>
              <w:rPr>
                <w:rFonts w:ascii="Arial" w:hAnsi="Arial" w:cs="Arial"/>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DD62EC" w:rsidRDefault="00DD62EC">
            <w:pPr>
              <w:rPr>
                <w:rFonts w:ascii="Arial" w:hAnsi="Arial" w:cs="Arial"/>
                <w:sz w:val="20"/>
                <w:szCs w:val="20"/>
                <w:lang w:eastAsia="en-US"/>
              </w:rPr>
            </w:pPr>
          </w:p>
          <w:p w:rsidR="00A3054E" w:rsidRDefault="009429F9">
            <w:pPr>
              <w:rPr>
                <w:rFonts w:ascii="Arial" w:hAnsi="Arial" w:cs="Arial"/>
                <w:sz w:val="20"/>
                <w:szCs w:val="20"/>
                <w:lang w:eastAsia="en-US"/>
              </w:rPr>
            </w:pPr>
            <w:r>
              <w:rPr>
                <w:rFonts w:ascii="Arial" w:hAnsi="Arial" w:cs="Arial"/>
                <w:sz w:val="20"/>
                <w:szCs w:val="20"/>
                <w:lang w:eastAsia="en-US"/>
              </w:rPr>
              <w:t xml:space="preserve">$6000 </w:t>
            </w:r>
          </w:p>
        </w:tc>
        <w:tc>
          <w:tcPr>
            <w:tcW w:w="1417" w:type="dxa"/>
            <w:tcBorders>
              <w:top w:val="single" w:sz="4" w:space="0" w:color="000000"/>
              <w:left w:val="single" w:sz="4" w:space="0" w:color="000000"/>
              <w:bottom w:val="single" w:sz="4" w:space="0" w:color="000000"/>
              <w:right w:val="single" w:sz="4" w:space="0" w:color="000000"/>
            </w:tcBorders>
            <w:hideMark/>
          </w:tcPr>
          <w:p w:rsidR="00DD62EC" w:rsidRDefault="00DD62EC">
            <w:pPr>
              <w:rPr>
                <w:rFonts w:ascii="Arial" w:hAnsi="Arial" w:cs="Arial"/>
                <w:sz w:val="20"/>
                <w:szCs w:val="20"/>
                <w:lang w:eastAsia="en-US"/>
              </w:rPr>
            </w:pPr>
          </w:p>
          <w:p w:rsidR="00A3054E" w:rsidRDefault="009429F9">
            <w:pPr>
              <w:rPr>
                <w:rFonts w:ascii="Arial" w:hAnsi="Arial" w:cs="Arial"/>
                <w:sz w:val="20"/>
                <w:szCs w:val="20"/>
                <w:lang w:eastAsia="en-US"/>
              </w:rPr>
            </w:pPr>
            <w:r>
              <w:rPr>
                <w:rFonts w:ascii="Arial" w:hAnsi="Arial" w:cs="Arial"/>
                <w:sz w:val="20"/>
                <w:szCs w:val="20"/>
                <w:lang w:eastAsia="en-US"/>
              </w:rPr>
              <w:t>2018-2020</w:t>
            </w:r>
          </w:p>
        </w:tc>
        <w:tc>
          <w:tcPr>
            <w:tcW w:w="4075" w:type="dxa"/>
            <w:tcBorders>
              <w:top w:val="single" w:sz="4" w:space="0" w:color="000000"/>
              <w:left w:val="single" w:sz="4" w:space="0" w:color="000000"/>
              <w:bottom w:val="single" w:sz="4" w:space="0" w:color="000000"/>
              <w:right w:val="single" w:sz="4" w:space="0" w:color="000000"/>
            </w:tcBorders>
            <w:hideMark/>
          </w:tcPr>
          <w:p w:rsidR="00DD62EC" w:rsidRDefault="00DD62EC" w:rsidP="009429F9">
            <w:pPr>
              <w:widowControl w:val="0"/>
              <w:autoSpaceDE w:val="0"/>
              <w:autoSpaceDN w:val="0"/>
              <w:adjustRightInd w:val="0"/>
              <w:spacing w:line="280" w:lineRule="atLeast"/>
              <w:rPr>
                <w:rFonts w:ascii="Arial" w:hAnsi="Arial" w:cs="Arial"/>
                <w:color w:val="000000"/>
                <w:sz w:val="20"/>
                <w:szCs w:val="20"/>
              </w:rPr>
            </w:pPr>
          </w:p>
          <w:p w:rsidR="009429F9" w:rsidRPr="009429F9" w:rsidRDefault="009429F9" w:rsidP="009429F9">
            <w:pPr>
              <w:widowControl w:val="0"/>
              <w:autoSpaceDE w:val="0"/>
              <w:autoSpaceDN w:val="0"/>
              <w:adjustRightInd w:val="0"/>
              <w:spacing w:line="280" w:lineRule="atLeast"/>
              <w:rPr>
                <w:rFonts w:ascii="MS Mincho" w:eastAsia="MS Mincho" w:hAnsi="MS Mincho" w:cs="MS Mincho"/>
                <w:color w:val="000000"/>
                <w:sz w:val="20"/>
                <w:szCs w:val="20"/>
              </w:rPr>
            </w:pPr>
            <w:r w:rsidRPr="009429F9">
              <w:rPr>
                <w:rFonts w:ascii="Arial" w:hAnsi="Arial" w:cs="Arial"/>
                <w:color w:val="000000"/>
                <w:sz w:val="20"/>
                <w:szCs w:val="20"/>
              </w:rPr>
              <w:t>Each Year level goes on Retreat.</w:t>
            </w:r>
          </w:p>
          <w:p w:rsidR="009429F9" w:rsidRPr="009429F9" w:rsidRDefault="009429F9" w:rsidP="009429F9">
            <w:pPr>
              <w:rPr>
                <w:rFonts w:ascii="Arial" w:hAnsi="Arial" w:cs="Arial"/>
                <w:sz w:val="20"/>
                <w:szCs w:val="20"/>
                <w:lang w:eastAsia="en-US"/>
              </w:rPr>
            </w:pPr>
            <w:r w:rsidRPr="009429F9">
              <w:rPr>
                <w:rFonts w:ascii="Arial" w:hAnsi="Arial" w:cs="Arial"/>
                <w:color w:val="000000"/>
                <w:sz w:val="20"/>
                <w:szCs w:val="20"/>
              </w:rPr>
              <w:t>Student feedback received and analysed</w:t>
            </w:r>
          </w:p>
          <w:p w:rsidR="00A3054E" w:rsidRDefault="00A3054E">
            <w:pPr>
              <w:rPr>
                <w:rFonts w:ascii="Arial" w:hAnsi="Arial" w:cs="Arial"/>
                <w:sz w:val="20"/>
                <w:szCs w:val="20"/>
                <w:lang w:eastAsia="en-US"/>
              </w:rPr>
            </w:pPr>
          </w:p>
        </w:tc>
      </w:tr>
      <w:tr w:rsidR="00A3054E" w:rsidTr="009429F9">
        <w:trPr>
          <w:trHeight w:val="1127"/>
        </w:trPr>
        <w:tc>
          <w:tcPr>
            <w:tcW w:w="2098" w:type="dxa"/>
            <w:tcBorders>
              <w:top w:val="single" w:sz="4" w:space="0" w:color="000000"/>
              <w:left w:val="single" w:sz="4" w:space="0" w:color="000000"/>
              <w:bottom w:val="single" w:sz="4" w:space="0" w:color="000000"/>
              <w:right w:val="single" w:sz="4" w:space="0" w:color="000000"/>
            </w:tcBorders>
          </w:tcPr>
          <w:p w:rsidR="00A3054E" w:rsidRDefault="00A3054E">
            <w:pPr>
              <w:rPr>
                <w:rFonts w:ascii="Arial" w:hAnsi="Arial" w:cs="Arial"/>
                <w:sz w:val="20"/>
                <w:szCs w:val="20"/>
                <w:lang w:eastAsia="en-US"/>
              </w:rPr>
            </w:pPr>
          </w:p>
        </w:tc>
        <w:tc>
          <w:tcPr>
            <w:tcW w:w="4959" w:type="dxa"/>
            <w:tcBorders>
              <w:top w:val="single" w:sz="4" w:space="0" w:color="000000"/>
              <w:left w:val="single" w:sz="4" w:space="0" w:color="000000"/>
              <w:bottom w:val="single" w:sz="4" w:space="0" w:color="000000"/>
              <w:right w:val="single" w:sz="4" w:space="0" w:color="000000"/>
            </w:tcBorders>
          </w:tcPr>
          <w:p w:rsidR="00DD62EC" w:rsidRDefault="00DD62EC">
            <w:pPr>
              <w:rPr>
                <w:rFonts w:ascii="Arial" w:hAnsi="Arial" w:cs="Arial"/>
                <w:sz w:val="20"/>
                <w:szCs w:val="20"/>
                <w:lang w:eastAsia="en-US"/>
              </w:rPr>
            </w:pPr>
          </w:p>
          <w:p w:rsidR="00A3054E" w:rsidRDefault="009429F9">
            <w:pPr>
              <w:rPr>
                <w:rFonts w:ascii="Arial" w:hAnsi="Arial" w:cs="Arial"/>
                <w:sz w:val="20"/>
                <w:szCs w:val="20"/>
                <w:lang w:eastAsia="en-US"/>
              </w:rPr>
            </w:pPr>
            <w:r>
              <w:rPr>
                <w:rFonts w:ascii="Arial" w:hAnsi="Arial" w:cs="Arial"/>
                <w:sz w:val="20"/>
                <w:szCs w:val="20"/>
                <w:lang w:eastAsia="en-US"/>
              </w:rPr>
              <w:t>3</w:t>
            </w:r>
            <w:r w:rsidR="00A3054E">
              <w:rPr>
                <w:rFonts w:ascii="Arial" w:hAnsi="Arial" w:cs="Arial"/>
                <w:sz w:val="20"/>
                <w:szCs w:val="20"/>
                <w:lang w:eastAsia="en-US"/>
              </w:rPr>
              <w:t>. Encourage regular attendance at weekly lunchtime Masses and Sunday Mass in interviews, newsletters, school events, and increase participation in wider Catholic activities.</w:t>
            </w:r>
          </w:p>
          <w:p w:rsidR="009429F9" w:rsidRPr="009429F9" w:rsidRDefault="009429F9">
            <w:pPr>
              <w:rPr>
                <w:rFonts w:ascii="Arial" w:hAnsi="Arial" w:cs="Arial"/>
                <w:sz w:val="20"/>
                <w:szCs w:val="20"/>
                <w:lang w:eastAsia="en-US"/>
              </w:rPr>
            </w:pPr>
            <w:r w:rsidRPr="009429F9">
              <w:rPr>
                <w:rFonts w:ascii="Arial" w:hAnsi="Arial" w:cs="Arial"/>
                <w:color w:val="000000"/>
                <w:sz w:val="20"/>
                <w:szCs w:val="20"/>
              </w:rPr>
              <w:t>Obtain data regarding mass attendance, parish service and involvement in wider youth activities for all our students</w:t>
            </w:r>
          </w:p>
          <w:p w:rsidR="00A3054E" w:rsidRDefault="00A3054E">
            <w:pPr>
              <w:rPr>
                <w:rFonts w:ascii="Arial" w:hAnsi="Arial" w:cs="Arial"/>
                <w:sz w:val="20"/>
                <w:szCs w:val="20"/>
                <w:lang w:eastAsia="en-US"/>
              </w:rPr>
            </w:pPr>
          </w:p>
        </w:tc>
        <w:tc>
          <w:tcPr>
            <w:tcW w:w="1700" w:type="dxa"/>
            <w:tcBorders>
              <w:top w:val="single" w:sz="4" w:space="0" w:color="000000"/>
              <w:left w:val="single" w:sz="4" w:space="0" w:color="000000"/>
              <w:bottom w:val="single" w:sz="4" w:space="0" w:color="000000"/>
              <w:right w:val="single" w:sz="4" w:space="0" w:color="000000"/>
            </w:tcBorders>
            <w:hideMark/>
          </w:tcPr>
          <w:p w:rsidR="00DD62EC" w:rsidRDefault="00DD62EC">
            <w:pPr>
              <w:rPr>
                <w:rFonts w:ascii="Arial" w:hAnsi="Arial" w:cs="Arial"/>
                <w:sz w:val="20"/>
                <w:szCs w:val="20"/>
                <w:lang w:eastAsia="en-US"/>
              </w:rPr>
            </w:pPr>
          </w:p>
          <w:p w:rsidR="00A3054E" w:rsidRDefault="009429F9">
            <w:pPr>
              <w:rPr>
                <w:rFonts w:ascii="Arial" w:hAnsi="Arial" w:cs="Arial"/>
                <w:sz w:val="20"/>
                <w:szCs w:val="20"/>
                <w:lang w:eastAsia="en-US"/>
              </w:rPr>
            </w:pPr>
            <w:r>
              <w:rPr>
                <w:rFonts w:ascii="Arial" w:hAnsi="Arial" w:cs="Arial"/>
                <w:sz w:val="20"/>
                <w:szCs w:val="20"/>
                <w:lang w:eastAsia="en-US"/>
              </w:rPr>
              <w:t>PMe/</w:t>
            </w:r>
          </w:p>
          <w:p w:rsidR="00A3054E" w:rsidRDefault="00A3054E">
            <w:pPr>
              <w:rPr>
                <w:rFonts w:ascii="Arial" w:hAnsi="Arial" w:cs="Arial"/>
                <w:sz w:val="20"/>
                <w:szCs w:val="20"/>
                <w:lang w:eastAsia="en-US"/>
              </w:rPr>
            </w:pPr>
            <w:proofErr w:type="spellStart"/>
            <w:r>
              <w:rPr>
                <w:rFonts w:ascii="Arial" w:hAnsi="Arial" w:cs="Arial"/>
                <w:sz w:val="20"/>
                <w:szCs w:val="20"/>
                <w:lang w:eastAsia="en-US"/>
              </w:rPr>
              <w:t>CBo</w:t>
            </w:r>
            <w:proofErr w:type="spellEnd"/>
            <w:r>
              <w:rPr>
                <w:rFonts w:ascii="Arial" w:hAnsi="Arial" w:cs="Arial"/>
                <w:sz w:val="20"/>
                <w:szCs w:val="20"/>
                <w:lang w:eastAsia="en-US"/>
              </w:rPr>
              <w:t>/</w:t>
            </w:r>
            <w:proofErr w:type="spellStart"/>
            <w:r>
              <w:rPr>
                <w:rFonts w:ascii="Arial" w:hAnsi="Arial" w:cs="Arial"/>
                <w:sz w:val="20"/>
                <w:szCs w:val="20"/>
                <w:lang w:eastAsia="en-US"/>
              </w:rPr>
              <w:t>Chw</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DD62EC" w:rsidRDefault="00DD62EC" w:rsidP="009429F9">
            <w:pPr>
              <w:rPr>
                <w:rFonts w:ascii="Arial" w:hAnsi="Arial" w:cs="Arial"/>
                <w:sz w:val="20"/>
                <w:szCs w:val="20"/>
                <w:lang w:eastAsia="en-US"/>
              </w:rPr>
            </w:pPr>
          </w:p>
          <w:p w:rsidR="00A3054E" w:rsidRDefault="00A3054E" w:rsidP="009429F9">
            <w:pPr>
              <w:rPr>
                <w:rFonts w:ascii="Arial" w:hAnsi="Arial" w:cs="Arial"/>
                <w:sz w:val="20"/>
                <w:szCs w:val="20"/>
                <w:lang w:eastAsia="en-US"/>
              </w:rPr>
            </w:pPr>
            <w:r>
              <w:rPr>
                <w:rFonts w:ascii="Arial" w:hAnsi="Arial" w:cs="Arial"/>
                <w:sz w:val="20"/>
                <w:szCs w:val="20"/>
                <w:lang w:eastAsia="en-US"/>
              </w:rPr>
              <w:t xml:space="preserve">$500 </w:t>
            </w:r>
          </w:p>
        </w:tc>
        <w:tc>
          <w:tcPr>
            <w:tcW w:w="1417" w:type="dxa"/>
            <w:tcBorders>
              <w:top w:val="single" w:sz="4" w:space="0" w:color="000000"/>
              <w:left w:val="single" w:sz="4" w:space="0" w:color="000000"/>
              <w:bottom w:val="single" w:sz="4" w:space="0" w:color="000000"/>
              <w:right w:val="single" w:sz="4" w:space="0" w:color="000000"/>
            </w:tcBorders>
            <w:hideMark/>
          </w:tcPr>
          <w:p w:rsidR="00DD62EC" w:rsidRDefault="00DD62EC">
            <w:pPr>
              <w:rPr>
                <w:rFonts w:ascii="Arial" w:hAnsi="Arial" w:cs="Arial"/>
                <w:sz w:val="20"/>
                <w:szCs w:val="20"/>
                <w:lang w:eastAsia="en-US"/>
              </w:rPr>
            </w:pPr>
          </w:p>
          <w:p w:rsidR="00A3054E" w:rsidRDefault="00A3054E">
            <w:pPr>
              <w:rPr>
                <w:rFonts w:ascii="Arial" w:hAnsi="Arial" w:cs="Arial"/>
                <w:sz w:val="20"/>
                <w:szCs w:val="20"/>
                <w:lang w:eastAsia="en-US"/>
              </w:rPr>
            </w:pPr>
            <w:r>
              <w:rPr>
                <w:rFonts w:ascii="Arial" w:hAnsi="Arial" w:cs="Arial"/>
                <w:sz w:val="20"/>
                <w:szCs w:val="20"/>
                <w:lang w:eastAsia="en-US"/>
              </w:rPr>
              <w:t>2</w:t>
            </w:r>
            <w:r w:rsidR="009429F9">
              <w:rPr>
                <w:rFonts w:ascii="Arial" w:hAnsi="Arial" w:cs="Arial"/>
                <w:sz w:val="20"/>
                <w:szCs w:val="20"/>
                <w:lang w:eastAsia="en-US"/>
              </w:rPr>
              <w:t>018-2020</w:t>
            </w:r>
          </w:p>
        </w:tc>
        <w:tc>
          <w:tcPr>
            <w:tcW w:w="4075" w:type="dxa"/>
            <w:tcBorders>
              <w:top w:val="single" w:sz="4" w:space="0" w:color="000000"/>
              <w:left w:val="single" w:sz="4" w:space="0" w:color="000000"/>
              <w:bottom w:val="single" w:sz="4" w:space="0" w:color="000000"/>
              <w:right w:val="single" w:sz="4" w:space="0" w:color="000000"/>
            </w:tcBorders>
            <w:hideMark/>
          </w:tcPr>
          <w:p w:rsidR="00DD62EC" w:rsidRDefault="00DD62EC" w:rsidP="009429F9">
            <w:pPr>
              <w:widowControl w:val="0"/>
              <w:autoSpaceDE w:val="0"/>
              <w:autoSpaceDN w:val="0"/>
              <w:adjustRightInd w:val="0"/>
              <w:rPr>
                <w:rFonts w:ascii="Arial" w:hAnsi="Arial" w:cs="Arial"/>
                <w:color w:val="000000"/>
                <w:sz w:val="20"/>
                <w:szCs w:val="20"/>
              </w:rPr>
            </w:pPr>
          </w:p>
          <w:p w:rsidR="009429F9" w:rsidRPr="009429F9" w:rsidRDefault="009429F9" w:rsidP="009429F9">
            <w:pPr>
              <w:widowControl w:val="0"/>
              <w:autoSpaceDE w:val="0"/>
              <w:autoSpaceDN w:val="0"/>
              <w:adjustRightInd w:val="0"/>
              <w:rPr>
                <w:rFonts w:ascii="Arial" w:hAnsi="Arial" w:cs="Arial"/>
                <w:color w:val="000000"/>
                <w:sz w:val="20"/>
                <w:szCs w:val="20"/>
              </w:rPr>
            </w:pPr>
            <w:r w:rsidRPr="009429F9">
              <w:rPr>
                <w:rFonts w:ascii="Arial" w:hAnsi="Arial" w:cs="Arial"/>
                <w:color w:val="000000"/>
                <w:sz w:val="20"/>
                <w:szCs w:val="20"/>
              </w:rPr>
              <w:t>Weekly masses well supported by students and staff.</w:t>
            </w:r>
          </w:p>
          <w:p w:rsidR="009429F9" w:rsidRPr="009429F9" w:rsidRDefault="009429F9" w:rsidP="009429F9">
            <w:pPr>
              <w:widowControl w:val="0"/>
              <w:autoSpaceDE w:val="0"/>
              <w:autoSpaceDN w:val="0"/>
              <w:adjustRightInd w:val="0"/>
              <w:rPr>
                <w:rFonts w:ascii="Arial" w:hAnsi="Arial" w:cs="Arial"/>
                <w:color w:val="000000"/>
                <w:sz w:val="20"/>
                <w:szCs w:val="20"/>
              </w:rPr>
            </w:pPr>
            <w:r w:rsidRPr="009429F9">
              <w:rPr>
                <w:rFonts w:ascii="Arial" w:hAnsi="Arial" w:cs="Arial"/>
                <w:color w:val="000000"/>
                <w:sz w:val="20"/>
                <w:szCs w:val="20"/>
              </w:rPr>
              <w:t>Combined college and leaders’ masses have at least 40 students in attendance.</w:t>
            </w:r>
          </w:p>
          <w:p w:rsidR="009429F9" w:rsidRPr="009429F9" w:rsidRDefault="009429F9" w:rsidP="009429F9">
            <w:pPr>
              <w:widowControl w:val="0"/>
              <w:autoSpaceDE w:val="0"/>
              <w:autoSpaceDN w:val="0"/>
              <w:adjustRightInd w:val="0"/>
              <w:rPr>
                <w:rFonts w:ascii="Arial" w:hAnsi="Arial" w:cs="Arial"/>
                <w:color w:val="000000"/>
                <w:sz w:val="20"/>
                <w:szCs w:val="20"/>
              </w:rPr>
            </w:pPr>
          </w:p>
          <w:p w:rsidR="009429F9" w:rsidRPr="009429F9" w:rsidRDefault="009429F9" w:rsidP="009429F9">
            <w:pPr>
              <w:rPr>
                <w:rFonts w:ascii="Arial" w:hAnsi="Arial" w:cs="Arial"/>
                <w:sz w:val="20"/>
                <w:szCs w:val="20"/>
                <w:lang w:eastAsia="en-US"/>
              </w:rPr>
            </w:pPr>
            <w:r w:rsidRPr="009429F9">
              <w:rPr>
                <w:rFonts w:ascii="Arial" w:hAnsi="Arial" w:cs="Arial"/>
                <w:color w:val="000000"/>
                <w:sz w:val="20"/>
                <w:szCs w:val="20"/>
              </w:rPr>
              <w:t>Questionnaire devised and data obtained and analysed.</w:t>
            </w:r>
          </w:p>
          <w:p w:rsidR="00A3054E" w:rsidRDefault="00A3054E">
            <w:pPr>
              <w:rPr>
                <w:rFonts w:ascii="Arial" w:hAnsi="Arial" w:cs="Arial"/>
                <w:sz w:val="20"/>
                <w:szCs w:val="20"/>
                <w:lang w:eastAsia="en-US"/>
              </w:rPr>
            </w:pPr>
          </w:p>
        </w:tc>
      </w:tr>
      <w:tr w:rsidR="00A3054E" w:rsidTr="009429F9">
        <w:trPr>
          <w:trHeight w:val="985"/>
        </w:trPr>
        <w:tc>
          <w:tcPr>
            <w:tcW w:w="2098" w:type="dxa"/>
            <w:tcBorders>
              <w:top w:val="single" w:sz="4" w:space="0" w:color="000000"/>
              <w:left w:val="single" w:sz="4" w:space="0" w:color="000000"/>
              <w:bottom w:val="single" w:sz="4" w:space="0" w:color="000000"/>
              <w:right w:val="single" w:sz="4" w:space="0" w:color="000000"/>
            </w:tcBorders>
          </w:tcPr>
          <w:p w:rsidR="00A3054E" w:rsidRDefault="00A3054E">
            <w:pPr>
              <w:rPr>
                <w:rFonts w:ascii="Arial" w:hAnsi="Arial" w:cs="Arial"/>
                <w:sz w:val="20"/>
                <w:szCs w:val="20"/>
                <w:lang w:eastAsia="en-US"/>
              </w:rPr>
            </w:pPr>
          </w:p>
        </w:tc>
        <w:tc>
          <w:tcPr>
            <w:tcW w:w="4959" w:type="dxa"/>
            <w:tcBorders>
              <w:top w:val="single" w:sz="4" w:space="0" w:color="000000"/>
              <w:left w:val="single" w:sz="4" w:space="0" w:color="000000"/>
              <w:bottom w:val="single" w:sz="4" w:space="0" w:color="000000"/>
              <w:right w:val="single" w:sz="4" w:space="0" w:color="000000"/>
            </w:tcBorders>
            <w:hideMark/>
          </w:tcPr>
          <w:p w:rsidR="00DD62EC" w:rsidRDefault="00DD62EC">
            <w:pPr>
              <w:rPr>
                <w:rFonts w:ascii="Arial" w:hAnsi="Arial" w:cs="Arial"/>
                <w:sz w:val="20"/>
                <w:szCs w:val="20"/>
                <w:lang w:eastAsia="en-US"/>
              </w:rPr>
            </w:pPr>
          </w:p>
          <w:p w:rsidR="00A3054E" w:rsidRDefault="009429F9">
            <w:pPr>
              <w:rPr>
                <w:rFonts w:ascii="Arial" w:hAnsi="Arial" w:cs="Arial"/>
                <w:sz w:val="20"/>
                <w:szCs w:val="20"/>
                <w:lang w:eastAsia="en-US"/>
              </w:rPr>
            </w:pPr>
            <w:r>
              <w:rPr>
                <w:rFonts w:ascii="Arial" w:hAnsi="Arial" w:cs="Arial"/>
                <w:sz w:val="20"/>
                <w:szCs w:val="20"/>
                <w:lang w:eastAsia="en-US"/>
              </w:rPr>
              <w:t>4</w:t>
            </w:r>
            <w:r w:rsidR="00A3054E">
              <w:rPr>
                <w:rFonts w:ascii="Arial" w:hAnsi="Arial" w:cs="Arial"/>
                <w:sz w:val="20"/>
                <w:szCs w:val="20"/>
                <w:lang w:eastAsia="en-US"/>
              </w:rPr>
              <w:t>. Provide house teachers with good special character Practices</w:t>
            </w:r>
          </w:p>
        </w:tc>
        <w:tc>
          <w:tcPr>
            <w:tcW w:w="1700" w:type="dxa"/>
            <w:tcBorders>
              <w:top w:val="single" w:sz="4" w:space="0" w:color="000000"/>
              <w:left w:val="single" w:sz="4" w:space="0" w:color="000000"/>
              <w:bottom w:val="single" w:sz="4" w:space="0" w:color="000000"/>
              <w:right w:val="single" w:sz="4" w:space="0" w:color="000000"/>
            </w:tcBorders>
            <w:hideMark/>
          </w:tcPr>
          <w:p w:rsidR="00DD62EC" w:rsidRDefault="00DD62EC">
            <w:pPr>
              <w:rPr>
                <w:rFonts w:ascii="Arial" w:hAnsi="Arial" w:cs="Arial"/>
                <w:sz w:val="20"/>
                <w:szCs w:val="20"/>
                <w:lang w:eastAsia="en-US"/>
              </w:rPr>
            </w:pPr>
          </w:p>
          <w:p w:rsidR="00A3054E" w:rsidRDefault="00A3054E">
            <w:pPr>
              <w:rPr>
                <w:rFonts w:ascii="Arial" w:hAnsi="Arial" w:cs="Arial"/>
                <w:sz w:val="20"/>
                <w:szCs w:val="20"/>
                <w:lang w:eastAsia="en-US"/>
              </w:rPr>
            </w:pPr>
            <w:proofErr w:type="spellStart"/>
            <w:r>
              <w:rPr>
                <w:rFonts w:ascii="Arial" w:hAnsi="Arial" w:cs="Arial"/>
                <w:sz w:val="20"/>
                <w:szCs w:val="20"/>
                <w:lang w:eastAsia="en-US"/>
              </w:rPr>
              <w:t>CBo</w:t>
            </w:r>
            <w:proofErr w:type="spellEnd"/>
          </w:p>
          <w:p w:rsidR="00A3054E" w:rsidRDefault="00A3054E">
            <w:pPr>
              <w:rPr>
                <w:rFonts w:ascii="Arial" w:hAnsi="Arial" w:cs="Arial"/>
                <w:sz w:val="20"/>
                <w:szCs w:val="20"/>
                <w:lang w:eastAsia="en-US"/>
              </w:rPr>
            </w:pPr>
            <w:r>
              <w:rPr>
                <w:rFonts w:ascii="Arial" w:hAnsi="Arial" w:cs="Arial"/>
                <w:sz w:val="20"/>
                <w:szCs w:val="20"/>
                <w:lang w:eastAsia="en-US"/>
              </w:rPr>
              <w:t>House teachers</w:t>
            </w:r>
          </w:p>
        </w:tc>
        <w:tc>
          <w:tcPr>
            <w:tcW w:w="1276" w:type="dxa"/>
            <w:tcBorders>
              <w:top w:val="single" w:sz="4" w:space="0" w:color="000000"/>
              <w:left w:val="single" w:sz="4" w:space="0" w:color="000000"/>
              <w:bottom w:val="single" w:sz="4" w:space="0" w:color="000000"/>
              <w:right w:val="single" w:sz="4" w:space="0" w:color="000000"/>
            </w:tcBorders>
            <w:hideMark/>
          </w:tcPr>
          <w:p w:rsidR="00DD62EC" w:rsidRDefault="00DD62EC">
            <w:pPr>
              <w:rPr>
                <w:rFonts w:ascii="Arial" w:hAnsi="Arial" w:cs="Arial"/>
                <w:sz w:val="20"/>
                <w:szCs w:val="20"/>
                <w:lang w:eastAsia="en-US"/>
              </w:rPr>
            </w:pPr>
          </w:p>
          <w:p w:rsidR="00A3054E" w:rsidRDefault="009429F9">
            <w:pPr>
              <w:rPr>
                <w:rFonts w:ascii="Arial" w:hAnsi="Arial" w:cs="Arial"/>
                <w:sz w:val="20"/>
                <w:szCs w:val="20"/>
                <w:lang w:eastAsia="en-US"/>
              </w:rPr>
            </w:pPr>
            <w:r>
              <w:rPr>
                <w:rFonts w:ascii="Arial" w:hAnsi="Arial" w:cs="Arial"/>
                <w:sz w:val="20"/>
                <w:szCs w:val="20"/>
                <w:lang w:eastAsia="en-US"/>
              </w:rPr>
              <w:t>Nil</w:t>
            </w:r>
          </w:p>
        </w:tc>
        <w:tc>
          <w:tcPr>
            <w:tcW w:w="1417" w:type="dxa"/>
            <w:tcBorders>
              <w:top w:val="single" w:sz="4" w:space="0" w:color="000000"/>
              <w:left w:val="single" w:sz="4" w:space="0" w:color="000000"/>
              <w:bottom w:val="single" w:sz="4" w:space="0" w:color="000000"/>
              <w:right w:val="single" w:sz="4" w:space="0" w:color="000000"/>
            </w:tcBorders>
            <w:hideMark/>
          </w:tcPr>
          <w:p w:rsidR="00DD62EC" w:rsidRDefault="00DD62EC">
            <w:pPr>
              <w:rPr>
                <w:rFonts w:ascii="Arial" w:hAnsi="Arial" w:cs="Arial"/>
                <w:sz w:val="20"/>
                <w:szCs w:val="20"/>
                <w:lang w:eastAsia="en-US"/>
              </w:rPr>
            </w:pPr>
          </w:p>
          <w:p w:rsidR="00A3054E" w:rsidRDefault="009429F9">
            <w:pPr>
              <w:rPr>
                <w:rFonts w:ascii="Arial" w:hAnsi="Arial" w:cs="Arial"/>
                <w:sz w:val="20"/>
                <w:szCs w:val="20"/>
                <w:lang w:eastAsia="en-US"/>
              </w:rPr>
            </w:pPr>
            <w:r>
              <w:rPr>
                <w:rFonts w:ascii="Arial" w:hAnsi="Arial" w:cs="Arial"/>
                <w:sz w:val="20"/>
                <w:szCs w:val="20"/>
                <w:lang w:eastAsia="en-US"/>
              </w:rPr>
              <w:t>2018-2020</w:t>
            </w:r>
          </w:p>
        </w:tc>
        <w:tc>
          <w:tcPr>
            <w:tcW w:w="4075" w:type="dxa"/>
            <w:tcBorders>
              <w:top w:val="single" w:sz="4" w:space="0" w:color="000000"/>
              <w:left w:val="single" w:sz="4" w:space="0" w:color="000000"/>
              <w:bottom w:val="single" w:sz="4" w:space="0" w:color="000000"/>
              <w:right w:val="single" w:sz="4" w:space="0" w:color="000000"/>
            </w:tcBorders>
          </w:tcPr>
          <w:p w:rsidR="009429F9" w:rsidRPr="009429F9" w:rsidRDefault="009429F9" w:rsidP="009429F9">
            <w:pPr>
              <w:widowControl w:val="0"/>
              <w:autoSpaceDE w:val="0"/>
              <w:autoSpaceDN w:val="0"/>
              <w:adjustRightInd w:val="0"/>
              <w:spacing w:line="280" w:lineRule="atLeast"/>
              <w:rPr>
                <w:rFonts w:ascii="Times" w:hAnsi="Times" w:cs="Times"/>
                <w:color w:val="000000"/>
                <w:sz w:val="20"/>
                <w:szCs w:val="20"/>
              </w:rPr>
            </w:pPr>
            <w:r w:rsidRPr="009429F9">
              <w:rPr>
                <w:rFonts w:ascii="Arial" w:hAnsi="Arial" w:cs="Arial"/>
                <w:color w:val="000000"/>
                <w:sz w:val="20"/>
                <w:szCs w:val="20"/>
              </w:rPr>
              <w:t xml:space="preserve">Prayer is said at House time every day. </w:t>
            </w:r>
          </w:p>
          <w:p w:rsidR="00A3054E" w:rsidRPr="009429F9" w:rsidRDefault="009429F9" w:rsidP="009429F9">
            <w:pPr>
              <w:rPr>
                <w:rFonts w:ascii="Arial" w:hAnsi="Arial" w:cs="Arial"/>
                <w:sz w:val="20"/>
                <w:szCs w:val="20"/>
                <w:lang w:eastAsia="en-US"/>
              </w:rPr>
            </w:pPr>
            <w:r w:rsidRPr="009429F9">
              <w:rPr>
                <w:rFonts w:ascii="Arial" w:hAnsi="Arial" w:cs="Arial"/>
                <w:color w:val="000000"/>
                <w:sz w:val="20"/>
                <w:szCs w:val="20"/>
              </w:rPr>
              <w:t>Teachers participate in staff retreats and feedback is obtained and analysed.</w:t>
            </w:r>
          </w:p>
          <w:p w:rsidR="00A3054E" w:rsidRDefault="00A3054E">
            <w:pPr>
              <w:rPr>
                <w:rFonts w:ascii="Arial" w:hAnsi="Arial" w:cs="Arial"/>
                <w:sz w:val="20"/>
                <w:szCs w:val="20"/>
                <w:lang w:eastAsia="en-US"/>
              </w:rPr>
            </w:pPr>
          </w:p>
        </w:tc>
      </w:tr>
      <w:tr w:rsidR="00A3054E" w:rsidTr="009429F9">
        <w:trPr>
          <w:trHeight w:val="800"/>
        </w:trPr>
        <w:tc>
          <w:tcPr>
            <w:tcW w:w="2098" w:type="dxa"/>
            <w:tcBorders>
              <w:top w:val="single" w:sz="4" w:space="0" w:color="000000"/>
              <w:left w:val="single" w:sz="4" w:space="0" w:color="000000"/>
              <w:bottom w:val="single" w:sz="4" w:space="0" w:color="000000"/>
              <w:right w:val="single" w:sz="4" w:space="0" w:color="000000"/>
            </w:tcBorders>
            <w:hideMark/>
          </w:tcPr>
          <w:p w:rsidR="00DD62EC" w:rsidRDefault="00DD62EC" w:rsidP="009429F9">
            <w:pPr>
              <w:rPr>
                <w:rFonts w:ascii="Arial" w:hAnsi="Arial" w:cs="Arial"/>
                <w:sz w:val="20"/>
                <w:szCs w:val="20"/>
              </w:rPr>
            </w:pPr>
          </w:p>
          <w:p w:rsidR="00A3054E" w:rsidRPr="00A3054E" w:rsidRDefault="00A3054E" w:rsidP="009429F9">
            <w:pPr>
              <w:rPr>
                <w:rFonts w:ascii="Arial" w:hAnsi="Arial" w:cs="Arial"/>
                <w:sz w:val="20"/>
                <w:szCs w:val="20"/>
              </w:rPr>
            </w:pPr>
            <w:r w:rsidRPr="00A3054E">
              <w:rPr>
                <w:rFonts w:ascii="Arial" w:hAnsi="Arial" w:cs="Arial"/>
                <w:sz w:val="20"/>
                <w:szCs w:val="20"/>
              </w:rPr>
              <w:t>To grow in knowledge of Christ</w:t>
            </w:r>
          </w:p>
        </w:tc>
        <w:tc>
          <w:tcPr>
            <w:tcW w:w="4959" w:type="dxa"/>
            <w:tcBorders>
              <w:top w:val="single" w:sz="4" w:space="0" w:color="000000"/>
              <w:left w:val="single" w:sz="4" w:space="0" w:color="000000"/>
              <w:bottom w:val="single" w:sz="4" w:space="0" w:color="000000"/>
              <w:right w:val="single" w:sz="4" w:space="0" w:color="000000"/>
            </w:tcBorders>
          </w:tcPr>
          <w:p w:rsidR="00DD62EC" w:rsidRDefault="00DD62EC">
            <w:pPr>
              <w:rPr>
                <w:rFonts w:ascii="Arial" w:hAnsi="Arial" w:cs="Arial"/>
                <w:sz w:val="20"/>
                <w:szCs w:val="20"/>
                <w:lang w:eastAsia="en-US"/>
              </w:rPr>
            </w:pPr>
          </w:p>
          <w:p w:rsidR="00A3054E" w:rsidRDefault="00A3054E">
            <w:pPr>
              <w:rPr>
                <w:rFonts w:ascii="Arial" w:hAnsi="Arial" w:cs="Arial"/>
                <w:sz w:val="20"/>
                <w:szCs w:val="20"/>
                <w:lang w:eastAsia="en-US"/>
              </w:rPr>
            </w:pPr>
            <w:r>
              <w:rPr>
                <w:rFonts w:ascii="Arial" w:hAnsi="Arial" w:cs="Arial"/>
                <w:sz w:val="20"/>
                <w:szCs w:val="20"/>
                <w:lang w:eastAsia="en-US"/>
              </w:rPr>
              <w:t>1.</w:t>
            </w:r>
            <w:r>
              <w:rPr>
                <w:lang w:eastAsia="en-US"/>
              </w:rPr>
              <w:t xml:space="preserve"> </w:t>
            </w:r>
            <w:r>
              <w:rPr>
                <w:rFonts w:ascii="Arial" w:hAnsi="Arial" w:cs="Arial"/>
                <w:sz w:val="20"/>
                <w:szCs w:val="20"/>
                <w:lang w:eastAsia="en-US"/>
              </w:rPr>
              <w:t>Ensure Special Character of the College is evident in every departmental Scheme of work</w:t>
            </w:r>
          </w:p>
          <w:p w:rsidR="00A3054E" w:rsidRDefault="00A3054E">
            <w:pPr>
              <w:rPr>
                <w:rFonts w:ascii="Arial" w:hAnsi="Arial" w:cs="Arial"/>
                <w:sz w:val="20"/>
                <w:szCs w:val="20"/>
                <w:lang w:eastAsia="en-US"/>
              </w:rPr>
            </w:pPr>
          </w:p>
        </w:tc>
        <w:tc>
          <w:tcPr>
            <w:tcW w:w="1700" w:type="dxa"/>
            <w:tcBorders>
              <w:top w:val="single" w:sz="4" w:space="0" w:color="000000"/>
              <w:left w:val="single" w:sz="4" w:space="0" w:color="000000"/>
              <w:bottom w:val="single" w:sz="4" w:space="0" w:color="000000"/>
              <w:right w:val="single" w:sz="4" w:space="0" w:color="000000"/>
            </w:tcBorders>
          </w:tcPr>
          <w:p w:rsidR="00DD62EC" w:rsidRDefault="00DD62EC">
            <w:pPr>
              <w:rPr>
                <w:rFonts w:ascii="Arial" w:hAnsi="Arial" w:cs="Arial"/>
                <w:sz w:val="20"/>
                <w:szCs w:val="20"/>
                <w:lang w:eastAsia="en-US"/>
              </w:rPr>
            </w:pPr>
          </w:p>
          <w:p w:rsidR="00A3054E" w:rsidRDefault="009429F9">
            <w:pPr>
              <w:rPr>
                <w:rFonts w:ascii="Arial" w:hAnsi="Arial" w:cs="Arial"/>
                <w:sz w:val="20"/>
                <w:szCs w:val="20"/>
                <w:lang w:eastAsia="en-US"/>
              </w:rPr>
            </w:pPr>
            <w:proofErr w:type="spellStart"/>
            <w:r>
              <w:rPr>
                <w:rFonts w:ascii="Arial" w:hAnsi="Arial" w:cs="Arial"/>
                <w:sz w:val="20"/>
                <w:szCs w:val="20"/>
                <w:lang w:eastAsia="en-US"/>
              </w:rPr>
              <w:t>PMe</w:t>
            </w:r>
            <w:proofErr w:type="spellEnd"/>
            <w:r>
              <w:rPr>
                <w:rFonts w:ascii="Arial" w:hAnsi="Arial" w:cs="Arial"/>
                <w:sz w:val="20"/>
                <w:szCs w:val="20"/>
                <w:lang w:eastAsia="en-US"/>
              </w:rPr>
              <w:t>/</w:t>
            </w:r>
            <w:proofErr w:type="spellStart"/>
            <w:r>
              <w:rPr>
                <w:rFonts w:ascii="Arial" w:hAnsi="Arial" w:cs="Arial"/>
                <w:sz w:val="20"/>
                <w:szCs w:val="20"/>
                <w:lang w:eastAsia="en-US"/>
              </w:rPr>
              <w:t>RFe</w:t>
            </w:r>
            <w:proofErr w:type="spellEnd"/>
            <w:r w:rsidR="00A3054E">
              <w:rPr>
                <w:rFonts w:ascii="Arial" w:hAnsi="Arial" w:cs="Arial"/>
                <w:sz w:val="20"/>
                <w:szCs w:val="20"/>
                <w:lang w:eastAsia="en-US"/>
              </w:rPr>
              <w:t xml:space="preserve">/ </w:t>
            </w:r>
            <w:proofErr w:type="spellStart"/>
            <w:r w:rsidR="00A3054E">
              <w:rPr>
                <w:rFonts w:ascii="Arial" w:hAnsi="Arial" w:cs="Arial"/>
                <w:sz w:val="20"/>
                <w:szCs w:val="20"/>
                <w:lang w:eastAsia="en-US"/>
              </w:rPr>
              <w:t>CBo</w:t>
            </w:r>
            <w:proofErr w:type="spellEnd"/>
          </w:p>
          <w:p w:rsidR="00A3054E" w:rsidRDefault="00A3054E">
            <w:pPr>
              <w:rPr>
                <w:rFonts w:ascii="Arial" w:hAnsi="Arial" w:cs="Arial"/>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D62EC" w:rsidRDefault="00DD62EC">
            <w:pPr>
              <w:rPr>
                <w:rFonts w:ascii="Arial" w:hAnsi="Arial" w:cs="Arial"/>
                <w:sz w:val="20"/>
                <w:szCs w:val="20"/>
                <w:lang w:eastAsia="en-US"/>
              </w:rPr>
            </w:pPr>
          </w:p>
          <w:p w:rsidR="00A3054E" w:rsidRDefault="00A3054E">
            <w:pPr>
              <w:rPr>
                <w:rFonts w:ascii="Arial" w:hAnsi="Arial" w:cs="Arial"/>
                <w:sz w:val="20"/>
                <w:szCs w:val="20"/>
                <w:lang w:eastAsia="en-US"/>
              </w:rPr>
            </w:pPr>
            <w:r>
              <w:rPr>
                <w:rFonts w:ascii="Arial" w:hAnsi="Arial" w:cs="Arial"/>
                <w:sz w:val="20"/>
                <w:szCs w:val="20"/>
                <w:lang w:eastAsia="en-US"/>
              </w:rPr>
              <w:t>Nil</w:t>
            </w:r>
          </w:p>
          <w:p w:rsidR="00A3054E" w:rsidRDefault="00A3054E">
            <w:pPr>
              <w:rPr>
                <w:rFonts w:ascii="Arial" w:hAnsi="Arial" w:cs="Arial"/>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DD62EC" w:rsidRDefault="00DD62EC">
            <w:pPr>
              <w:rPr>
                <w:rFonts w:ascii="Arial" w:hAnsi="Arial" w:cs="Arial"/>
                <w:sz w:val="20"/>
                <w:szCs w:val="20"/>
                <w:lang w:eastAsia="en-US"/>
              </w:rPr>
            </w:pPr>
          </w:p>
          <w:p w:rsidR="00A3054E" w:rsidRDefault="009429F9">
            <w:pPr>
              <w:rPr>
                <w:rFonts w:ascii="Arial" w:hAnsi="Arial" w:cs="Arial"/>
                <w:sz w:val="20"/>
                <w:szCs w:val="20"/>
                <w:lang w:eastAsia="en-US"/>
              </w:rPr>
            </w:pPr>
            <w:r>
              <w:rPr>
                <w:rFonts w:ascii="Arial" w:hAnsi="Arial" w:cs="Arial"/>
                <w:sz w:val="20"/>
                <w:szCs w:val="20"/>
                <w:lang w:eastAsia="en-US"/>
              </w:rPr>
              <w:t>2018</w:t>
            </w:r>
          </w:p>
          <w:p w:rsidR="00A3054E" w:rsidRDefault="00A3054E">
            <w:pPr>
              <w:rPr>
                <w:rFonts w:ascii="Arial" w:hAnsi="Arial" w:cs="Arial"/>
                <w:sz w:val="20"/>
                <w:szCs w:val="20"/>
                <w:lang w:eastAsia="en-US"/>
              </w:rPr>
            </w:pPr>
          </w:p>
        </w:tc>
        <w:tc>
          <w:tcPr>
            <w:tcW w:w="4075" w:type="dxa"/>
            <w:tcBorders>
              <w:top w:val="single" w:sz="4" w:space="0" w:color="000000"/>
              <w:left w:val="single" w:sz="4" w:space="0" w:color="000000"/>
              <w:bottom w:val="single" w:sz="4" w:space="0" w:color="000000"/>
              <w:right w:val="single" w:sz="4" w:space="0" w:color="000000"/>
            </w:tcBorders>
            <w:hideMark/>
          </w:tcPr>
          <w:p w:rsidR="00DD62EC" w:rsidRDefault="00DD62EC">
            <w:pPr>
              <w:rPr>
                <w:rFonts w:ascii="Arial" w:hAnsi="Arial" w:cs="Arial"/>
                <w:color w:val="000000"/>
                <w:sz w:val="20"/>
                <w:szCs w:val="20"/>
              </w:rPr>
            </w:pPr>
          </w:p>
          <w:p w:rsidR="00A3054E" w:rsidRPr="009429F9" w:rsidRDefault="009429F9">
            <w:pPr>
              <w:rPr>
                <w:rFonts w:ascii="Arial" w:hAnsi="Arial" w:cs="Arial"/>
                <w:sz w:val="20"/>
                <w:szCs w:val="20"/>
                <w:lang w:eastAsia="en-US"/>
              </w:rPr>
            </w:pPr>
            <w:r w:rsidRPr="009429F9">
              <w:rPr>
                <w:rFonts w:ascii="Arial" w:hAnsi="Arial" w:cs="Arial"/>
                <w:color w:val="000000"/>
                <w:sz w:val="20"/>
                <w:szCs w:val="20"/>
              </w:rPr>
              <w:t>All departmental Schemes of work have Special Character elements which relate to Catholic Social Justice Principles or Christian Spirituality.</w:t>
            </w:r>
          </w:p>
        </w:tc>
      </w:tr>
      <w:tr w:rsidR="00A3054E" w:rsidTr="009429F9">
        <w:trPr>
          <w:trHeight w:val="883"/>
        </w:trPr>
        <w:tc>
          <w:tcPr>
            <w:tcW w:w="2098" w:type="dxa"/>
            <w:tcBorders>
              <w:top w:val="single" w:sz="4" w:space="0" w:color="000000"/>
              <w:left w:val="single" w:sz="4" w:space="0" w:color="000000"/>
              <w:bottom w:val="single" w:sz="4" w:space="0" w:color="000000"/>
              <w:right w:val="single" w:sz="4" w:space="0" w:color="000000"/>
            </w:tcBorders>
          </w:tcPr>
          <w:p w:rsidR="00A3054E" w:rsidRDefault="00A3054E">
            <w:pPr>
              <w:pStyle w:val="ListParagraph"/>
              <w:ind w:left="7"/>
              <w:rPr>
                <w:rFonts w:ascii="Arial" w:hAnsi="Arial" w:cs="Arial"/>
                <w:sz w:val="20"/>
                <w:szCs w:val="20"/>
              </w:rPr>
            </w:pPr>
          </w:p>
        </w:tc>
        <w:tc>
          <w:tcPr>
            <w:tcW w:w="4959" w:type="dxa"/>
            <w:tcBorders>
              <w:top w:val="single" w:sz="4" w:space="0" w:color="000000"/>
              <w:left w:val="single" w:sz="4" w:space="0" w:color="000000"/>
              <w:bottom w:val="single" w:sz="4" w:space="0" w:color="000000"/>
              <w:right w:val="single" w:sz="4" w:space="0" w:color="000000"/>
            </w:tcBorders>
            <w:hideMark/>
          </w:tcPr>
          <w:p w:rsidR="00DD62EC" w:rsidRDefault="00DD62EC" w:rsidP="00DD62EC">
            <w:pPr>
              <w:tabs>
                <w:tab w:val="left" w:pos="1240"/>
              </w:tabs>
              <w:rPr>
                <w:rFonts w:ascii="Arial" w:hAnsi="Arial" w:cs="Arial"/>
                <w:sz w:val="20"/>
                <w:szCs w:val="20"/>
                <w:lang w:eastAsia="en-US"/>
              </w:rPr>
            </w:pPr>
          </w:p>
          <w:p w:rsidR="00A3054E" w:rsidRDefault="00DD62EC" w:rsidP="00DD62EC">
            <w:pPr>
              <w:tabs>
                <w:tab w:val="left" w:pos="1240"/>
              </w:tabs>
              <w:rPr>
                <w:rFonts w:ascii="Arial" w:hAnsi="Arial" w:cs="Arial"/>
                <w:sz w:val="20"/>
                <w:szCs w:val="20"/>
                <w:lang w:eastAsia="en-US"/>
              </w:rPr>
            </w:pPr>
            <w:r>
              <w:rPr>
                <w:rFonts w:ascii="Arial" w:hAnsi="Arial" w:cs="Arial"/>
                <w:sz w:val="20"/>
                <w:szCs w:val="20"/>
                <w:lang w:eastAsia="en-US"/>
              </w:rPr>
              <w:t xml:space="preserve">2. </w:t>
            </w:r>
            <w:r w:rsidRPr="00DD62EC">
              <w:rPr>
                <w:rFonts w:ascii="Arial" w:hAnsi="Arial" w:cs="Arial"/>
                <w:color w:val="000000"/>
                <w:sz w:val="20"/>
                <w:szCs w:val="20"/>
              </w:rPr>
              <w:t>Align the Y10 Curriculum with the curriculum strands.</w:t>
            </w:r>
          </w:p>
        </w:tc>
        <w:tc>
          <w:tcPr>
            <w:tcW w:w="1700" w:type="dxa"/>
            <w:tcBorders>
              <w:top w:val="single" w:sz="4" w:space="0" w:color="000000"/>
              <w:left w:val="single" w:sz="4" w:space="0" w:color="000000"/>
              <w:bottom w:val="single" w:sz="4" w:space="0" w:color="000000"/>
              <w:right w:val="single" w:sz="4" w:space="0" w:color="000000"/>
            </w:tcBorders>
            <w:hideMark/>
          </w:tcPr>
          <w:p w:rsidR="00DD62EC" w:rsidRDefault="00DD62EC">
            <w:pPr>
              <w:rPr>
                <w:rFonts w:ascii="Arial" w:hAnsi="Arial" w:cs="Arial"/>
                <w:sz w:val="20"/>
                <w:szCs w:val="20"/>
                <w:lang w:eastAsia="en-US"/>
              </w:rPr>
            </w:pPr>
          </w:p>
          <w:p w:rsidR="00A3054E" w:rsidRDefault="00A3054E">
            <w:pPr>
              <w:rPr>
                <w:rFonts w:ascii="Arial" w:hAnsi="Arial" w:cs="Arial"/>
                <w:sz w:val="20"/>
                <w:szCs w:val="20"/>
                <w:lang w:eastAsia="en-US"/>
              </w:rPr>
            </w:pPr>
            <w:proofErr w:type="spellStart"/>
            <w:r>
              <w:rPr>
                <w:rFonts w:ascii="Arial" w:hAnsi="Arial" w:cs="Arial"/>
                <w:sz w:val="20"/>
                <w:szCs w:val="20"/>
                <w:lang w:eastAsia="en-US"/>
              </w:rPr>
              <w:t>CBo</w:t>
            </w:r>
            <w:proofErr w:type="spellEnd"/>
            <w:r>
              <w:rPr>
                <w:rFonts w:ascii="Arial" w:hAnsi="Arial" w:cs="Arial"/>
                <w:sz w:val="20"/>
                <w:szCs w:val="20"/>
                <w:lang w:eastAsia="en-US"/>
              </w:rPr>
              <w:t>/RE teachers</w:t>
            </w:r>
          </w:p>
        </w:tc>
        <w:tc>
          <w:tcPr>
            <w:tcW w:w="1276" w:type="dxa"/>
            <w:tcBorders>
              <w:top w:val="single" w:sz="4" w:space="0" w:color="000000"/>
              <w:left w:val="single" w:sz="4" w:space="0" w:color="000000"/>
              <w:bottom w:val="single" w:sz="4" w:space="0" w:color="000000"/>
              <w:right w:val="single" w:sz="4" w:space="0" w:color="000000"/>
            </w:tcBorders>
            <w:hideMark/>
          </w:tcPr>
          <w:p w:rsidR="00DD62EC" w:rsidRDefault="00DD62EC">
            <w:pPr>
              <w:rPr>
                <w:rFonts w:ascii="Arial" w:hAnsi="Arial" w:cs="Arial"/>
                <w:sz w:val="20"/>
                <w:szCs w:val="20"/>
                <w:lang w:eastAsia="en-US"/>
              </w:rPr>
            </w:pPr>
          </w:p>
          <w:p w:rsidR="00A3054E" w:rsidRDefault="00DD62EC">
            <w:pPr>
              <w:rPr>
                <w:rFonts w:ascii="Arial" w:hAnsi="Arial" w:cs="Arial"/>
                <w:sz w:val="20"/>
                <w:szCs w:val="20"/>
                <w:lang w:eastAsia="en-US"/>
              </w:rPr>
            </w:pPr>
            <w:r>
              <w:rPr>
                <w:rFonts w:ascii="Arial" w:hAnsi="Arial" w:cs="Arial"/>
                <w:sz w:val="20"/>
                <w:szCs w:val="20"/>
                <w:lang w:eastAsia="en-US"/>
              </w:rPr>
              <w:t>Budget</w:t>
            </w:r>
          </w:p>
        </w:tc>
        <w:tc>
          <w:tcPr>
            <w:tcW w:w="1417" w:type="dxa"/>
            <w:tcBorders>
              <w:top w:val="single" w:sz="4" w:space="0" w:color="000000"/>
              <w:left w:val="single" w:sz="4" w:space="0" w:color="000000"/>
              <w:bottom w:val="single" w:sz="4" w:space="0" w:color="000000"/>
              <w:right w:val="single" w:sz="4" w:space="0" w:color="000000"/>
            </w:tcBorders>
            <w:hideMark/>
          </w:tcPr>
          <w:p w:rsidR="00DD62EC" w:rsidRDefault="00DD62EC">
            <w:pPr>
              <w:rPr>
                <w:rFonts w:ascii="Arial" w:hAnsi="Arial" w:cs="Arial"/>
                <w:sz w:val="20"/>
                <w:szCs w:val="20"/>
                <w:lang w:eastAsia="en-US"/>
              </w:rPr>
            </w:pPr>
          </w:p>
          <w:p w:rsidR="00A3054E" w:rsidRDefault="00A3054E">
            <w:pPr>
              <w:rPr>
                <w:rFonts w:ascii="Arial" w:hAnsi="Arial" w:cs="Arial"/>
                <w:sz w:val="20"/>
                <w:szCs w:val="20"/>
                <w:lang w:eastAsia="en-US"/>
              </w:rPr>
            </w:pPr>
            <w:r>
              <w:rPr>
                <w:rFonts w:ascii="Arial" w:hAnsi="Arial" w:cs="Arial"/>
                <w:sz w:val="20"/>
                <w:szCs w:val="20"/>
                <w:lang w:eastAsia="en-US"/>
              </w:rPr>
              <w:t>201</w:t>
            </w:r>
            <w:r w:rsidR="00DD62EC">
              <w:rPr>
                <w:rFonts w:ascii="Arial" w:hAnsi="Arial" w:cs="Arial"/>
                <w:sz w:val="20"/>
                <w:szCs w:val="20"/>
                <w:lang w:eastAsia="en-US"/>
              </w:rPr>
              <w:t>8-2020</w:t>
            </w:r>
          </w:p>
        </w:tc>
        <w:tc>
          <w:tcPr>
            <w:tcW w:w="4075" w:type="dxa"/>
            <w:tcBorders>
              <w:top w:val="single" w:sz="4" w:space="0" w:color="000000"/>
              <w:left w:val="single" w:sz="4" w:space="0" w:color="000000"/>
              <w:bottom w:val="single" w:sz="4" w:space="0" w:color="000000"/>
              <w:right w:val="single" w:sz="4" w:space="0" w:color="000000"/>
            </w:tcBorders>
            <w:hideMark/>
          </w:tcPr>
          <w:p w:rsidR="00A3054E" w:rsidRPr="00DD62EC" w:rsidRDefault="00DD62EC" w:rsidP="00DD62EC">
            <w:pPr>
              <w:widowControl w:val="0"/>
              <w:autoSpaceDE w:val="0"/>
              <w:autoSpaceDN w:val="0"/>
              <w:adjustRightInd w:val="0"/>
              <w:spacing w:after="240" w:line="300" w:lineRule="atLeast"/>
              <w:rPr>
                <w:rFonts w:ascii="Times" w:hAnsi="Times" w:cs="Times"/>
                <w:color w:val="000000"/>
                <w:sz w:val="20"/>
                <w:szCs w:val="20"/>
              </w:rPr>
            </w:pPr>
            <w:r w:rsidRPr="00DD62EC">
              <w:rPr>
                <w:rFonts w:ascii="Arial" w:hAnsi="Arial" w:cs="Arial"/>
                <w:color w:val="000000"/>
                <w:sz w:val="20"/>
                <w:szCs w:val="20"/>
              </w:rPr>
              <w:t xml:space="preserve">The Year 10 course is aligned with the curriculum strands and assessments are aligned through the strands </w:t>
            </w:r>
          </w:p>
        </w:tc>
      </w:tr>
      <w:tr w:rsidR="00A3054E" w:rsidTr="009429F9">
        <w:tc>
          <w:tcPr>
            <w:tcW w:w="2098" w:type="dxa"/>
            <w:tcBorders>
              <w:top w:val="single" w:sz="4" w:space="0" w:color="000000"/>
              <w:left w:val="single" w:sz="4" w:space="0" w:color="000000"/>
              <w:bottom w:val="single" w:sz="4" w:space="0" w:color="000000"/>
              <w:right w:val="single" w:sz="4" w:space="0" w:color="000000"/>
            </w:tcBorders>
          </w:tcPr>
          <w:p w:rsidR="00A3054E" w:rsidRDefault="00A3054E">
            <w:pPr>
              <w:pStyle w:val="ListParagraph"/>
              <w:ind w:left="7"/>
              <w:rPr>
                <w:rFonts w:ascii="Arial" w:hAnsi="Arial" w:cs="Arial"/>
                <w:sz w:val="20"/>
                <w:szCs w:val="20"/>
              </w:rPr>
            </w:pPr>
          </w:p>
        </w:tc>
        <w:tc>
          <w:tcPr>
            <w:tcW w:w="4959" w:type="dxa"/>
            <w:tcBorders>
              <w:top w:val="single" w:sz="4" w:space="0" w:color="000000"/>
              <w:left w:val="single" w:sz="4" w:space="0" w:color="000000"/>
              <w:bottom w:val="single" w:sz="4" w:space="0" w:color="000000"/>
              <w:right w:val="single" w:sz="4" w:space="0" w:color="000000"/>
            </w:tcBorders>
            <w:hideMark/>
          </w:tcPr>
          <w:p w:rsidR="00DD62EC" w:rsidRDefault="00DD62EC" w:rsidP="00DD62EC">
            <w:pPr>
              <w:rPr>
                <w:rFonts w:ascii="Arial" w:hAnsi="Arial" w:cs="Arial"/>
                <w:sz w:val="20"/>
                <w:szCs w:val="20"/>
                <w:lang w:eastAsia="en-US"/>
              </w:rPr>
            </w:pPr>
          </w:p>
          <w:p w:rsidR="00A3054E" w:rsidRDefault="00A3054E" w:rsidP="00DD62EC">
            <w:pPr>
              <w:rPr>
                <w:rFonts w:ascii="Arial" w:hAnsi="Arial" w:cs="Arial"/>
                <w:sz w:val="20"/>
                <w:szCs w:val="20"/>
                <w:lang w:eastAsia="en-US"/>
              </w:rPr>
            </w:pPr>
            <w:r>
              <w:rPr>
                <w:rFonts w:ascii="Arial" w:hAnsi="Arial" w:cs="Arial"/>
                <w:sz w:val="20"/>
                <w:szCs w:val="20"/>
                <w:lang w:eastAsia="en-US"/>
              </w:rPr>
              <w:t xml:space="preserve">3. </w:t>
            </w:r>
            <w:r w:rsidR="00DD62EC" w:rsidRPr="00DD62EC">
              <w:rPr>
                <w:rFonts w:ascii="Arial" w:hAnsi="Arial" w:cs="Arial"/>
                <w:color w:val="000000"/>
                <w:sz w:val="20"/>
                <w:szCs w:val="20"/>
              </w:rPr>
              <w:t>Create an accreditation support system to administer, record and ensure continued professional development in RE and Catholic Character</w:t>
            </w:r>
          </w:p>
        </w:tc>
        <w:tc>
          <w:tcPr>
            <w:tcW w:w="1700" w:type="dxa"/>
            <w:tcBorders>
              <w:top w:val="single" w:sz="4" w:space="0" w:color="000000"/>
              <w:left w:val="single" w:sz="4" w:space="0" w:color="000000"/>
              <w:bottom w:val="single" w:sz="4" w:space="0" w:color="000000"/>
              <w:right w:val="single" w:sz="4" w:space="0" w:color="000000"/>
            </w:tcBorders>
            <w:hideMark/>
          </w:tcPr>
          <w:p w:rsidR="00DD62EC" w:rsidRDefault="00DD62EC">
            <w:pPr>
              <w:rPr>
                <w:rFonts w:ascii="Arial" w:hAnsi="Arial" w:cs="Arial"/>
                <w:sz w:val="20"/>
                <w:szCs w:val="20"/>
                <w:lang w:eastAsia="en-US"/>
              </w:rPr>
            </w:pPr>
          </w:p>
          <w:p w:rsidR="00A3054E" w:rsidRDefault="00DD62EC">
            <w:pPr>
              <w:rPr>
                <w:rFonts w:ascii="Arial" w:hAnsi="Arial" w:cs="Arial"/>
                <w:sz w:val="20"/>
                <w:szCs w:val="20"/>
                <w:lang w:eastAsia="en-US"/>
              </w:rPr>
            </w:pPr>
            <w:proofErr w:type="spellStart"/>
            <w:r>
              <w:rPr>
                <w:rFonts w:ascii="Arial" w:hAnsi="Arial" w:cs="Arial"/>
                <w:sz w:val="20"/>
                <w:szCs w:val="20"/>
                <w:lang w:eastAsia="en-US"/>
              </w:rPr>
              <w:t>CBo</w:t>
            </w:r>
            <w:proofErr w:type="spellEnd"/>
            <w:r>
              <w:rPr>
                <w:rFonts w:ascii="Arial" w:hAnsi="Arial" w:cs="Arial"/>
                <w:sz w:val="20"/>
                <w:szCs w:val="20"/>
                <w:lang w:eastAsia="en-US"/>
              </w:rPr>
              <w:t>/</w:t>
            </w:r>
            <w:proofErr w:type="spellStart"/>
            <w:r>
              <w:rPr>
                <w:rFonts w:ascii="Arial" w:hAnsi="Arial" w:cs="Arial"/>
                <w:sz w:val="20"/>
                <w:szCs w:val="20"/>
                <w:lang w:eastAsia="en-US"/>
              </w:rPr>
              <w:t>PMe</w:t>
            </w:r>
            <w:proofErr w:type="spellEnd"/>
          </w:p>
          <w:p w:rsidR="00A3054E" w:rsidRDefault="00A3054E">
            <w:pPr>
              <w:rPr>
                <w:rFonts w:ascii="Arial" w:hAnsi="Arial" w:cs="Arial"/>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DD62EC" w:rsidRDefault="00DD62EC">
            <w:pPr>
              <w:rPr>
                <w:rFonts w:ascii="Arial" w:hAnsi="Arial" w:cs="Arial"/>
                <w:sz w:val="20"/>
                <w:szCs w:val="20"/>
                <w:lang w:eastAsia="en-US"/>
              </w:rPr>
            </w:pPr>
          </w:p>
          <w:p w:rsidR="00A3054E" w:rsidRDefault="00A3054E">
            <w:pPr>
              <w:rPr>
                <w:rFonts w:ascii="Arial" w:hAnsi="Arial" w:cs="Arial"/>
                <w:sz w:val="20"/>
                <w:szCs w:val="20"/>
                <w:lang w:eastAsia="en-US"/>
              </w:rPr>
            </w:pPr>
            <w:r>
              <w:rPr>
                <w:rFonts w:ascii="Arial" w:hAnsi="Arial" w:cs="Arial"/>
                <w:sz w:val="20"/>
                <w:szCs w:val="20"/>
                <w:lang w:eastAsia="en-US"/>
              </w:rPr>
              <w:t>Nil</w:t>
            </w:r>
          </w:p>
        </w:tc>
        <w:tc>
          <w:tcPr>
            <w:tcW w:w="1417" w:type="dxa"/>
            <w:tcBorders>
              <w:top w:val="single" w:sz="4" w:space="0" w:color="000000"/>
              <w:left w:val="single" w:sz="4" w:space="0" w:color="000000"/>
              <w:bottom w:val="single" w:sz="4" w:space="0" w:color="000000"/>
              <w:right w:val="single" w:sz="4" w:space="0" w:color="000000"/>
            </w:tcBorders>
            <w:hideMark/>
          </w:tcPr>
          <w:p w:rsidR="00DD62EC" w:rsidRDefault="00DD62EC">
            <w:pPr>
              <w:rPr>
                <w:rFonts w:ascii="Arial" w:hAnsi="Arial" w:cs="Arial"/>
                <w:sz w:val="20"/>
                <w:szCs w:val="20"/>
                <w:lang w:eastAsia="en-US"/>
              </w:rPr>
            </w:pPr>
          </w:p>
          <w:p w:rsidR="00A3054E" w:rsidRDefault="00DD62EC">
            <w:pPr>
              <w:rPr>
                <w:rFonts w:ascii="Arial" w:hAnsi="Arial" w:cs="Arial"/>
                <w:sz w:val="20"/>
                <w:szCs w:val="20"/>
                <w:lang w:eastAsia="en-US"/>
              </w:rPr>
            </w:pPr>
            <w:r>
              <w:rPr>
                <w:rFonts w:ascii="Arial" w:hAnsi="Arial" w:cs="Arial"/>
                <w:sz w:val="20"/>
                <w:szCs w:val="20"/>
                <w:lang w:eastAsia="en-US"/>
              </w:rPr>
              <w:t>2018-2020</w:t>
            </w:r>
          </w:p>
        </w:tc>
        <w:tc>
          <w:tcPr>
            <w:tcW w:w="4075" w:type="dxa"/>
            <w:tcBorders>
              <w:top w:val="single" w:sz="4" w:space="0" w:color="000000"/>
              <w:left w:val="single" w:sz="4" w:space="0" w:color="000000"/>
              <w:bottom w:val="single" w:sz="4" w:space="0" w:color="000000"/>
              <w:right w:val="single" w:sz="4" w:space="0" w:color="000000"/>
            </w:tcBorders>
            <w:hideMark/>
          </w:tcPr>
          <w:p w:rsidR="00DD62EC" w:rsidRPr="00DD62EC" w:rsidRDefault="00DD62EC" w:rsidP="00DD62EC">
            <w:pPr>
              <w:rPr>
                <w:rFonts w:ascii="Arial" w:hAnsi="Arial" w:cs="Arial"/>
                <w:sz w:val="20"/>
                <w:szCs w:val="20"/>
                <w:lang w:eastAsia="en-US"/>
              </w:rPr>
            </w:pPr>
            <w:r w:rsidRPr="00DD62EC">
              <w:rPr>
                <w:rFonts w:ascii="Arial" w:hAnsi="Arial" w:cs="Arial"/>
                <w:color w:val="000000"/>
                <w:sz w:val="20"/>
                <w:szCs w:val="20"/>
              </w:rPr>
              <w:t>An administration system is setup for tracking all staff and board progress for professional development in Catholic Character.</w:t>
            </w:r>
          </w:p>
          <w:p w:rsidR="00A3054E" w:rsidRDefault="00A3054E">
            <w:pPr>
              <w:rPr>
                <w:rFonts w:ascii="Arial" w:hAnsi="Arial" w:cs="Arial"/>
                <w:sz w:val="20"/>
                <w:szCs w:val="20"/>
                <w:lang w:eastAsia="en-US"/>
              </w:rPr>
            </w:pPr>
          </w:p>
        </w:tc>
      </w:tr>
      <w:tr w:rsidR="00A3054E" w:rsidTr="009429F9">
        <w:tc>
          <w:tcPr>
            <w:tcW w:w="2098" w:type="dxa"/>
            <w:tcBorders>
              <w:top w:val="single" w:sz="4" w:space="0" w:color="000000"/>
              <w:left w:val="single" w:sz="4" w:space="0" w:color="000000"/>
              <w:bottom w:val="single" w:sz="4" w:space="0" w:color="000000"/>
              <w:right w:val="single" w:sz="4" w:space="0" w:color="000000"/>
            </w:tcBorders>
          </w:tcPr>
          <w:p w:rsidR="00A3054E" w:rsidRDefault="00A3054E">
            <w:pPr>
              <w:pStyle w:val="ListParagraph"/>
              <w:ind w:left="7"/>
              <w:rPr>
                <w:rFonts w:ascii="Arial" w:hAnsi="Arial" w:cs="Arial"/>
                <w:sz w:val="20"/>
                <w:szCs w:val="20"/>
              </w:rPr>
            </w:pPr>
          </w:p>
        </w:tc>
        <w:tc>
          <w:tcPr>
            <w:tcW w:w="4959" w:type="dxa"/>
            <w:tcBorders>
              <w:top w:val="single" w:sz="4" w:space="0" w:color="000000"/>
              <w:left w:val="single" w:sz="4" w:space="0" w:color="000000"/>
              <w:bottom w:val="single" w:sz="4" w:space="0" w:color="000000"/>
              <w:right w:val="single" w:sz="4" w:space="0" w:color="000000"/>
            </w:tcBorders>
            <w:hideMark/>
          </w:tcPr>
          <w:p w:rsidR="00DD62EC" w:rsidRDefault="00DD62EC">
            <w:pPr>
              <w:rPr>
                <w:rFonts w:ascii="Arial" w:hAnsi="Arial" w:cs="Arial"/>
                <w:sz w:val="20"/>
                <w:szCs w:val="20"/>
                <w:lang w:eastAsia="en-US"/>
              </w:rPr>
            </w:pPr>
          </w:p>
          <w:p w:rsidR="00A3054E" w:rsidRDefault="00DD62EC">
            <w:pPr>
              <w:rPr>
                <w:rFonts w:ascii="Arial" w:hAnsi="Arial" w:cs="Arial"/>
                <w:sz w:val="20"/>
                <w:szCs w:val="20"/>
                <w:lang w:eastAsia="en-US"/>
              </w:rPr>
            </w:pPr>
            <w:r>
              <w:rPr>
                <w:rFonts w:ascii="Arial" w:hAnsi="Arial" w:cs="Arial"/>
                <w:sz w:val="20"/>
                <w:szCs w:val="20"/>
                <w:lang w:eastAsia="en-US"/>
              </w:rPr>
              <w:t>4</w:t>
            </w:r>
            <w:r w:rsidR="00A3054E">
              <w:rPr>
                <w:rFonts w:ascii="Arial" w:hAnsi="Arial" w:cs="Arial"/>
                <w:sz w:val="20"/>
                <w:szCs w:val="20"/>
                <w:lang w:eastAsia="en-US"/>
              </w:rPr>
              <w:t>. Principal, DRS and RE Teachers attendance at Diocesan run ‘In-service</w:t>
            </w:r>
            <w:r>
              <w:rPr>
                <w:rFonts w:ascii="Arial" w:hAnsi="Arial" w:cs="Arial"/>
                <w:sz w:val="20"/>
                <w:szCs w:val="20"/>
                <w:lang w:eastAsia="en-US"/>
              </w:rPr>
              <w:t>’</w:t>
            </w:r>
            <w:r w:rsidR="00A3054E">
              <w:rPr>
                <w:rFonts w:ascii="Arial" w:hAnsi="Arial" w:cs="Arial"/>
                <w:sz w:val="20"/>
                <w:szCs w:val="20"/>
                <w:lang w:eastAsia="en-US"/>
              </w:rPr>
              <w:t xml:space="preserve"> and PD opportunities.</w:t>
            </w:r>
          </w:p>
        </w:tc>
        <w:tc>
          <w:tcPr>
            <w:tcW w:w="1700" w:type="dxa"/>
            <w:tcBorders>
              <w:top w:val="single" w:sz="4" w:space="0" w:color="000000"/>
              <w:left w:val="single" w:sz="4" w:space="0" w:color="000000"/>
              <w:bottom w:val="single" w:sz="4" w:space="0" w:color="000000"/>
              <w:right w:val="single" w:sz="4" w:space="0" w:color="000000"/>
            </w:tcBorders>
            <w:hideMark/>
          </w:tcPr>
          <w:p w:rsidR="00DD62EC" w:rsidRDefault="00DD62EC" w:rsidP="00DD62EC">
            <w:pPr>
              <w:rPr>
                <w:rFonts w:ascii="Arial" w:hAnsi="Arial" w:cs="Arial"/>
                <w:sz w:val="20"/>
                <w:szCs w:val="20"/>
                <w:lang w:eastAsia="en-US"/>
              </w:rPr>
            </w:pPr>
          </w:p>
          <w:p w:rsidR="00DD62EC" w:rsidRDefault="00DD62EC" w:rsidP="00DD62EC">
            <w:pPr>
              <w:rPr>
                <w:rFonts w:ascii="Arial" w:hAnsi="Arial" w:cs="Arial"/>
                <w:sz w:val="20"/>
                <w:szCs w:val="20"/>
                <w:lang w:eastAsia="en-US"/>
              </w:rPr>
            </w:pPr>
            <w:proofErr w:type="spellStart"/>
            <w:r>
              <w:rPr>
                <w:rFonts w:ascii="Arial" w:hAnsi="Arial" w:cs="Arial"/>
                <w:sz w:val="20"/>
                <w:szCs w:val="20"/>
                <w:lang w:eastAsia="en-US"/>
              </w:rPr>
              <w:t>PMe</w:t>
            </w:r>
            <w:proofErr w:type="spellEnd"/>
            <w:r>
              <w:rPr>
                <w:rFonts w:ascii="Arial" w:hAnsi="Arial" w:cs="Arial"/>
                <w:sz w:val="20"/>
                <w:szCs w:val="20"/>
                <w:lang w:eastAsia="en-US"/>
              </w:rPr>
              <w:t xml:space="preserve"> /</w:t>
            </w:r>
            <w:proofErr w:type="spellStart"/>
            <w:r>
              <w:rPr>
                <w:rFonts w:ascii="Arial" w:hAnsi="Arial" w:cs="Arial"/>
                <w:sz w:val="20"/>
                <w:szCs w:val="20"/>
                <w:lang w:eastAsia="en-US"/>
              </w:rPr>
              <w:t>CBo</w:t>
            </w:r>
            <w:proofErr w:type="spellEnd"/>
          </w:p>
          <w:p w:rsidR="00A3054E" w:rsidRDefault="00A3054E">
            <w:pPr>
              <w:rPr>
                <w:rFonts w:ascii="Arial" w:hAnsi="Arial" w:cs="Arial"/>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D62EC" w:rsidRDefault="00DD62EC">
            <w:pPr>
              <w:rPr>
                <w:rFonts w:ascii="Arial" w:hAnsi="Arial" w:cs="Arial"/>
                <w:sz w:val="20"/>
                <w:szCs w:val="20"/>
                <w:lang w:eastAsia="en-US"/>
              </w:rPr>
            </w:pPr>
          </w:p>
          <w:p w:rsidR="00A3054E" w:rsidRDefault="00DD62EC">
            <w:pPr>
              <w:rPr>
                <w:rFonts w:ascii="Arial" w:hAnsi="Arial" w:cs="Arial"/>
                <w:sz w:val="20"/>
                <w:szCs w:val="20"/>
                <w:lang w:eastAsia="en-US"/>
              </w:rPr>
            </w:pPr>
            <w:r>
              <w:rPr>
                <w:rFonts w:ascii="Arial" w:hAnsi="Arial" w:cs="Arial"/>
                <w:sz w:val="20"/>
                <w:szCs w:val="20"/>
                <w:lang w:eastAsia="en-US"/>
              </w:rPr>
              <w:t>Budget</w:t>
            </w:r>
          </w:p>
        </w:tc>
        <w:tc>
          <w:tcPr>
            <w:tcW w:w="1417" w:type="dxa"/>
            <w:tcBorders>
              <w:top w:val="single" w:sz="4" w:space="0" w:color="000000"/>
              <w:left w:val="single" w:sz="4" w:space="0" w:color="000000"/>
              <w:bottom w:val="single" w:sz="4" w:space="0" w:color="000000"/>
              <w:right w:val="single" w:sz="4" w:space="0" w:color="000000"/>
            </w:tcBorders>
            <w:hideMark/>
          </w:tcPr>
          <w:p w:rsidR="00DD62EC" w:rsidRDefault="00DD62EC">
            <w:pPr>
              <w:rPr>
                <w:rFonts w:ascii="Arial" w:hAnsi="Arial" w:cs="Arial"/>
                <w:sz w:val="20"/>
                <w:szCs w:val="20"/>
                <w:lang w:eastAsia="en-US"/>
              </w:rPr>
            </w:pPr>
          </w:p>
          <w:p w:rsidR="00A3054E" w:rsidRDefault="00DD62EC">
            <w:pPr>
              <w:rPr>
                <w:rFonts w:ascii="Arial" w:hAnsi="Arial" w:cs="Arial"/>
                <w:sz w:val="20"/>
                <w:szCs w:val="20"/>
                <w:lang w:eastAsia="en-US"/>
              </w:rPr>
            </w:pPr>
            <w:r>
              <w:rPr>
                <w:rFonts w:ascii="Arial" w:hAnsi="Arial" w:cs="Arial"/>
                <w:sz w:val="20"/>
                <w:szCs w:val="20"/>
                <w:lang w:eastAsia="en-US"/>
              </w:rPr>
              <w:t>2018-2020</w:t>
            </w:r>
          </w:p>
        </w:tc>
        <w:tc>
          <w:tcPr>
            <w:tcW w:w="4075" w:type="dxa"/>
            <w:tcBorders>
              <w:top w:val="single" w:sz="4" w:space="0" w:color="000000"/>
              <w:left w:val="single" w:sz="4" w:space="0" w:color="000000"/>
              <w:bottom w:val="single" w:sz="4" w:space="0" w:color="000000"/>
              <w:right w:val="single" w:sz="4" w:space="0" w:color="000000"/>
            </w:tcBorders>
            <w:hideMark/>
          </w:tcPr>
          <w:p w:rsidR="00DD62EC" w:rsidRPr="00DD62EC" w:rsidRDefault="00DD62EC" w:rsidP="00DD62EC">
            <w:pPr>
              <w:widowControl w:val="0"/>
              <w:autoSpaceDE w:val="0"/>
              <w:autoSpaceDN w:val="0"/>
              <w:adjustRightInd w:val="0"/>
              <w:spacing w:after="120"/>
              <w:rPr>
                <w:rFonts w:ascii="MS Mincho" w:eastAsia="MS Mincho" w:hAnsi="MS Mincho" w:cs="MS Mincho"/>
                <w:color w:val="000000"/>
                <w:sz w:val="20"/>
                <w:szCs w:val="20"/>
              </w:rPr>
            </w:pPr>
            <w:r w:rsidRPr="00DD62EC">
              <w:rPr>
                <w:rFonts w:ascii="Arial" w:hAnsi="Arial" w:cs="Arial"/>
                <w:color w:val="000000"/>
                <w:sz w:val="20"/>
                <w:szCs w:val="20"/>
              </w:rPr>
              <w:t>Principal attends Diocesan in-service meetings for Principals.</w:t>
            </w:r>
          </w:p>
          <w:p w:rsidR="00DD62EC" w:rsidRPr="00DD62EC" w:rsidRDefault="00DD62EC" w:rsidP="00DD62EC">
            <w:pPr>
              <w:widowControl w:val="0"/>
              <w:autoSpaceDE w:val="0"/>
              <w:autoSpaceDN w:val="0"/>
              <w:adjustRightInd w:val="0"/>
              <w:spacing w:after="120"/>
              <w:rPr>
                <w:rFonts w:ascii="Times" w:hAnsi="Times" w:cs="Times"/>
                <w:color w:val="000000"/>
                <w:sz w:val="20"/>
                <w:szCs w:val="20"/>
              </w:rPr>
            </w:pPr>
            <w:r w:rsidRPr="00DD62EC">
              <w:rPr>
                <w:rFonts w:ascii="Arial" w:hAnsi="Arial" w:cs="Arial"/>
                <w:color w:val="000000"/>
                <w:sz w:val="20"/>
                <w:szCs w:val="20"/>
              </w:rPr>
              <w:t xml:space="preserve">DRS attends Diocesan Conference. </w:t>
            </w:r>
          </w:p>
          <w:p w:rsidR="00DD62EC" w:rsidRPr="00DD62EC" w:rsidRDefault="00DD62EC" w:rsidP="00DD62EC">
            <w:pPr>
              <w:widowControl w:val="0"/>
              <w:autoSpaceDE w:val="0"/>
              <w:autoSpaceDN w:val="0"/>
              <w:adjustRightInd w:val="0"/>
              <w:spacing w:after="120"/>
              <w:rPr>
                <w:rFonts w:ascii="Arial" w:hAnsi="Arial" w:cs="Arial"/>
                <w:color w:val="000000"/>
                <w:sz w:val="20"/>
                <w:szCs w:val="20"/>
              </w:rPr>
            </w:pPr>
            <w:r w:rsidRPr="00DD62EC">
              <w:rPr>
                <w:rFonts w:ascii="Arial" w:hAnsi="Arial" w:cs="Arial"/>
                <w:color w:val="000000"/>
                <w:sz w:val="20"/>
                <w:szCs w:val="20"/>
              </w:rPr>
              <w:t>All RE staff attend Regional Cluster meetings.</w:t>
            </w:r>
          </w:p>
          <w:p w:rsidR="00A3054E" w:rsidRDefault="00DD62EC">
            <w:pPr>
              <w:rPr>
                <w:rFonts w:ascii="Arial" w:hAnsi="Arial" w:cs="Arial"/>
                <w:sz w:val="20"/>
                <w:szCs w:val="20"/>
                <w:lang w:eastAsia="en-US"/>
              </w:rPr>
            </w:pPr>
            <w:r w:rsidRPr="00DD62EC">
              <w:rPr>
                <w:rFonts w:ascii="Arial" w:hAnsi="Arial" w:cs="Arial"/>
                <w:color w:val="000000"/>
                <w:sz w:val="20"/>
                <w:szCs w:val="20"/>
              </w:rPr>
              <w:t>New Teachers attend Diocesan in-service workshop for Teachers new to Catholic Schools.</w:t>
            </w:r>
          </w:p>
        </w:tc>
      </w:tr>
      <w:tr w:rsidR="00A3054E" w:rsidTr="00124C32">
        <w:trPr>
          <w:trHeight w:val="1108"/>
        </w:trPr>
        <w:tc>
          <w:tcPr>
            <w:tcW w:w="2098" w:type="dxa"/>
            <w:tcBorders>
              <w:top w:val="single" w:sz="4" w:space="0" w:color="000000"/>
              <w:left w:val="single" w:sz="4" w:space="0" w:color="000000"/>
              <w:bottom w:val="single" w:sz="4" w:space="0" w:color="000000"/>
              <w:right w:val="single" w:sz="4" w:space="0" w:color="000000"/>
            </w:tcBorders>
          </w:tcPr>
          <w:p w:rsidR="00A3054E" w:rsidRDefault="00A3054E">
            <w:pPr>
              <w:rPr>
                <w:rFonts w:ascii="Arial" w:hAnsi="Arial" w:cs="Arial"/>
                <w:sz w:val="20"/>
                <w:szCs w:val="20"/>
                <w:lang w:eastAsia="en-US"/>
              </w:rPr>
            </w:pPr>
          </w:p>
        </w:tc>
        <w:tc>
          <w:tcPr>
            <w:tcW w:w="4959" w:type="dxa"/>
            <w:tcBorders>
              <w:top w:val="single" w:sz="4" w:space="0" w:color="000000"/>
              <w:left w:val="single" w:sz="4" w:space="0" w:color="000000"/>
              <w:bottom w:val="single" w:sz="4" w:space="0" w:color="000000"/>
              <w:right w:val="single" w:sz="4" w:space="0" w:color="000000"/>
            </w:tcBorders>
            <w:hideMark/>
          </w:tcPr>
          <w:p w:rsidR="00DD62EC" w:rsidRDefault="00DD62EC">
            <w:pPr>
              <w:rPr>
                <w:rFonts w:ascii="Arial" w:hAnsi="Arial" w:cs="Arial"/>
                <w:sz w:val="20"/>
                <w:szCs w:val="20"/>
                <w:lang w:eastAsia="en-US"/>
              </w:rPr>
            </w:pPr>
          </w:p>
          <w:p w:rsidR="00A3054E" w:rsidRDefault="00DD62EC">
            <w:pPr>
              <w:rPr>
                <w:rFonts w:ascii="Arial" w:hAnsi="Arial" w:cs="Arial"/>
                <w:sz w:val="20"/>
                <w:szCs w:val="20"/>
                <w:lang w:eastAsia="en-US"/>
              </w:rPr>
            </w:pPr>
            <w:r>
              <w:rPr>
                <w:rFonts w:ascii="Arial" w:hAnsi="Arial" w:cs="Arial"/>
                <w:sz w:val="20"/>
                <w:szCs w:val="20"/>
                <w:lang w:eastAsia="en-US"/>
              </w:rPr>
              <w:t>5</w:t>
            </w:r>
            <w:r w:rsidR="00A3054E">
              <w:rPr>
                <w:rFonts w:ascii="Arial" w:hAnsi="Arial" w:cs="Arial"/>
                <w:sz w:val="20"/>
                <w:szCs w:val="20"/>
                <w:lang w:eastAsia="en-US"/>
              </w:rPr>
              <w:t>. To ensure all new staff and students are inducted into Catholic Character of School</w:t>
            </w:r>
          </w:p>
        </w:tc>
        <w:tc>
          <w:tcPr>
            <w:tcW w:w="1700" w:type="dxa"/>
            <w:tcBorders>
              <w:top w:val="single" w:sz="4" w:space="0" w:color="000000"/>
              <w:left w:val="single" w:sz="4" w:space="0" w:color="000000"/>
              <w:bottom w:val="single" w:sz="4" w:space="0" w:color="000000"/>
              <w:right w:val="single" w:sz="4" w:space="0" w:color="000000"/>
            </w:tcBorders>
            <w:hideMark/>
          </w:tcPr>
          <w:p w:rsidR="00DD62EC" w:rsidRDefault="00DD62EC">
            <w:pPr>
              <w:rPr>
                <w:rFonts w:ascii="Arial" w:hAnsi="Arial" w:cs="Arial"/>
                <w:sz w:val="20"/>
                <w:szCs w:val="20"/>
                <w:lang w:eastAsia="en-US"/>
              </w:rPr>
            </w:pPr>
          </w:p>
          <w:p w:rsidR="00A3054E" w:rsidRDefault="00DD62EC">
            <w:pPr>
              <w:rPr>
                <w:rFonts w:ascii="Arial" w:hAnsi="Arial" w:cs="Arial"/>
                <w:sz w:val="20"/>
                <w:szCs w:val="20"/>
                <w:lang w:eastAsia="en-US"/>
              </w:rPr>
            </w:pPr>
            <w:proofErr w:type="spellStart"/>
            <w:r>
              <w:rPr>
                <w:rFonts w:ascii="Arial" w:hAnsi="Arial" w:cs="Arial"/>
                <w:sz w:val="20"/>
                <w:szCs w:val="20"/>
                <w:lang w:eastAsia="en-US"/>
              </w:rPr>
              <w:t>PMe</w:t>
            </w:r>
            <w:proofErr w:type="spellEnd"/>
            <w:r>
              <w:rPr>
                <w:rFonts w:ascii="Arial" w:hAnsi="Arial" w:cs="Arial"/>
                <w:sz w:val="20"/>
                <w:szCs w:val="20"/>
                <w:lang w:eastAsia="en-US"/>
              </w:rPr>
              <w:t>/</w:t>
            </w:r>
            <w:proofErr w:type="spellStart"/>
            <w:r>
              <w:rPr>
                <w:rFonts w:ascii="Arial" w:hAnsi="Arial" w:cs="Arial"/>
                <w:sz w:val="20"/>
                <w:szCs w:val="20"/>
                <w:lang w:eastAsia="en-US"/>
              </w:rPr>
              <w:t>CBo</w:t>
            </w:r>
            <w:proofErr w:type="spellEnd"/>
          </w:p>
          <w:p w:rsidR="00A3054E" w:rsidRDefault="00A3054E">
            <w:pPr>
              <w:rPr>
                <w:rFonts w:ascii="Arial" w:hAnsi="Arial" w:cs="Arial"/>
                <w:sz w:val="20"/>
                <w:szCs w:val="20"/>
                <w:lang w:eastAsia="en-US"/>
              </w:rPr>
            </w:pPr>
            <w:proofErr w:type="spellStart"/>
            <w:r>
              <w:rPr>
                <w:rFonts w:ascii="Arial" w:hAnsi="Arial" w:cs="Arial"/>
                <w:sz w:val="20"/>
                <w:szCs w:val="20"/>
                <w:lang w:eastAsia="en-US"/>
              </w:rPr>
              <w:t>CMw</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DD62EC" w:rsidRDefault="00DD62EC">
            <w:pPr>
              <w:rPr>
                <w:rFonts w:ascii="Arial" w:hAnsi="Arial" w:cs="Arial"/>
                <w:sz w:val="20"/>
                <w:szCs w:val="20"/>
                <w:lang w:eastAsia="en-US"/>
              </w:rPr>
            </w:pPr>
          </w:p>
          <w:p w:rsidR="00A3054E" w:rsidRDefault="00DD62EC">
            <w:pPr>
              <w:rPr>
                <w:rFonts w:ascii="Arial" w:hAnsi="Arial" w:cs="Arial"/>
                <w:sz w:val="20"/>
                <w:szCs w:val="20"/>
                <w:lang w:eastAsia="en-US"/>
              </w:rPr>
            </w:pPr>
            <w:r>
              <w:rPr>
                <w:rFonts w:ascii="Arial" w:hAnsi="Arial" w:cs="Arial"/>
                <w:sz w:val="20"/>
                <w:szCs w:val="20"/>
                <w:lang w:eastAsia="en-US"/>
              </w:rPr>
              <w:t>Budget</w:t>
            </w:r>
          </w:p>
        </w:tc>
        <w:tc>
          <w:tcPr>
            <w:tcW w:w="1417" w:type="dxa"/>
            <w:tcBorders>
              <w:top w:val="single" w:sz="4" w:space="0" w:color="000000"/>
              <w:left w:val="single" w:sz="4" w:space="0" w:color="000000"/>
              <w:bottom w:val="single" w:sz="4" w:space="0" w:color="000000"/>
              <w:right w:val="single" w:sz="4" w:space="0" w:color="000000"/>
            </w:tcBorders>
            <w:hideMark/>
          </w:tcPr>
          <w:p w:rsidR="00DD62EC" w:rsidRDefault="00DD62EC">
            <w:pPr>
              <w:rPr>
                <w:rFonts w:ascii="Arial" w:hAnsi="Arial" w:cs="Arial"/>
                <w:sz w:val="20"/>
                <w:szCs w:val="20"/>
                <w:lang w:eastAsia="en-US"/>
              </w:rPr>
            </w:pPr>
          </w:p>
          <w:p w:rsidR="00A3054E" w:rsidRDefault="00DD62EC">
            <w:pPr>
              <w:rPr>
                <w:rFonts w:ascii="Arial" w:hAnsi="Arial" w:cs="Arial"/>
                <w:sz w:val="20"/>
                <w:szCs w:val="20"/>
                <w:lang w:eastAsia="en-US"/>
              </w:rPr>
            </w:pPr>
            <w:r>
              <w:rPr>
                <w:rFonts w:ascii="Arial" w:hAnsi="Arial" w:cs="Arial"/>
                <w:sz w:val="20"/>
                <w:szCs w:val="20"/>
                <w:lang w:eastAsia="en-US"/>
              </w:rPr>
              <w:t>2018-2020</w:t>
            </w:r>
          </w:p>
        </w:tc>
        <w:tc>
          <w:tcPr>
            <w:tcW w:w="4075" w:type="dxa"/>
            <w:tcBorders>
              <w:top w:val="single" w:sz="4" w:space="0" w:color="000000"/>
              <w:left w:val="single" w:sz="4" w:space="0" w:color="000000"/>
              <w:bottom w:val="single" w:sz="4" w:space="0" w:color="000000"/>
              <w:right w:val="single" w:sz="4" w:space="0" w:color="000000"/>
            </w:tcBorders>
            <w:hideMark/>
          </w:tcPr>
          <w:p w:rsidR="00B24E22" w:rsidRPr="00B24E22" w:rsidRDefault="00B24E22" w:rsidP="00B24E22">
            <w:pPr>
              <w:widowControl w:val="0"/>
              <w:autoSpaceDE w:val="0"/>
              <w:autoSpaceDN w:val="0"/>
              <w:adjustRightInd w:val="0"/>
              <w:spacing w:line="280" w:lineRule="atLeast"/>
              <w:rPr>
                <w:rFonts w:ascii="Times" w:hAnsi="Times" w:cs="Times"/>
                <w:color w:val="000000"/>
                <w:sz w:val="20"/>
                <w:szCs w:val="20"/>
              </w:rPr>
            </w:pPr>
            <w:r w:rsidRPr="00B24E22">
              <w:rPr>
                <w:rFonts w:ascii="Arial" w:hAnsi="Arial" w:cs="Arial"/>
                <w:color w:val="000000"/>
                <w:sz w:val="20"/>
                <w:szCs w:val="20"/>
              </w:rPr>
              <w:t>New staff induction held annually and evaluated through a questionnaire.</w:t>
            </w:r>
          </w:p>
          <w:p w:rsidR="00A3054E" w:rsidRDefault="00B24E22">
            <w:pPr>
              <w:rPr>
                <w:rFonts w:ascii="Arial" w:hAnsi="Arial" w:cs="Arial"/>
                <w:sz w:val="20"/>
                <w:szCs w:val="20"/>
                <w:lang w:eastAsia="en-US"/>
              </w:rPr>
            </w:pPr>
            <w:r w:rsidRPr="00B24E22">
              <w:rPr>
                <w:rFonts w:ascii="Arial" w:hAnsi="Arial" w:cs="Arial"/>
                <w:color w:val="000000"/>
                <w:sz w:val="20"/>
                <w:szCs w:val="20"/>
              </w:rPr>
              <w:t>Where possible, use new staff on Year 9 Historical Trips.</w:t>
            </w:r>
          </w:p>
        </w:tc>
      </w:tr>
      <w:tr w:rsidR="00A3054E" w:rsidTr="00124C32">
        <w:trPr>
          <w:trHeight w:val="1412"/>
        </w:trPr>
        <w:tc>
          <w:tcPr>
            <w:tcW w:w="2098" w:type="dxa"/>
            <w:tcBorders>
              <w:top w:val="single" w:sz="4" w:space="0" w:color="000000"/>
              <w:left w:val="single" w:sz="4" w:space="0" w:color="000000"/>
              <w:bottom w:val="single" w:sz="4" w:space="0" w:color="000000"/>
              <w:right w:val="single" w:sz="4" w:space="0" w:color="000000"/>
            </w:tcBorders>
            <w:hideMark/>
          </w:tcPr>
          <w:p w:rsidR="00B24E22" w:rsidRDefault="00B24E22">
            <w:pPr>
              <w:rPr>
                <w:rFonts w:ascii="Arial" w:hAnsi="Arial" w:cs="Arial"/>
                <w:sz w:val="20"/>
                <w:szCs w:val="20"/>
                <w:lang w:eastAsia="en-US"/>
              </w:rPr>
            </w:pPr>
          </w:p>
          <w:p w:rsidR="00A3054E" w:rsidRDefault="00A3054E">
            <w:pPr>
              <w:rPr>
                <w:rFonts w:ascii="Arial" w:hAnsi="Arial" w:cs="Arial"/>
                <w:sz w:val="20"/>
                <w:szCs w:val="20"/>
                <w:lang w:eastAsia="en-US"/>
              </w:rPr>
            </w:pPr>
            <w:r>
              <w:rPr>
                <w:rFonts w:ascii="Arial" w:hAnsi="Arial" w:cs="Arial"/>
                <w:sz w:val="20"/>
                <w:szCs w:val="20"/>
                <w:lang w:eastAsia="en-US"/>
              </w:rPr>
              <w:t>To wit</w:t>
            </w:r>
            <w:r w:rsidR="00DA685E">
              <w:rPr>
                <w:rFonts w:ascii="Arial" w:hAnsi="Arial" w:cs="Arial"/>
                <w:sz w:val="20"/>
                <w:szCs w:val="20"/>
                <w:lang w:eastAsia="en-US"/>
              </w:rPr>
              <w:t>ness to Christ’s love in action</w:t>
            </w:r>
          </w:p>
        </w:tc>
        <w:tc>
          <w:tcPr>
            <w:tcW w:w="4959" w:type="dxa"/>
            <w:tcBorders>
              <w:top w:val="single" w:sz="4" w:space="0" w:color="000000"/>
              <w:left w:val="single" w:sz="4" w:space="0" w:color="000000"/>
              <w:bottom w:val="single" w:sz="4" w:space="0" w:color="000000"/>
              <w:right w:val="single" w:sz="4" w:space="0" w:color="000000"/>
            </w:tcBorders>
          </w:tcPr>
          <w:p w:rsidR="00B24E22" w:rsidRDefault="00B24E22">
            <w:pPr>
              <w:rPr>
                <w:rFonts w:ascii="Arial" w:hAnsi="Arial" w:cs="Arial"/>
                <w:sz w:val="20"/>
                <w:szCs w:val="20"/>
                <w:lang w:eastAsia="en-US"/>
              </w:rPr>
            </w:pPr>
          </w:p>
          <w:p w:rsidR="00A3054E" w:rsidRDefault="00A3054E">
            <w:pPr>
              <w:rPr>
                <w:rFonts w:ascii="Arial" w:hAnsi="Arial" w:cs="Arial"/>
                <w:sz w:val="20"/>
                <w:szCs w:val="20"/>
                <w:lang w:eastAsia="en-US"/>
              </w:rPr>
            </w:pPr>
            <w:r>
              <w:rPr>
                <w:rFonts w:ascii="Arial" w:hAnsi="Arial" w:cs="Arial"/>
                <w:sz w:val="20"/>
                <w:szCs w:val="20"/>
                <w:lang w:eastAsia="en-US"/>
              </w:rPr>
              <w:t>1. Improve external visibility of Catholic Character</w:t>
            </w:r>
          </w:p>
          <w:p w:rsidR="00A3054E" w:rsidRDefault="00A3054E">
            <w:pPr>
              <w:rPr>
                <w:rFonts w:ascii="Arial" w:hAnsi="Arial" w:cs="Arial"/>
                <w:sz w:val="20"/>
                <w:szCs w:val="20"/>
                <w:lang w:eastAsia="en-US"/>
              </w:rPr>
            </w:pPr>
          </w:p>
        </w:tc>
        <w:tc>
          <w:tcPr>
            <w:tcW w:w="1700" w:type="dxa"/>
            <w:tcBorders>
              <w:top w:val="single" w:sz="4" w:space="0" w:color="000000"/>
              <w:left w:val="single" w:sz="4" w:space="0" w:color="000000"/>
              <w:bottom w:val="single" w:sz="4" w:space="0" w:color="000000"/>
              <w:right w:val="single" w:sz="4" w:space="0" w:color="000000"/>
            </w:tcBorders>
          </w:tcPr>
          <w:p w:rsidR="00B24E22" w:rsidRDefault="00B24E22">
            <w:pPr>
              <w:rPr>
                <w:rFonts w:ascii="Arial" w:hAnsi="Arial" w:cs="Arial"/>
                <w:sz w:val="20"/>
                <w:szCs w:val="20"/>
                <w:lang w:eastAsia="en-US"/>
              </w:rPr>
            </w:pPr>
          </w:p>
          <w:p w:rsidR="00A3054E" w:rsidRDefault="00B24E22">
            <w:pPr>
              <w:rPr>
                <w:rFonts w:ascii="Arial" w:hAnsi="Arial" w:cs="Arial"/>
                <w:sz w:val="20"/>
                <w:szCs w:val="20"/>
                <w:lang w:eastAsia="en-US"/>
              </w:rPr>
            </w:pPr>
            <w:proofErr w:type="spellStart"/>
            <w:r>
              <w:rPr>
                <w:rFonts w:ascii="Arial" w:hAnsi="Arial" w:cs="Arial"/>
                <w:sz w:val="20"/>
                <w:szCs w:val="20"/>
                <w:lang w:eastAsia="en-US"/>
              </w:rPr>
              <w:t>PMe</w:t>
            </w:r>
            <w:proofErr w:type="spellEnd"/>
            <w:r>
              <w:rPr>
                <w:rFonts w:ascii="Arial" w:hAnsi="Arial" w:cs="Arial"/>
                <w:sz w:val="20"/>
                <w:szCs w:val="20"/>
                <w:lang w:eastAsia="en-US"/>
              </w:rPr>
              <w:t>/</w:t>
            </w:r>
            <w:proofErr w:type="spellStart"/>
            <w:r>
              <w:rPr>
                <w:rFonts w:ascii="Arial" w:hAnsi="Arial" w:cs="Arial"/>
                <w:sz w:val="20"/>
                <w:szCs w:val="20"/>
                <w:lang w:eastAsia="en-US"/>
              </w:rPr>
              <w:t>CBo</w:t>
            </w:r>
            <w:proofErr w:type="spellEnd"/>
            <w:r>
              <w:rPr>
                <w:rFonts w:ascii="Arial" w:hAnsi="Arial" w:cs="Arial"/>
                <w:sz w:val="20"/>
                <w:szCs w:val="20"/>
                <w:lang w:eastAsia="en-US"/>
              </w:rPr>
              <w:t>/</w:t>
            </w:r>
            <w:proofErr w:type="spellStart"/>
            <w:r>
              <w:rPr>
                <w:rFonts w:ascii="Arial" w:hAnsi="Arial" w:cs="Arial"/>
                <w:sz w:val="20"/>
                <w:szCs w:val="20"/>
                <w:lang w:eastAsia="en-US"/>
              </w:rPr>
              <w:t>PHi</w:t>
            </w:r>
            <w:proofErr w:type="spellEnd"/>
          </w:p>
          <w:p w:rsidR="00A3054E" w:rsidRDefault="00A3054E">
            <w:pPr>
              <w:rPr>
                <w:rFonts w:ascii="Arial" w:hAnsi="Arial" w:cs="Arial"/>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24E22" w:rsidRDefault="00B24E22">
            <w:pPr>
              <w:rPr>
                <w:rFonts w:ascii="Arial" w:hAnsi="Arial" w:cs="Arial"/>
                <w:sz w:val="20"/>
                <w:szCs w:val="20"/>
                <w:lang w:eastAsia="en-US"/>
              </w:rPr>
            </w:pPr>
          </w:p>
          <w:p w:rsidR="00A3054E" w:rsidRDefault="00A3054E">
            <w:pPr>
              <w:rPr>
                <w:rFonts w:ascii="Arial" w:hAnsi="Arial" w:cs="Arial"/>
                <w:sz w:val="20"/>
                <w:szCs w:val="20"/>
                <w:lang w:eastAsia="en-US"/>
              </w:rPr>
            </w:pPr>
            <w:r>
              <w:rPr>
                <w:rFonts w:ascii="Arial" w:hAnsi="Arial" w:cs="Arial"/>
                <w:sz w:val="20"/>
                <w:szCs w:val="20"/>
                <w:lang w:eastAsia="en-US"/>
              </w:rPr>
              <w:t>$1000</w:t>
            </w:r>
          </w:p>
          <w:p w:rsidR="00A3054E" w:rsidRDefault="00A3054E">
            <w:pPr>
              <w:rPr>
                <w:rFonts w:ascii="Arial" w:hAnsi="Arial" w:cs="Arial"/>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hideMark/>
          </w:tcPr>
          <w:p w:rsidR="00B24E22" w:rsidRDefault="00B24E22">
            <w:pPr>
              <w:rPr>
                <w:rFonts w:ascii="Arial" w:hAnsi="Arial" w:cs="Arial"/>
                <w:sz w:val="20"/>
                <w:szCs w:val="20"/>
                <w:lang w:eastAsia="en-US"/>
              </w:rPr>
            </w:pPr>
          </w:p>
          <w:p w:rsidR="00A3054E" w:rsidRDefault="00B24E22">
            <w:pPr>
              <w:rPr>
                <w:rFonts w:ascii="Arial" w:hAnsi="Arial" w:cs="Arial"/>
                <w:sz w:val="20"/>
                <w:szCs w:val="20"/>
                <w:lang w:eastAsia="en-US"/>
              </w:rPr>
            </w:pPr>
            <w:r>
              <w:rPr>
                <w:rFonts w:ascii="Arial" w:hAnsi="Arial" w:cs="Arial"/>
                <w:sz w:val="20"/>
                <w:szCs w:val="20"/>
                <w:lang w:eastAsia="en-US"/>
              </w:rPr>
              <w:t>2018-2020</w:t>
            </w:r>
          </w:p>
        </w:tc>
        <w:tc>
          <w:tcPr>
            <w:tcW w:w="4075" w:type="dxa"/>
            <w:tcBorders>
              <w:top w:val="single" w:sz="4" w:space="0" w:color="000000"/>
              <w:left w:val="single" w:sz="4" w:space="0" w:color="000000"/>
              <w:bottom w:val="single" w:sz="4" w:space="0" w:color="000000"/>
              <w:right w:val="single" w:sz="4" w:space="0" w:color="000000"/>
            </w:tcBorders>
            <w:hideMark/>
          </w:tcPr>
          <w:p w:rsidR="00B24E22" w:rsidRPr="00B24E22" w:rsidRDefault="00B24E22" w:rsidP="00B24E22">
            <w:pPr>
              <w:widowControl w:val="0"/>
              <w:autoSpaceDE w:val="0"/>
              <w:autoSpaceDN w:val="0"/>
              <w:adjustRightInd w:val="0"/>
              <w:spacing w:line="280" w:lineRule="atLeast"/>
              <w:rPr>
                <w:rFonts w:ascii="MS Mincho" w:eastAsia="MS Mincho" w:hAnsi="MS Mincho" w:cs="MS Mincho"/>
                <w:color w:val="000000"/>
                <w:sz w:val="20"/>
                <w:szCs w:val="20"/>
              </w:rPr>
            </w:pPr>
            <w:r w:rsidRPr="00B24E22">
              <w:rPr>
                <w:rFonts w:ascii="Arial" w:hAnsi="Arial" w:cs="Arial"/>
                <w:color w:val="000000"/>
                <w:sz w:val="20"/>
                <w:szCs w:val="20"/>
              </w:rPr>
              <w:t>Theme established each year to enable staff and students to focus on actions that support the theme.</w:t>
            </w:r>
          </w:p>
          <w:p w:rsidR="00B24E22" w:rsidRPr="00B24E22" w:rsidRDefault="00B24E22" w:rsidP="00B24E22">
            <w:pPr>
              <w:widowControl w:val="0"/>
              <w:autoSpaceDE w:val="0"/>
              <w:autoSpaceDN w:val="0"/>
              <w:adjustRightInd w:val="0"/>
              <w:spacing w:line="280" w:lineRule="atLeast"/>
              <w:rPr>
                <w:rFonts w:ascii="Arial" w:hAnsi="Arial" w:cs="Arial"/>
                <w:color w:val="000000"/>
                <w:sz w:val="20"/>
                <w:szCs w:val="20"/>
              </w:rPr>
            </w:pPr>
            <w:r w:rsidRPr="00B24E22">
              <w:rPr>
                <w:rFonts w:ascii="Arial" w:hAnsi="Arial" w:cs="Arial"/>
                <w:color w:val="000000"/>
                <w:sz w:val="20"/>
                <w:szCs w:val="20"/>
              </w:rPr>
              <w:t>Make Gospel Virtues more visible through posters/signage around the school.</w:t>
            </w:r>
          </w:p>
          <w:p w:rsidR="00B24E22" w:rsidRPr="00B24E22" w:rsidRDefault="00B24E22" w:rsidP="00B24E22">
            <w:pPr>
              <w:widowControl w:val="0"/>
              <w:autoSpaceDE w:val="0"/>
              <w:autoSpaceDN w:val="0"/>
              <w:adjustRightInd w:val="0"/>
              <w:spacing w:line="280" w:lineRule="atLeast"/>
              <w:rPr>
                <w:rFonts w:ascii="Arial" w:hAnsi="Arial" w:cs="Arial"/>
                <w:color w:val="000000"/>
                <w:sz w:val="20"/>
                <w:szCs w:val="20"/>
              </w:rPr>
            </w:pPr>
          </w:p>
          <w:p w:rsidR="00A3054E" w:rsidRDefault="00B24E22">
            <w:pPr>
              <w:rPr>
                <w:rFonts w:ascii="Arial" w:hAnsi="Arial" w:cs="Arial"/>
                <w:sz w:val="20"/>
                <w:szCs w:val="20"/>
                <w:lang w:eastAsia="en-US"/>
              </w:rPr>
            </w:pPr>
            <w:r w:rsidRPr="00B24E22">
              <w:rPr>
                <w:rFonts w:ascii="Arial" w:hAnsi="Arial" w:cs="Arial"/>
                <w:color w:val="000000"/>
                <w:sz w:val="20"/>
                <w:szCs w:val="20"/>
              </w:rPr>
              <w:t>The Holy Thursday Walk of the Cross.</w:t>
            </w:r>
          </w:p>
        </w:tc>
      </w:tr>
      <w:tr w:rsidR="00A3054E" w:rsidTr="00124C32">
        <w:trPr>
          <w:trHeight w:val="1632"/>
        </w:trPr>
        <w:tc>
          <w:tcPr>
            <w:tcW w:w="2098" w:type="dxa"/>
            <w:tcBorders>
              <w:top w:val="single" w:sz="4" w:space="0" w:color="000000"/>
              <w:left w:val="single" w:sz="4" w:space="0" w:color="000000"/>
              <w:bottom w:val="single" w:sz="4" w:space="0" w:color="000000"/>
              <w:right w:val="single" w:sz="4" w:space="0" w:color="000000"/>
            </w:tcBorders>
          </w:tcPr>
          <w:p w:rsidR="00A3054E" w:rsidRDefault="00A3054E">
            <w:pPr>
              <w:rPr>
                <w:rFonts w:ascii="Arial" w:hAnsi="Arial" w:cs="Arial"/>
                <w:sz w:val="20"/>
                <w:szCs w:val="20"/>
                <w:lang w:eastAsia="en-US"/>
              </w:rPr>
            </w:pPr>
          </w:p>
        </w:tc>
        <w:tc>
          <w:tcPr>
            <w:tcW w:w="4959" w:type="dxa"/>
            <w:tcBorders>
              <w:top w:val="single" w:sz="4" w:space="0" w:color="000000"/>
              <w:left w:val="single" w:sz="4" w:space="0" w:color="000000"/>
              <w:bottom w:val="single" w:sz="4" w:space="0" w:color="000000"/>
              <w:right w:val="single" w:sz="4" w:space="0" w:color="000000"/>
            </w:tcBorders>
          </w:tcPr>
          <w:p w:rsidR="00B24E22" w:rsidRDefault="00B24E22">
            <w:pPr>
              <w:rPr>
                <w:rFonts w:ascii="Arial" w:hAnsi="Arial" w:cs="Arial"/>
                <w:sz w:val="20"/>
                <w:szCs w:val="20"/>
                <w:lang w:eastAsia="en-US"/>
              </w:rPr>
            </w:pPr>
          </w:p>
          <w:p w:rsidR="00A3054E" w:rsidRDefault="00B24E22">
            <w:pPr>
              <w:rPr>
                <w:rFonts w:ascii="Arial" w:hAnsi="Arial" w:cs="Arial"/>
                <w:sz w:val="20"/>
                <w:szCs w:val="20"/>
                <w:lang w:eastAsia="en-US"/>
              </w:rPr>
            </w:pPr>
            <w:r>
              <w:rPr>
                <w:rFonts w:ascii="Arial" w:hAnsi="Arial" w:cs="Arial"/>
                <w:sz w:val="20"/>
                <w:szCs w:val="20"/>
                <w:lang w:eastAsia="en-US"/>
              </w:rPr>
              <w:t>2. Strengthen and m</w:t>
            </w:r>
            <w:r w:rsidR="00A3054E">
              <w:rPr>
                <w:rFonts w:ascii="Arial" w:hAnsi="Arial" w:cs="Arial"/>
                <w:sz w:val="20"/>
                <w:szCs w:val="20"/>
                <w:lang w:eastAsia="en-US"/>
              </w:rPr>
              <w:t>aintain the student Catholic Character Group. By providing a student voice in Catholic Character events.</w:t>
            </w:r>
          </w:p>
          <w:p w:rsidR="00A3054E" w:rsidRDefault="00A3054E">
            <w:pPr>
              <w:rPr>
                <w:rFonts w:ascii="Arial" w:hAnsi="Arial" w:cs="Arial"/>
                <w:sz w:val="20"/>
                <w:szCs w:val="20"/>
                <w:lang w:eastAsia="en-US"/>
              </w:rPr>
            </w:pPr>
          </w:p>
        </w:tc>
        <w:tc>
          <w:tcPr>
            <w:tcW w:w="1700" w:type="dxa"/>
            <w:tcBorders>
              <w:top w:val="single" w:sz="4" w:space="0" w:color="000000"/>
              <w:left w:val="single" w:sz="4" w:space="0" w:color="000000"/>
              <w:bottom w:val="single" w:sz="4" w:space="0" w:color="000000"/>
              <w:right w:val="single" w:sz="4" w:space="0" w:color="000000"/>
            </w:tcBorders>
          </w:tcPr>
          <w:p w:rsidR="00B24E22" w:rsidRDefault="00B24E22">
            <w:pPr>
              <w:rPr>
                <w:rFonts w:ascii="Arial" w:hAnsi="Arial" w:cs="Arial"/>
                <w:sz w:val="20"/>
                <w:szCs w:val="20"/>
                <w:lang w:eastAsia="en-US"/>
              </w:rPr>
            </w:pPr>
          </w:p>
          <w:p w:rsidR="00A3054E" w:rsidRDefault="0040390B">
            <w:pPr>
              <w:rPr>
                <w:rFonts w:ascii="Arial" w:hAnsi="Arial" w:cs="Arial"/>
                <w:sz w:val="20"/>
                <w:szCs w:val="20"/>
                <w:lang w:eastAsia="en-US"/>
              </w:rPr>
            </w:pPr>
            <w:proofErr w:type="spellStart"/>
            <w:r>
              <w:rPr>
                <w:rFonts w:ascii="Arial" w:hAnsi="Arial" w:cs="Arial"/>
                <w:sz w:val="20"/>
                <w:szCs w:val="20"/>
                <w:lang w:eastAsia="en-US"/>
              </w:rPr>
              <w:t>CBo</w:t>
            </w:r>
            <w:proofErr w:type="spellEnd"/>
            <w:r w:rsidR="00B24E22">
              <w:rPr>
                <w:rFonts w:ascii="Arial" w:hAnsi="Arial" w:cs="Arial"/>
                <w:sz w:val="20"/>
                <w:szCs w:val="20"/>
                <w:lang w:eastAsia="en-US"/>
              </w:rPr>
              <w:t>/</w:t>
            </w:r>
            <w:proofErr w:type="spellStart"/>
            <w:r w:rsidR="00A3054E">
              <w:rPr>
                <w:rFonts w:ascii="Arial" w:hAnsi="Arial" w:cs="Arial"/>
                <w:sz w:val="20"/>
                <w:szCs w:val="20"/>
                <w:lang w:eastAsia="en-US"/>
              </w:rPr>
              <w:t>CMw</w:t>
            </w:r>
            <w:proofErr w:type="spellEnd"/>
          </w:p>
          <w:p w:rsidR="00A3054E" w:rsidRDefault="00A3054E">
            <w:pPr>
              <w:rPr>
                <w:rFonts w:ascii="Arial" w:hAnsi="Arial" w:cs="Arial"/>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A3054E" w:rsidRDefault="00A3054E">
            <w:pPr>
              <w:rPr>
                <w:rFonts w:ascii="Arial" w:hAnsi="Arial" w:cs="Arial"/>
                <w:sz w:val="20"/>
                <w:szCs w:val="20"/>
                <w:lang w:eastAsia="en-US"/>
              </w:rPr>
            </w:pPr>
          </w:p>
          <w:p w:rsidR="00B24E22" w:rsidRDefault="00B24E22">
            <w:pPr>
              <w:rPr>
                <w:rFonts w:ascii="Arial" w:hAnsi="Arial" w:cs="Arial"/>
                <w:sz w:val="20"/>
                <w:szCs w:val="20"/>
                <w:lang w:eastAsia="en-US"/>
              </w:rPr>
            </w:pPr>
            <w:r>
              <w:rPr>
                <w:rFonts w:ascii="Arial" w:hAnsi="Arial" w:cs="Arial"/>
                <w:sz w:val="20"/>
                <w:szCs w:val="20"/>
                <w:lang w:eastAsia="en-US"/>
              </w:rPr>
              <w:t>Budget</w:t>
            </w:r>
          </w:p>
        </w:tc>
        <w:tc>
          <w:tcPr>
            <w:tcW w:w="1417" w:type="dxa"/>
            <w:tcBorders>
              <w:top w:val="single" w:sz="4" w:space="0" w:color="000000"/>
              <w:left w:val="single" w:sz="4" w:space="0" w:color="000000"/>
              <w:bottom w:val="single" w:sz="4" w:space="0" w:color="000000"/>
              <w:right w:val="single" w:sz="4" w:space="0" w:color="000000"/>
            </w:tcBorders>
            <w:hideMark/>
          </w:tcPr>
          <w:p w:rsidR="00B24E22" w:rsidRDefault="00B24E22">
            <w:pPr>
              <w:rPr>
                <w:rFonts w:ascii="Arial" w:hAnsi="Arial" w:cs="Arial"/>
                <w:sz w:val="20"/>
                <w:szCs w:val="20"/>
                <w:lang w:eastAsia="en-US"/>
              </w:rPr>
            </w:pPr>
          </w:p>
          <w:p w:rsidR="00A3054E" w:rsidRDefault="00B24E22">
            <w:pPr>
              <w:rPr>
                <w:rFonts w:ascii="Arial" w:hAnsi="Arial" w:cs="Arial"/>
                <w:sz w:val="20"/>
                <w:szCs w:val="20"/>
                <w:lang w:eastAsia="en-US"/>
              </w:rPr>
            </w:pPr>
            <w:r>
              <w:rPr>
                <w:rFonts w:ascii="Arial" w:hAnsi="Arial" w:cs="Arial"/>
                <w:sz w:val="20"/>
                <w:szCs w:val="20"/>
                <w:lang w:eastAsia="en-US"/>
              </w:rPr>
              <w:t>2018-2020</w:t>
            </w:r>
          </w:p>
        </w:tc>
        <w:tc>
          <w:tcPr>
            <w:tcW w:w="4075" w:type="dxa"/>
            <w:tcBorders>
              <w:top w:val="single" w:sz="4" w:space="0" w:color="000000"/>
              <w:left w:val="single" w:sz="4" w:space="0" w:color="000000"/>
              <w:bottom w:val="single" w:sz="4" w:space="0" w:color="000000"/>
              <w:right w:val="single" w:sz="4" w:space="0" w:color="000000"/>
            </w:tcBorders>
            <w:hideMark/>
          </w:tcPr>
          <w:p w:rsidR="00B24E22" w:rsidRPr="00B24E22" w:rsidRDefault="00B24E22" w:rsidP="00B24E22">
            <w:pPr>
              <w:widowControl w:val="0"/>
              <w:autoSpaceDE w:val="0"/>
              <w:autoSpaceDN w:val="0"/>
              <w:adjustRightInd w:val="0"/>
              <w:spacing w:after="120"/>
              <w:rPr>
                <w:rFonts w:ascii="MS Mincho" w:eastAsia="MS Mincho" w:hAnsi="MS Mincho" w:cs="MS Mincho"/>
                <w:color w:val="000000"/>
                <w:sz w:val="20"/>
                <w:szCs w:val="20"/>
              </w:rPr>
            </w:pPr>
            <w:r w:rsidRPr="00B24E22">
              <w:rPr>
                <w:rFonts w:ascii="Arial" w:hAnsi="Arial" w:cs="Arial"/>
                <w:color w:val="000000"/>
                <w:sz w:val="20"/>
                <w:szCs w:val="20"/>
              </w:rPr>
              <w:t>Student Eucharistic Ministers, Readers and Altar Servers are trained and used in school Masses and Liturgies.</w:t>
            </w:r>
          </w:p>
          <w:p w:rsidR="00B24E22" w:rsidRPr="00B24E22" w:rsidRDefault="00B24E22" w:rsidP="00B24E22">
            <w:pPr>
              <w:rPr>
                <w:rFonts w:ascii="Arial" w:hAnsi="Arial" w:cs="Arial"/>
                <w:sz w:val="20"/>
                <w:szCs w:val="20"/>
                <w:lang w:eastAsia="en-US"/>
              </w:rPr>
            </w:pPr>
            <w:r w:rsidRPr="00B24E22">
              <w:rPr>
                <w:rFonts w:ascii="Arial" w:hAnsi="Arial" w:cs="Arial"/>
                <w:color w:val="000000"/>
                <w:sz w:val="20"/>
                <w:szCs w:val="20"/>
              </w:rPr>
              <w:t>Weekly meetings of the Group occur with minutes taken.</w:t>
            </w:r>
          </w:p>
          <w:p w:rsidR="00A3054E" w:rsidRDefault="00A3054E">
            <w:pPr>
              <w:rPr>
                <w:rFonts w:ascii="Arial" w:hAnsi="Arial" w:cs="Arial"/>
                <w:sz w:val="20"/>
                <w:szCs w:val="20"/>
                <w:lang w:eastAsia="en-US"/>
              </w:rPr>
            </w:pPr>
            <w:r>
              <w:rPr>
                <w:rFonts w:ascii="Arial" w:hAnsi="Arial" w:cs="Arial"/>
                <w:sz w:val="20"/>
                <w:szCs w:val="20"/>
                <w:lang w:eastAsia="en-US"/>
              </w:rPr>
              <w:t xml:space="preserve"> </w:t>
            </w:r>
          </w:p>
        </w:tc>
      </w:tr>
      <w:tr w:rsidR="00A3054E" w:rsidTr="00124C32">
        <w:tc>
          <w:tcPr>
            <w:tcW w:w="2098" w:type="dxa"/>
            <w:tcBorders>
              <w:top w:val="single" w:sz="4" w:space="0" w:color="000000"/>
              <w:left w:val="single" w:sz="4" w:space="0" w:color="000000"/>
              <w:bottom w:val="single" w:sz="4" w:space="0" w:color="000000"/>
              <w:right w:val="single" w:sz="4" w:space="0" w:color="000000"/>
            </w:tcBorders>
          </w:tcPr>
          <w:p w:rsidR="00A3054E" w:rsidRDefault="00A3054E">
            <w:pPr>
              <w:pStyle w:val="ListParagraph"/>
              <w:rPr>
                <w:rFonts w:ascii="Arial" w:hAnsi="Arial" w:cs="Arial"/>
                <w:sz w:val="20"/>
                <w:szCs w:val="20"/>
              </w:rPr>
            </w:pPr>
          </w:p>
          <w:p w:rsidR="00A3054E" w:rsidRDefault="00A3054E">
            <w:pPr>
              <w:rPr>
                <w:rFonts w:ascii="Arial" w:hAnsi="Arial" w:cs="Arial"/>
                <w:sz w:val="20"/>
                <w:szCs w:val="20"/>
                <w:lang w:eastAsia="en-US"/>
              </w:rPr>
            </w:pPr>
          </w:p>
        </w:tc>
        <w:tc>
          <w:tcPr>
            <w:tcW w:w="4959" w:type="dxa"/>
            <w:tcBorders>
              <w:top w:val="single" w:sz="4" w:space="0" w:color="000000"/>
              <w:left w:val="single" w:sz="4" w:space="0" w:color="000000"/>
              <w:bottom w:val="single" w:sz="4" w:space="0" w:color="000000"/>
              <w:right w:val="single" w:sz="4" w:space="0" w:color="000000"/>
            </w:tcBorders>
            <w:hideMark/>
          </w:tcPr>
          <w:p w:rsidR="000E58CD" w:rsidRDefault="000E58CD">
            <w:pPr>
              <w:rPr>
                <w:rFonts w:ascii="Arial" w:hAnsi="Arial" w:cs="Arial"/>
                <w:sz w:val="20"/>
                <w:szCs w:val="20"/>
                <w:highlight w:val="yellow"/>
                <w:lang w:eastAsia="en-US"/>
              </w:rPr>
            </w:pPr>
          </w:p>
          <w:p w:rsidR="00A3054E" w:rsidRDefault="00A3054E">
            <w:pPr>
              <w:rPr>
                <w:rFonts w:ascii="Arial" w:hAnsi="Arial" w:cs="Arial"/>
                <w:sz w:val="20"/>
                <w:szCs w:val="20"/>
                <w:lang w:eastAsia="en-US"/>
              </w:rPr>
            </w:pPr>
            <w:r w:rsidRPr="000E58CD">
              <w:rPr>
                <w:rFonts w:ascii="Arial" w:hAnsi="Arial" w:cs="Arial"/>
                <w:sz w:val="20"/>
                <w:szCs w:val="20"/>
                <w:lang w:eastAsia="en-US"/>
              </w:rPr>
              <w:t>3. Recognise</w:t>
            </w:r>
            <w:r>
              <w:rPr>
                <w:rFonts w:ascii="Arial" w:hAnsi="Arial" w:cs="Arial"/>
                <w:sz w:val="20"/>
                <w:szCs w:val="20"/>
                <w:lang w:eastAsia="en-US"/>
              </w:rPr>
              <w:t xml:space="preserve"> and promote the Marist Values and traditions within and amongst staff. Continue involvement amongst staff in attending course run by the Marist Network.</w:t>
            </w:r>
          </w:p>
        </w:tc>
        <w:tc>
          <w:tcPr>
            <w:tcW w:w="1700" w:type="dxa"/>
            <w:tcBorders>
              <w:top w:val="single" w:sz="4" w:space="0" w:color="000000"/>
              <w:left w:val="single" w:sz="4" w:space="0" w:color="000000"/>
              <w:bottom w:val="single" w:sz="4" w:space="0" w:color="000000"/>
              <w:right w:val="single" w:sz="4" w:space="0" w:color="000000"/>
            </w:tcBorders>
            <w:hideMark/>
          </w:tcPr>
          <w:p w:rsidR="000E58CD" w:rsidRDefault="000E58CD">
            <w:pPr>
              <w:rPr>
                <w:rFonts w:ascii="Arial" w:hAnsi="Arial" w:cs="Arial"/>
                <w:sz w:val="20"/>
                <w:szCs w:val="20"/>
                <w:lang w:eastAsia="en-US"/>
              </w:rPr>
            </w:pPr>
          </w:p>
          <w:p w:rsidR="00A3054E" w:rsidRDefault="00A3054E">
            <w:pPr>
              <w:rPr>
                <w:rFonts w:ascii="Arial" w:hAnsi="Arial" w:cs="Arial"/>
                <w:sz w:val="20"/>
                <w:szCs w:val="20"/>
                <w:lang w:eastAsia="en-US"/>
              </w:rPr>
            </w:pPr>
            <w:r>
              <w:rPr>
                <w:rFonts w:ascii="Arial" w:hAnsi="Arial" w:cs="Arial"/>
                <w:sz w:val="20"/>
                <w:szCs w:val="20"/>
                <w:lang w:eastAsia="en-US"/>
              </w:rPr>
              <w:t>All staff (Especially tagged teachers)</w:t>
            </w:r>
          </w:p>
        </w:tc>
        <w:tc>
          <w:tcPr>
            <w:tcW w:w="1276" w:type="dxa"/>
            <w:tcBorders>
              <w:top w:val="single" w:sz="4" w:space="0" w:color="000000"/>
              <w:left w:val="single" w:sz="4" w:space="0" w:color="000000"/>
              <w:bottom w:val="single" w:sz="4" w:space="0" w:color="000000"/>
              <w:right w:val="single" w:sz="4" w:space="0" w:color="000000"/>
            </w:tcBorders>
          </w:tcPr>
          <w:p w:rsidR="000E58CD" w:rsidRDefault="000E58CD">
            <w:pPr>
              <w:rPr>
                <w:rFonts w:ascii="Arial" w:hAnsi="Arial" w:cs="Arial"/>
                <w:sz w:val="20"/>
                <w:szCs w:val="20"/>
                <w:lang w:eastAsia="en-US"/>
              </w:rPr>
            </w:pPr>
          </w:p>
          <w:p w:rsidR="00A3054E" w:rsidRDefault="000E58CD">
            <w:pPr>
              <w:rPr>
                <w:rFonts w:ascii="Arial" w:hAnsi="Arial" w:cs="Arial"/>
                <w:sz w:val="20"/>
                <w:szCs w:val="20"/>
                <w:lang w:eastAsia="en-US"/>
              </w:rPr>
            </w:pPr>
            <w:r>
              <w:rPr>
                <w:rFonts w:ascii="Arial" w:hAnsi="Arial" w:cs="Arial"/>
                <w:sz w:val="20"/>
                <w:szCs w:val="20"/>
                <w:lang w:eastAsia="en-US"/>
              </w:rPr>
              <w:t>Budget</w:t>
            </w:r>
          </w:p>
          <w:p w:rsidR="00A3054E" w:rsidRDefault="00A3054E">
            <w:pPr>
              <w:rPr>
                <w:rFonts w:ascii="Arial" w:hAnsi="Arial" w:cs="Arial"/>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0E58CD" w:rsidRDefault="000E58CD">
            <w:pPr>
              <w:rPr>
                <w:rFonts w:ascii="Arial" w:hAnsi="Arial" w:cs="Arial"/>
                <w:sz w:val="20"/>
                <w:szCs w:val="20"/>
                <w:lang w:eastAsia="en-US"/>
              </w:rPr>
            </w:pPr>
          </w:p>
          <w:p w:rsidR="00A3054E" w:rsidRDefault="000E58CD">
            <w:pPr>
              <w:rPr>
                <w:rFonts w:ascii="Arial" w:hAnsi="Arial" w:cs="Arial"/>
                <w:sz w:val="20"/>
                <w:szCs w:val="20"/>
                <w:lang w:eastAsia="en-US"/>
              </w:rPr>
            </w:pPr>
            <w:r>
              <w:rPr>
                <w:rFonts w:ascii="Arial" w:hAnsi="Arial" w:cs="Arial"/>
                <w:sz w:val="20"/>
                <w:szCs w:val="20"/>
                <w:lang w:eastAsia="en-US"/>
              </w:rPr>
              <w:t>2018-2020</w:t>
            </w:r>
          </w:p>
          <w:p w:rsidR="00A3054E" w:rsidRDefault="00A3054E">
            <w:pPr>
              <w:rPr>
                <w:rFonts w:ascii="Arial" w:hAnsi="Arial" w:cs="Arial"/>
                <w:sz w:val="20"/>
                <w:szCs w:val="20"/>
                <w:lang w:eastAsia="en-US"/>
              </w:rPr>
            </w:pPr>
          </w:p>
        </w:tc>
        <w:tc>
          <w:tcPr>
            <w:tcW w:w="4075" w:type="dxa"/>
            <w:tcBorders>
              <w:top w:val="single" w:sz="4" w:space="0" w:color="000000"/>
              <w:left w:val="single" w:sz="4" w:space="0" w:color="000000"/>
              <w:bottom w:val="single" w:sz="4" w:space="0" w:color="000000"/>
              <w:right w:val="single" w:sz="4" w:space="0" w:color="000000"/>
            </w:tcBorders>
          </w:tcPr>
          <w:p w:rsidR="000E58CD" w:rsidRPr="000E58CD" w:rsidRDefault="000E58CD" w:rsidP="000E58CD">
            <w:pPr>
              <w:widowControl w:val="0"/>
              <w:autoSpaceDE w:val="0"/>
              <w:autoSpaceDN w:val="0"/>
              <w:adjustRightInd w:val="0"/>
              <w:spacing w:after="120"/>
              <w:rPr>
                <w:rFonts w:ascii="Arial" w:hAnsi="Arial" w:cs="Arial"/>
                <w:color w:val="000000"/>
                <w:sz w:val="20"/>
                <w:szCs w:val="20"/>
              </w:rPr>
            </w:pPr>
            <w:r w:rsidRPr="000E58CD">
              <w:rPr>
                <w:rFonts w:ascii="Arial" w:hAnsi="Arial" w:cs="Arial"/>
                <w:color w:val="000000"/>
                <w:sz w:val="20"/>
                <w:szCs w:val="20"/>
              </w:rPr>
              <w:t>At least one staff member participates in the Marist Neighbours program.</w:t>
            </w:r>
          </w:p>
          <w:p w:rsidR="000E58CD" w:rsidRPr="000E58CD" w:rsidRDefault="000E58CD" w:rsidP="000E58CD">
            <w:pPr>
              <w:widowControl w:val="0"/>
              <w:autoSpaceDE w:val="0"/>
              <w:autoSpaceDN w:val="0"/>
              <w:adjustRightInd w:val="0"/>
              <w:spacing w:after="120"/>
              <w:rPr>
                <w:rFonts w:ascii="Arial" w:hAnsi="Arial" w:cs="Arial"/>
                <w:color w:val="000000"/>
                <w:sz w:val="20"/>
                <w:szCs w:val="20"/>
              </w:rPr>
            </w:pPr>
            <w:r w:rsidRPr="000E58CD">
              <w:rPr>
                <w:rFonts w:ascii="Arial" w:hAnsi="Arial" w:cs="Arial"/>
                <w:color w:val="000000"/>
                <w:sz w:val="20"/>
                <w:szCs w:val="20"/>
              </w:rPr>
              <w:t>A St John’s student attends each available Marist Neighbours experience during the year</w:t>
            </w:r>
          </w:p>
          <w:p w:rsidR="000E58CD" w:rsidRPr="000E58CD" w:rsidRDefault="000E58CD" w:rsidP="000E58CD">
            <w:pPr>
              <w:widowControl w:val="0"/>
              <w:autoSpaceDE w:val="0"/>
              <w:autoSpaceDN w:val="0"/>
              <w:adjustRightInd w:val="0"/>
              <w:spacing w:after="120"/>
              <w:rPr>
                <w:rFonts w:ascii="Arial" w:hAnsi="Arial" w:cs="Arial"/>
                <w:color w:val="000000"/>
                <w:sz w:val="20"/>
                <w:szCs w:val="20"/>
              </w:rPr>
            </w:pPr>
            <w:r w:rsidRPr="000E58CD">
              <w:rPr>
                <w:rFonts w:ascii="Arial" w:hAnsi="Arial" w:cs="Arial"/>
                <w:color w:val="000000"/>
                <w:sz w:val="20"/>
                <w:szCs w:val="20"/>
              </w:rPr>
              <w:t>Principle and head students attend the annual Marist Forum.</w:t>
            </w:r>
          </w:p>
          <w:p w:rsidR="00A3054E" w:rsidRDefault="000E58CD" w:rsidP="000E58CD">
            <w:pPr>
              <w:rPr>
                <w:rFonts w:ascii="Arial" w:hAnsi="Arial" w:cs="Arial"/>
                <w:sz w:val="20"/>
                <w:szCs w:val="20"/>
                <w:lang w:eastAsia="en-US"/>
              </w:rPr>
            </w:pPr>
            <w:r w:rsidRPr="000E58CD">
              <w:rPr>
                <w:rFonts w:ascii="Arial" w:hAnsi="Arial" w:cs="Arial"/>
                <w:color w:val="000000"/>
                <w:sz w:val="20"/>
                <w:szCs w:val="20"/>
              </w:rPr>
              <w:t>The school use the Marist Retreat team in at least one year level retreat.</w:t>
            </w:r>
          </w:p>
        </w:tc>
      </w:tr>
      <w:tr w:rsidR="00A3054E" w:rsidTr="00124C32">
        <w:tc>
          <w:tcPr>
            <w:tcW w:w="2098" w:type="dxa"/>
            <w:tcBorders>
              <w:top w:val="single" w:sz="4" w:space="0" w:color="000000"/>
              <w:left w:val="single" w:sz="4" w:space="0" w:color="000000"/>
              <w:bottom w:val="single" w:sz="4" w:space="0" w:color="000000"/>
              <w:right w:val="single" w:sz="4" w:space="0" w:color="000000"/>
            </w:tcBorders>
          </w:tcPr>
          <w:p w:rsidR="00A3054E" w:rsidRDefault="00A3054E">
            <w:pPr>
              <w:pStyle w:val="ListParagraph"/>
              <w:rPr>
                <w:rFonts w:ascii="Arial" w:hAnsi="Arial" w:cs="Arial"/>
                <w:sz w:val="20"/>
                <w:szCs w:val="20"/>
              </w:rPr>
            </w:pPr>
          </w:p>
        </w:tc>
        <w:tc>
          <w:tcPr>
            <w:tcW w:w="4959" w:type="dxa"/>
            <w:tcBorders>
              <w:top w:val="single" w:sz="4" w:space="0" w:color="000000"/>
              <w:left w:val="single" w:sz="4" w:space="0" w:color="000000"/>
              <w:bottom w:val="single" w:sz="4" w:space="0" w:color="000000"/>
              <w:right w:val="single" w:sz="4" w:space="0" w:color="000000"/>
            </w:tcBorders>
          </w:tcPr>
          <w:p w:rsidR="000E58CD" w:rsidRDefault="000E58CD">
            <w:pPr>
              <w:rPr>
                <w:rFonts w:ascii="Arial" w:hAnsi="Arial" w:cs="Arial"/>
                <w:sz w:val="20"/>
                <w:szCs w:val="20"/>
                <w:lang w:eastAsia="en-US"/>
              </w:rPr>
            </w:pPr>
          </w:p>
          <w:p w:rsidR="00A3054E" w:rsidRDefault="000E58CD">
            <w:pPr>
              <w:rPr>
                <w:rFonts w:ascii="Arial" w:hAnsi="Arial" w:cs="Arial"/>
                <w:sz w:val="20"/>
                <w:szCs w:val="20"/>
                <w:lang w:eastAsia="en-US"/>
              </w:rPr>
            </w:pPr>
            <w:r>
              <w:rPr>
                <w:rFonts w:ascii="Arial" w:hAnsi="Arial" w:cs="Arial"/>
                <w:sz w:val="20"/>
                <w:szCs w:val="20"/>
                <w:lang w:eastAsia="en-US"/>
              </w:rPr>
              <w:t xml:space="preserve">4. </w:t>
            </w:r>
            <w:r w:rsidRPr="000E58CD">
              <w:rPr>
                <w:rFonts w:ascii="Arial" w:hAnsi="Arial" w:cs="Arial"/>
                <w:color w:val="000000"/>
                <w:sz w:val="20"/>
                <w:szCs w:val="20"/>
              </w:rPr>
              <w:t>Continue student involvement in Social Justice action and Catholic Character events.</w:t>
            </w:r>
          </w:p>
          <w:p w:rsidR="00A3054E" w:rsidRDefault="00A3054E">
            <w:pPr>
              <w:rPr>
                <w:rFonts w:ascii="Arial" w:hAnsi="Arial" w:cs="Arial"/>
                <w:sz w:val="20"/>
                <w:szCs w:val="20"/>
                <w:lang w:eastAsia="en-US"/>
              </w:rPr>
            </w:pPr>
          </w:p>
        </w:tc>
        <w:tc>
          <w:tcPr>
            <w:tcW w:w="1700" w:type="dxa"/>
            <w:tcBorders>
              <w:top w:val="single" w:sz="4" w:space="0" w:color="000000"/>
              <w:left w:val="single" w:sz="4" w:space="0" w:color="000000"/>
              <w:bottom w:val="single" w:sz="4" w:space="0" w:color="000000"/>
              <w:right w:val="single" w:sz="4" w:space="0" w:color="000000"/>
            </w:tcBorders>
          </w:tcPr>
          <w:p w:rsidR="000E58CD" w:rsidRDefault="000E58CD">
            <w:pPr>
              <w:rPr>
                <w:rFonts w:ascii="Arial" w:hAnsi="Arial" w:cs="Arial"/>
                <w:sz w:val="20"/>
                <w:szCs w:val="20"/>
                <w:lang w:eastAsia="en-US"/>
              </w:rPr>
            </w:pPr>
          </w:p>
          <w:p w:rsidR="00A3054E" w:rsidRDefault="000E58CD">
            <w:pPr>
              <w:rPr>
                <w:rFonts w:ascii="Arial" w:hAnsi="Arial" w:cs="Arial"/>
                <w:sz w:val="20"/>
                <w:szCs w:val="20"/>
                <w:lang w:eastAsia="en-US"/>
              </w:rPr>
            </w:pPr>
            <w:proofErr w:type="spellStart"/>
            <w:r>
              <w:rPr>
                <w:rFonts w:ascii="Arial" w:hAnsi="Arial" w:cs="Arial"/>
                <w:sz w:val="20"/>
                <w:szCs w:val="20"/>
                <w:lang w:eastAsia="en-US"/>
              </w:rPr>
              <w:t>CMw</w:t>
            </w:r>
            <w:proofErr w:type="spellEnd"/>
            <w:r w:rsidR="0040390B">
              <w:rPr>
                <w:rFonts w:ascii="Arial" w:hAnsi="Arial" w:cs="Arial"/>
                <w:sz w:val="20"/>
                <w:szCs w:val="20"/>
                <w:lang w:eastAsia="en-US"/>
              </w:rPr>
              <w:t xml:space="preserve">, </w:t>
            </w:r>
            <w:proofErr w:type="spellStart"/>
            <w:r w:rsidR="0040390B">
              <w:rPr>
                <w:rFonts w:ascii="Arial" w:hAnsi="Arial" w:cs="Arial"/>
                <w:sz w:val="20"/>
                <w:szCs w:val="20"/>
                <w:lang w:eastAsia="en-US"/>
              </w:rPr>
              <w:t>CBo</w:t>
            </w:r>
            <w:proofErr w:type="spellEnd"/>
          </w:p>
          <w:p w:rsidR="00A3054E" w:rsidRDefault="00A3054E">
            <w:pPr>
              <w:rPr>
                <w:rFonts w:ascii="Arial" w:hAnsi="Arial" w:cs="Arial"/>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0E58CD" w:rsidRDefault="000E58CD">
            <w:pPr>
              <w:rPr>
                <w:rFonts w:ascii="Arial" w:hAnsi="Arial" w:cs="Arial"/>
                <w:sz w:val="20"/>
                <w:szCs w:val="20"/>
                <w:lang w:eastAsia="en-US"/>
              </w:rPr>
            </w:pPr>
          </w:p>
          <w:p w:rsidR="00A3054E" w:rsidRDefault="00A3054E">
            <w:pPr>
              <w:rPr>
                <w:rFonts w:ascii="Arial" w:hAnsi="Arial" w:cs="Arial"/>
                <w:sz w:val="20"/>
                <w:szCs w:val="20"/>
                <w:lang w:eastAsia="en-US"/>
              </w:rPr>
            </w:pPr>
            <w:r>
              <w:rPr>
                <w:rFonts w:ascii="Arial" w:hAnsi="Arial" w:cs="Arial"/>
                <w:sz w:val="20"/>
                <w:szCs w:val="20"/>
                <w:lang w:eastAsia="en-US"/>
              </w:rPr>
              <w:t>Nil</w:t>
            </w:r>
          </w:p>
        </w:tc>
        <w:tc>
          <w:tcPr>
            <w:tcW w:w="1417" w:type="dxa"/>
            <w:tcBorders>
              <w:top w:val="single" w:sz="4" w:space="0" w:color="000000"/>
              <w:left w:val="single" w:sz="4" w:space="0" w:color="000000"/>
              <w:bottom w:val="single" w:sz="4" w:space="0" w:color="000000"/>
              <w:right w:val="single" w:sz="4" w:space="0" w:color="000000"/>
            </w:tcBorders>
            <w:hideMark/>
          </w:tcPr>
          <w:p w:rsidR="000E58CD" w:rsidRDefault="000E58CD">
            <w:pPr>
              <w:rPr>
                <w:rFonts w:ascii="Arial" w:hAnsi="Arial" w:cs="Arial"/>
                <w:sz w:val="20"/>
                <w:szCs w:val="20"/>
                <w:lang w:eastAsia="en-US"/>
              </w:rPr>
            </w:pPr>
          </w:p>
          <w:p w:rsidR="00A3054E" w:rsidRDefault="000E58CD">
            <w:pPr>
              <w:rPr>
                <w:rFonts w:ascii="Arial" w:hAnsi="Arial" w:cs="Arial"/>
                <w:sz w:val="20"/>
                <w:szCs w:val="20"/>
                <w:lang w:eastAsia="en-US"/>
              </w:rPr>
            </w:pPr>
            <w:r>
              <w:rPr>
                <w:rFonts w:ascii="Arial" w:hAnsi="Arial" w:cs="Arial"/>
                <w:sz w:val="20"/>
                <w:szCs w:val="20"/>
                <w:lang w:eastAsia="en-US"/>
              </w:rPr>
              <w:t>2018-2020</w:t>
            </w:r>
          </w:p>
        </w:tc>
        <w:tc>
          <w:tcPr>
            <w:tcW w:w="4075" w:type="dxa"/>
            <w:tcBorders>
              <w:top w:val="single" w:sz="4" w:space="0" w:color="000000"/>
              <w:left w:val="single" w:sz="4" w:space="0" w:color="000000"/>
              <w:bottom w:val="single" w:sz="4" w:space="0" w:color="000000"/>
              <w:right w:val="single" w:sz="4" w:space="0" w:color="000000"/>
            </w:tcBorders>
          </w:tcPr>
          <w:p w:rsidR="000E58CD" w:rsidRPr="000E58CD" w:rsidRDefault="000E58CD" w:rsidP="000E58CD">
            <w:pPr>
              <w:widowControl w:val="0"/>
              <w:autoSpaceDE w:val="0"/>
              <w:autoSpaceDN w:val="0"/>
              <w:adjustRightInd w:val="0"/>
              <w:spacing w:after="120"/>
              <w:rPr>
                <w:rFonts w:ascii="Arial" w:hAnsi="Arial" w:cs="Arial"/>
                <w:color w:val="000000"/>
                <w:sz w:val="20"/>
                <w:szCs w:val="20"/>
              </w:rPr>
            </w:pPr>
            <w:r w:rsidRPr="000E58CD">
              <w:rPr>
                <w:rFonts w:ascii="Arial" w:hAnsi="Arial" w:cs="Arial"/>
                <w:color w:val="000000"/>
                <w:sz w:val="20"/>
                <w:szCs w:val="20"/>
              </w:rPr>
              <w:t>Student leaders attend the Caritas Leadership Day.</w:t>
            </w:r>
          </w:p>
          <w:p w:rsidR="000E58CD" w:rsidRPr="000E58CD" w:rsidRDefault="000E58CD" w:rsidP="000E58CD">
            <w:pPr>
              <w:widowControl w:val="0"/>
              <w:autoSpaceDE w:val="0"/>
              <w:autoSpaceDN w:val="0"/>
              <w:adjustRightInd w:val="0"/>
              <w:spacing w:after="120"/>
              <w:rPr>
                <w:rFonts w:ascii="Arial" w:hAnsi="Arial" w:cs="Arial"/>
                <w:color w:val="000000"/>
                <w:sz w:val="20"/>
                <w:szCs w:val="20"/>
              </w:rPr>
            </w:pPr>
            <w:r w:rsidRPr="000E58CD">
              <w:rPr>
                <w:rFonts w:ascii="Arial" w:hAnsi="Arial" w:cs="Arial"/>
                <w:color w:val="000000"/>
                <w:sz w:val="20"/>
                <w:szCs w:val="20"/>
              </w:rPr>
              <w:t>St John’s has a team participating in the O’Shea Shield competition.</w:t>
            </w:r>
          </w:p>
          <w:p w:rsidR="000E58CD" w:rsidRPr="000E58CD" w:rsidRDefault="000E58CD" w:rsidP="000E58CD">
            <w:pPr>
              <w:widowControl w:val="0"/>
              <w:autoSpaceDE w:val="0"/>
              <w:autoSpaceDN w:val="0"/>
              <w:adjustRightInd w:val="0"/>
              <w:spacing w:after="120"/>
              <w:rPr>
                <w:rFonts w:ascii="Arial" w:hAnsi="Arial" w:cs="Arial"/>
                <w:color w:val="000000"/>
                <w:sz w:val="20"/>
                <w:szCs w:val="20"/>
              </w:rPr>
            </w:pPr>
            <w:r w:rsidRPr="000E58CD">
              <w:rPr>
                <w:rFonts w:ascii="Arial" w:hAnsi="Arial" w:cs="Arial"/>
                <w:color w:val="000000"/>
                <w:sz w:val="20"/>
                <w:szCs w:val="20"/>
              </w:rPr>
              <w:t>Staff and students actively participate in Social Justice week.</w:t>
            </w:r>
          </w:p>
          <w:p w:rsidR="00A3054E" w:rsidRDefault="000E58CD">
            <w:pPr>
              <w:rPr>
                <w:rFonts w:ascii="Arial" w:hAnsi="Arial" w:cs="Arial"/>
                <w:sz w:val="20"/>
                <w:szCs w:val="20"/>
                <w:lang w:eastAsia="en-US"/>
              </w:rPr>
            </w:pPr>
            <w:r w:rsidRPr="000E58CD">
              <w:rPr>
                <w:rFonts w:ascii="Arial" w:hAnsi="Arial" w:cs="Arial"/>
                <w:color w:val="000000"/>
                <w:sz w:val="20"/>
                <w:szCs w:val="20"/>
              </w:rPr>
              <w:t>Young Vinnies meet weekly and carry out activities supporting social justice – e.g. Caritas Challenge, helping at the soup kitchen, running the breakfast club, recycling.</w:t>
            </w:r>
          </w:p>
        </w:tc>
      </w:tr>
      <w:tr w:rsidR="00124C32" w:rsidRPr="000E58CD" w:rsidTr="00124C32">
        <w:tc>
          <w:tcPr>
            <w:tcW w:w="2098" w:type="dxa"/>
            <w:tcBorders>
              <w:top w:val="single" w:sz="4" w:space="0" w:color="000000"/>
              <w:left w:val="single" w:sz="4" w:space="0" w:color="000000"/>
              <w:bottom w:val="single" w:sz="4" w:space="0" w:color="000000"/>
              <w:right w:val="single" w:sz="4" w:space="0" w:color="000000"/>
            </w:tcBorders>
          </w:tcPr>
          <w:p w:rsidR="00124C32" w:rsidRDefault="00124C32" w:rsidP="0093193A">
            <w:pPr>
              <w:pStyle w:val="ListParagraph"/>
              <w:rPr>
                <w:rFonts w:ascii="Arial" w:hAnsi="Arial" w:cs="Arial"/>
                <w:sz w:val="20"/>
                <w:szCs w:val="20"/>
              </w:rPr>
            </w:pPr>
          </w:p>
        </w:tc>
        <w:tc>
          <w:tcPr>
            <w:tcW w:w="4959" w:type="dxa"/>
            <w:tcBorders>
              <w:top w:val="single" w:sz="4" w:space="0" w:color="000000"/>
              <w:left w:val="single" w:sz="4" w:space="0" w:color="000000"/>
              <w:bottom w:val="single" w:sz="4" w:space="0" w:color="000000"/>
              <w:right w:val="single" w:sz="4" w:space="0" w:color="000000"/>
            </w:tcBorders>
          </w:tcPr>
          <w:p w:rsidR="00124C32" w:rsidRDefault="00124C32" w:rsidP="0093193A">
            <w:pPr>
              <w:rPr>
                <w:rFonts w:ascii="Arial" w:hAnsi="Arial" w:cs="Arial"/>
                <w:sz w:val="20"/>
                <w:szCs w:val="20"/>
                <w:lang w:eastAsia="en-US"/>
              </w:rPr>
            </w:pPr>
          </w:p>
          <w:p w:rsidR="00124C32" w:rsidRPr="000E58CD" w:rsidRDefault="00124C32" w:rsidP="0093193A">
            <w:pPr>
              <w:rPr>
                <w:rFonts w:ascii="Arial" w:hAnsi="Arial" w:cs="Arial"/>
                <w:sz w:val="20"/>
                <w:szCs w:val="20"/>
                <w:lang w:eastAsia="en-US"/>
              </w:rPr>
            </w:pPr>
            <w:r>
              <w:rPr>
                <w:rFonts w:ascii="Arial" w:hAnsi="Arial" w:cs="Arial"/>
                <w:sz w:val="20"/>
                <w:szCs w:val="20"/>
                <w:lang w:eastAsia="en-US"/>
              </w:rPr>
              <w:t xml:space="preserve">5. </w:t>
            </w:r>
            <w:r w:rsidRPr="000E58CD">
              <w:rPr>
                <w:rFonts w:ascii="Arial" w:hAnsi="Arial" w:cs="Arial"/>
                <w:color w:val="000000"/>
                <w:sz w:val="20"/>
                <w:szCs w:val="20"/>
              </w:rPr>
              <w:t>Offer opportunities for staff to develop their spirituality through a whole staff retreat day and time given for special character on one or more PD days.</w:t>
            </w:r>
          </w:p>
          <w:p w:rsidR="00124C32" w:rsidRDefault="00124C32" w:rsidP="0093193A">
            <w:pPr>
              <w:rPr>
                <w:rFonts w:ascii="Arial" w:hAnsi="Arial" w:cs="Arial"/>
                <w:sz w:val="20"/>
                <w:szCs w:val="20"/>
                <w:lang w:eastAsia="en-US"/>
              </w:rPr>
            </w:pPr>
          </w:p>
        </w:tc>
        <w:tc>
          <w:tcPr>
            <w:tcW w:w="1700" w:type="dxa"/>
            <w:tcBorders>
              <w:top w:val="single" w:sz="4" w:space="0" w:color="000000"/>
              <w:left w:val="single" w:sz="4" w:space="0" w:color="000000"/>
              <w:bottom w:val="single" w:sz="4" w:space="0" w:color="000000"/>
              <w:right w:val="single" w:sz="4" w:space="0" w:color="000000"/>
            </w:tcBorders>
          </w:tcPr>
          <w:p w:rsidR="00124C32" w:rsidRDefault="00124C32" w:rsidP="0093193A">
            <w:pPr>
              <w:rPr>
                <w:rFonts w:ascii="Arial" w:hAnsi="Arial" w:cs="Arial"/>
                <w:sz w:val="20"/>
                <w:szCs w:val="20"/>
                <w:lang w:eastAsia="en-US"/>
              </w:rPr>
            </w:pPr>
          </w:p>
          <w:p w:rsidR="00124C32" w:rsidRDefault="00124C32" w:rsidP="0093193A">
            <w:pPr>
              <w:rPr>
                <w:rFonts w:ascii="Arial" w:hAnsi="Arial" w:cs="Arial"/>
                <w:sz w:val="20"/>
                <w:szCs w:val="20"/>
                <w:lang w:eastAsia="en-US"/>
              </w:rPr>
            </w:pPr>
            <w:r>
              <w:rPr>
                <w:rFonts w:ascii="Arial" w:hAnsi="Arial" w:cs="Arial"/>
                <w:sz w:val="20"/>
                <w:szCs w:val="20"/>
                <w:lang w:eastAsia="en-US"/>
              </w:rPr>
              <w:t>All staff</w:t>
            </w:r>
          </w:p>
          <w:p w:rsidR="00124C32" w:rsidRDefault="00124C32" w:rsidP="0093193A">
            <w:pPr>
              <w:rPr>
                <w:rFonts w:ascii="Arial" w:hAnsi="Arial" w:cs="Arial"/>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124C32" w:rsidRDefault="00124C32" w:rsidP="0093193A">
            <w:pPr>
              <w:rPr>
                <w:rFonts w:ascii="Arial" w:hAnsi="Arial" w:cs="Arial"/>
                <w:sz w:val="20"/>
                <w:szCs w:val="20"/>
                <w:lang w:eastAsia="en-US"/>
              </w:rPr>
            </w:pPr>
          </w:p>
          <w:p w:rsidR="00124C32" w:rsidRDefault="00124C32" w:rsidP="0093193A">
            <w:pPr>
              <w:rPr>
                <w:rFonts w:ascii="Arial" w:hAnsi="Arial" w:cs="Arial"/>
                <w:sz w:val="20"/>
                <w:szCs w:val="20"/>
                <w:lang w:eastAsia="en-US"/>
              </w:rPr>
            </w:pPr>
            <w:r>
              <w:rPr>
                <w:rFonts w:ascii="Arial" w:hAnsi="Arial" w:cs="Arial"/>
                <w:sz w:val="20"/>
                <w:szCs w:val="20"/>
                <w:lang w:eastAsia="en-US"/>
              </w:rPr>
              <w:t>Annual Budget (1000)</w:t>
            </w:r>
          </w:p>
          <w:p w:rsidR="00124C32" w:rsidRDefault="00124C32" w:rsidP="0093193A">
            <w:pPr>
              <w:rPr>
                <w:rFonts w:ascii="Arial" w:hAnsi="Arial" w:cs="Arial"/>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hideMark/>
          </w:tcPr>
          <w:p w:rsidR="00124C32" w:rsidRDefault="00124C32" w:rsidP="0093193A">
            <w:pPr>
              <w:rPr>
                <w:rFonts w:ascii="Arial" w:hAnsi="Arial" w:cs="Arial"/>
                <w:sz w:val="20"/>
                <w:szCs w:val="20"/>
                <w:lang w:eastAsia="en-US"/>
              </w:rPr>
            </w:pPr>
          </w:p>
          <w:p w:rsidR="00124C32" w:rsidRDefault="00124C32" w:rsidP="0093193A">
            <w:pPr>
              <w:rPr>
                <w:rFonts w:ascii="Arial" w:hAnsi="Arial" w:cs="Arial"/>
                <w:sz w:val="20"/>
                <w:szCs w:val="20"/>
                <w:lang w:eastAsia="en-US"/>
              </w:rPr>
            </w:pPr>
            <w:r>
              <w:rPr>
                <w:rFonts w:ascii="Arial" w:hAnsi="Arial" w:cs="Arial"/>
                <w:sz w:val="20"/>
                <w:szCs w:val="20"/>
                <w:lang w:eastAsia="en-US"/>
              </w:rPr>
              <w:t>2018-2020</w:t>
            </w:r>
          </w:p>
        </w:tc>
        <w:tc>
          <w:tcPr>
            <w:tcW w:w="4075" w:type="dxa"/>
            <w:tcBorders>
              <w:top w:val="single" w:sz="4" w:space="0" w:color="000000"/>
              <w:left w:val="single" w:sz="4" w:space="0" w:color="000000"/>
              <w:bottom w:val="single" w:sz="4" w:space="0" w:color="000000"/>
              <w:right w:val="single" w:sz="4" w:space="0" w:color="000000"/>
            </w:tcBorders>
          </w:tcPr>
          <w:p w:rsidR="00124C32" w:rsidRPr="000E58CD" w:rsidRDefault="00124C32" w:rsidP="0093193A">
            <w:pPr>
              <w:widowControl w:val="0"/>
              <w:autoSpaceDE w:val="0"/>
              <w:autoSpaceDN w:val="0"/>
              <w:adjustRightInd w:val="0"/>
              <w:spacing w:after="120"/>
              <w:rPr>
                <w:rFonts w:ascii="Arial" w:hAnsi="Arial" w:cs="Arial"/>
                <w:color w:val="000000"/>
                <w:sz w:val="20"/>
                <w:szCs w:val="20"/>
              </w:rPr>
            </w:pPr>
            <w:r w:rsidRPr="000E58CD">
              <w:rPr>
                <w:rFonts w:ascii="Arial" w:hAnsi="Arial" w:cs="Arial"/>
                <w:color w:val="000000"/>
                <w:sz w:val="20"/>
                <w:szCs w:val="20"/>
              </w:rPr>
              <w:t>Annual Staff Retreat Day is well attended. Favourable feedback is obtained from staff regarding the retreat.</w:t>
            </w:r>
            <w:r>
              <w:rPr>
                <w:rFonts w:ascii="Arial" w:hAnsi="Arial" w:cs="Arial"/>
                <w:color w:val="000000"/>
                <w:sz w:val="20"/>
                <w:szCs w:val="20"/>
              </w:rPr>
              <w:t xml:space="preserve"> </w:t>
            </w:r>
            <w:r w:rsidRPr="000E58CD">
              <w:rPr>
                <w:rFonts w:ascii="Arial" w:hAnsi="Arial" w:cs="Arial"/>
                <w:color w:val="000000"/>
                <w:sz w:val="20"/>
                <w:szCs w:val="20"/>
              </w:rPr>
              <w:t>Continued prayerful input at start of term and regular staff meetings.</w:t>
            </w:r>
          </w:p>
        </w:tc>
      </w:tr>
      <w:tr w:rsidR="00A3054E" w:rsidTr="00124C32">
        <w:tc>
          <w:tcPr>
            <w:tcW w:w="2098" w:type="dxa"/>
            <w:tcBorders>
              <w:top w:val="single" w:sz="4" w:space="0" w:color="000000"/>
              <w:left w:val="single" w:sz="4" w:space="0" w:color="000000"/>
              <w:bottom w:val="single" w:sz="4" w:space="0" w:color="000000"/>
              <w:right w:val="single" w:sz="4" w:space="0" w:color="000000"/>
            </w:tcBorders>
          </w:tcPr>
          <w:p w:rsidR="00A3054E" w:rsidRDefault="00A3054E">
            <w:pPr>
              <w:pStyle w:val="ListParagraph"/>
              <w:rPr>
                <w:rFonts w:ascii="Arial" w:hAnsi="Arial" w:cs="Arial"/>
                <w:sz w:val="20"/>
                <w:szCs w:val="20"/>
              </w:rPr>
            </w:pPr>
          </w:p>
        </w:tc>
        <w:tc>
          <w:tcPr>
            <w:tcW w:w="4959" w:type="dxa"/>
            <w:tcBorders>
              <w:top w:val="single" w:sz="4" w:space="0" w:color="000000"/>
              <w:left w:val="single" w:sz="4" w:space="0" w:color="000000"/>
              <w:bottom w:val="single" w:sz="4" w:space="0" w:color="000000"/>
              <w:right w:val="single" w:sz="4" w:space="0" w:color="000000"/>
            </w:tcBorders>
          </w:tcPr>
          <w:p w:rsidR="000E58CD" w:rsidRPr="00124C32" w:rsidRDefault="000E58CD">
            <w:pPr>
              <w:rPr>
                <w:rFonts w:ascii="Arial" w:hAnsi="Arial" w:cs="Arial"/>
                <w:sz w:val="20"/>
                <w:szCs w:val="20"/>
                <w:lang w:eastAsia="en-US"/>
              </w:rPr>
            </w:pPr>
          </w:p>
          <w:p w:rsidR="00A3054E" w:rsidRPr="00124C32" w:rsidRDefault="00124C32">
            <w:pPr>
              <w:rPr>
                <w:rFonts w:ascii="Arial" w:hAnsi="Arial" w:cs="Arial"/>
                <w:sz w:val="20"/>
                <w:szCs w:val="20"/>
                <w:lang w:eastAsia="en-US"/>
              </w:rPr>
            </w:pPr>
            <w:r w:rsidRPr="00124C32">
              <w:rPr>
                <w:rFonts w:ascii="Arial" w:hAnsi="Arial" w:cs="Arial"/>
                <w:sz w:val="20"/>
                <w:szCs w:val="20"/>
                <w:lang w:eastAsia="en-US"/>
              </w:rPr>
              <w:t>6</w:t>
            </w:r>
            <w:r w:rsidR="000E58CD" w:rsidRPr="00124C32">
              <w:rPr>
                <w:rFonts w:ascii="Arial" w:hAnsi="Arial" w:cs="Arial"/>
                <w:sz w:val="20"/>
                <w:szCs w:val="20"/>
                <w:lang w:eastAsia="en-US"/>
              </w:rPr>
              <w:t xml:space="preserve">. </w:t>
            </w:r>
            <w:r w:rsidRPr="00124C32">
              <w:rPr>
                <w:rFonts w:ascii="Arial" w:hAnsi="Arial" w:cs="Arial"/>
                <w:color w:val="000000"/>
                <w:sz w:val="20"/>
                <w:szCs w:val="20"/>
              </w:rPr>
              <w:t>Students attend leadership camps run by the diocese and Marist network. This is to enable them to lead as servant leaders in the College.</w:t>
            </w:r>
          </w:p>
          <w:p w:rsidR="00A3054E" w:rsidRPr="00124C32" w:rsidRDefault="00A3054E">
            <w:pPr>
              <w:rPr>
                <w:rFonts w:ascii="Arial" w:hAnsi="Arial" w:cs="Arial"/>
                <w:sz w:val="20"/>
                <w:szCs w:val="20"/>
                <w:lang w:eastAsia="en-US"/>
              </w:rPr>
            </w:pPr>
          </w:p>
        </w:tc>
        <w:tc>
          <w:tcPr>
            <w:tcW w:w="1700" w:type="dxa"/>
            <w:tcBorders>
              <w:top w:val="single" w:sz="4" w:space="0" w:color="000000"/>
              <w:left w:val="single" w:sz="4" w:space="0" w:color="000000"/>
              <w:bottom w:val="single" w:sz="4" w:space="0" w:color="000000"/>
              <w:right w:val="single" w:sz="4" w:space="0" w:color="000000"/>
            </w:tcBorders>
          </w:tcPr>
          <w:p w:rsidR="000E58CD" w:rsidRDefault="000E58CD">
            <w:pPr>
              <w:rPr>
                <w:rFonts w:ascii="Arial" w:hAnsi="Arial" w:cs="Arial"/>
                <w:sz w:val="20"/>
                <w:szCs w:val="20"/>
                <w:lang w:eastAsia="en-US"/>
              </w:rPr>
            </w:pPr>
          </w:p>
          <w:p w:rsidR="00A3054E" w:rsidRDefault="00124C32">
            <w:pPr>
              <w:rPr>
                <w:rFonts w:ascii="Arial" w:hAnsi="Arial" w:cs="Arial"/>
                <w:sz w:val="20"/>
                <w:szCs w:val="20"/>
                <w:lang w:eastAsia="en-US"/>
              </w:rPr>
            </w:pPr>
            <w:r>
              <w:rPr>
                <w:rFonts w:ascii="Arial" w:hAnsi="Arial" w:cs="Arial"/>
                <w:sz w:val="20"/>
                <w:szCs w:val="20"/>
                <w:lang w:eastAsia="en-US"/>
              </w:rPr>
              <w:t>SLT</w:t>
            </w:r>
          </w:p>
          <w:p w:rsidR="00A3054E" w:rsidRDefault="00A3054E">
            <w:pPr>
              <w:rPr>
                <w:rFonts w:ascii="Arial" w:hAnsi="Arial" w:cs="Arial"/>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0E58CD" w:rsidRDefault="000E58CD">
            <w:pPr>
              <w:rPr>
                <w:rFonts w:ascii="Arial" w:hAnsi="Arial" w:cs="Arial"/>
                <w:sz w:val="20"/>
                <w:szCs w:val="20"/>
                <w:lang w:eastAsia="en-US"/>
              </w:rPr>
            </w:pPr>
          </w:p>
          <w:p w:rsidR="00A3054E" w:rsidRDefault="00124C32">
            <w:pPr>
              <w:rPr>
                <w:rFonts w:ascii="Arial" w:hAnsi="Arial" w:cs="Arial"/>
                <w:sz w:val="20"/>
                <w:szCs w:val="20"/>
                <w:lang w:eastAsia="en-US"/>
              </w:rPr>
            </w:pPr>
            <w:r>
              <w:rPr>
                <w:rFonts w:ascii="Arial" w:hAnsi="Arial" w:cs="Arial"/>
                <w:sz w:val="20"/>
                <w:szCs w:val="20"/>
                <w:lang w:eastAsia="en-US"/>
              </w:rPr>
              <w:t>Budget</w:t>
            </w:r>
          </w:p>
          <w:p w:rsidR="00A3054E" w:rsidRDefault="00A3054E">
            <w:pPr>
              <w:rPr>
                <w:rFonts w:ascii="Arial" w:hAnsi="Arial" w:cs="Arial"/>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hideMark/>
          </w:tcPr>
          <w:p w:rsidR="000E58CD" w:rsidRDefault="000E58CD">
            <w:pPr>
              <w:rPr>
                <w:rFonts w:ascii="Arial" w:hAnsi="Arial" w:cs="Arial"/>
                <w:sz w:val="20"/>
                <w:szCs w:val="20"/>
                <w:lang w:eastAsia="en-US"/>
              </w:rPr>
            </w:pPr>
          </w:p>
          <w:p w:rsidR="00A3054E" w:rsidRDefault="00A3054E">
            <w:pPr>
              <w:rPr>
                <w:rFonts w:ascii="Arial" w:hAnsi="Arial" w:cs="Arial"/>
                <w:sz w:val="20"/>
                <w:szCs w:val="20"/>
                <w:lang w:eastAsia="en-US"/>
              </w:rPr>
            </w:pPr>
            <w:r>
              <w:rPr>
                <w:rFonts w:ascii="Arial" w:hAnsi="Arial" w:cs="Arial"/>
                <w:sz w:val="20"/>
                <w:szCs w:val="20"/>
                <w:lang w:eastAsia="en-US"/>
              </w:rPr>
              <w:t>2</w:t>
            </w:r>
            <w:r w:rsidR="000E58CD">
              <w:rPr>
                <w:rFonts w:ascii="Arial" w:hAnsi="Arial" w:cs="Arial"/>
                <w:sz w:val="20"/>
                <w:szCs w:val="20"/>
                <w:lang w:eastAsia="en-US"/>
              </w:rPr>
              <w:t>018-2020</w:t>
            </w:r>
          </w:p>
        </w:tc>
        <w:tc>
          <w:tcPr>
            <w:tcW w:w="4075" w:type="dxa"/>
            <w:tcBorders>
              <w:top w:val="single" w:sz="4" w:space="0" w:color="000000"/>
              <w:left w:val="single" w:sz="4" w:space="0" w:color="000000"/>
              <w:bottom w:val="single" w:sz="4" w:space="0" w:color="000000"/>
              <w:right w:val="single" w:sz="4" w:space="0" w:color="000000"/>
            </w:tcBorders>
          </w:tcPr>
          <w:p w:rsidR="00A3054E" w:rsidRPr="00124C32" w:rsidRDefault="00124C32" w:rsidP="000E58CD">
            <w:pPr>
              <w:widowControl w:val="0"/>
              <w:autoSpaceDE w:val="0"/>
              <w:autoSpaceDN w:val="0"/>
              <w:adjustRightInd w:val="0"/>
              <w:spacing w:after="120"/>
              <w:rPr>
                <w:rFonts w:ascii="Arial" w:hAnsi="Arial" w:cs="Arial"/>
                <w:color w:val="000000"/>
                <w:sz w:val="20"/>
                <w:szCs w:val="20"/>
              </w:rPr>
            </w:pPr>
            <w:r w:rsidRPr="00124C32">
              <w:rPr>
                <w:rFonts w:ascii="Arial" w:hAnsi="Arial" w:cs="Arial"/>
                <w:color w:val="000000"/>
                <w:sz w:val="20"/>
                <w:szCs w:val="20"/>
              </w:rPr>
              <w:t>Every year, at least 12 senior students attend MYL (Marist Youth Leaders) and at least 12 senior students attend YCL Young Catholic Leaders).</w:t>
            </w:r>
          </w:p>
        </w:tc>
      </w:tr>
    </w:tbl>
    <w:p w:rsidR="00F536DE" w:rsidRDefault="00A3054E" w:rsidP="00A3054E">
      <w:pPr>
        <w:jc w:val="center"/>
        <w:rPr>
          <w:rFonts w:ascii="Arial" w:hAnsi="Arial" w:cs="Arial"/>
          <w:b/>
          <w:sz w:val="28"/>
          <w:szCs w:val="28"/>
          <w:u w:val="single"/>
        </w:rPr>
      </w:pPr>
      <w:r>
        <w:rPr>
          <w:rFonts w:ascii="Arial" w:hAnsi="Arial" w:cs="Arial"/>
          <w:b/>
          <w:sz w:val="28"/>
          <w:szCs w:val="28"/>
          <w:u w:val="single"/>
        </w:rPr>
        <w:br w:type="page"/>
      </w:r>
    </w:p>
    <w:p w:rsidR="00E94276" w:rsidRDefault="00E94276" w:rsidP="00E94276">
      <w:pPr>
        <w:spacing w:after="360"/>
        <w:jc w:val="center"/>
        <w:rPr>
          <w:rFonts w:ascii="Arial" w:hAnsi="Arial" w:cs="Arial"/>
          <w:b/>
          <w:sz w:val="28"/>
          <w:szCs w:val="28"/>
          <w:u w:val="single"/>
        </w:rPr>
      </w:pPr>
      <w:r>
        <w:rPr>
          <w:noProof/>
        </w:rPr>
        <w:drawing>
          <wp:anchor distT="0" distB="0" distL="114300" distR="114300" simplePos="0" relativeHeight="251647488" behindDoc="1" locked="0" layoutInCell="1" allowOverlap="1" wp14:anchorId="6515188F" wp14:editId="755C0362">
            <wp:simplePos x="0" y="0"/>
            <wp:positionH relativeFrom="column">
              <wp:posOffset>58166</wp:posOffset>
            </wp:positionH>
            <wp:positionV relativeFrom="paragraph">
              <wp:posOffset>254</wp:posOffset>
            </wp:positionV>
            <wp:extent cx="768096" cy="970134"/>
            <wp:effectExtent l="0" t="0" r="0" b="1905"/>
            <wp:wrapTight wrapText="bothSides">
              <wp:wrapPolygon edited="0">
                <wp:start x="6968" y="0"/>
                <wp:lineTo x="0" y="0"/>
                <wp:lineTo x="0" y="19521"/>
                <wp:lineTo x="1072" y="20794"/>
                <wp:lineTo x="4824" y="21218"/>
                <wp:lineTo x="16615" y="21218"/>
                <wp:lineTo x="17151" y="21218"/>
                <wp:lineTo x="19831" y="20369"/>
                <wp:lineTo x="20903" y="19521"/>
                <wp:lineTo x="20903" y="0"/>
                <wp:lineTo x="13935" y="0"/>
                <wp:lineTo x="6968" y="0"/>
              </wp:wrapPolygon>
            </wp:wrapTight>
            <wp:docPr id="27" name="Picture 27" descr="C:\Users\RFerreira\AppData\Local\Microsoft\Windows\INetCache\Content.Word\2309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Ferreira\AppData\Local\Microsoft\Windows\INetCache\Content.Word\230912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096" cy="970134"/>
                    </a:xfrm>
                    <a:prstGeom prst="rect">
                      <a:avLst/>
                    </a:prstGeom>
                    <a:noFill/>
                    <a:ln>
                      <a:noFill/>
                    </a:ln>
                  </pic:spPr>
                </pic:pic>
              </a:graphicData>
            </a:graphic>
          </wp:anchor>
        </w:drawing>
      </w:r>
    </w:p>
    <w:p w:rsidR="00E94276" w:rsidRDefault="00E94276" w:rsidP="00E94276">
      <w:pPr>
        <w:spacing w:after="360"/>
        <w:jc w:val="center"/>
        <w:rPr>
          <w:rFonts w:ascii="Arial" w:hAnsi="Arial" w:cs="Arial"/>
          <w:b/>
          <w:sz w:val="28"/>
          <w:szCs w:val="28"/>
          <w:u w:val="single"/>
        </w:rPr>
      </w:pPr>
      <w:r>
        <w:rPr>
          <w:rFonts w:ascii="Arial" w:hAnsi="Arial" w:cs="Arial"/>
          <w:b/>
          <w:sz w:val="28"/>
          <w:szCs w:val="28"/>
          <w:u w:val="single"/>
        </w:rPr>
        <w:t>CURRICULUM: STRATEGIC PLAN 2018 – 2020</w:t>
      </w:r>
    </w:p>
    <w:p w:rsidR="00E94276" w:rsidRDefault="00E94276" w:rsidP="00E94276">
      <w:pPr>
        <w:spacing w:after="360"/>
        <w:rPr>
          <w:rFonts w:ascii="Arial" w:hAnsi="Arial" w:cs="Arial"/>
          <w:b/>
          <w:sz w:val="28"/>
          <w:szCs w:val="28"/>
          <w:u w:val="single"/>
        </w:rPr>
      </w:pPr>
    </w:p>
    <w:p w:rsidR="00E94276" w:rsidRPr="00F95B62" w:rsidRDefault="00E94276" w:rsidP="00E94276">
      <w:pPr>
        <w:spacing w:after="360"/>
        <w:rPr>
          <w:rFonts w:ascii="Arial" w:hAnsi="Arial" w:cs="Arial"/>
          <w:b/>
          <w:sz w:val="28"/>
          <w:szCs w:val="28"/>
          <w:u w:val="single"/>
        </w:rPr>
      </w:pPr>
      <w:r>
        <w:rPr>
          <w:rFonts w:ascii="Arial" w:hAnsi="Arial" w:cs="Arial"/>
          <w:b/>
          <w:sz w:val="28"/>
          <w:szCs w:val="28"/>
          <w:u w:val="single"/>
        </w:rPr>
        <w:t>Major Goal:</w:t>
      </w:r>
      <w:r>
        <w:rPr>
          <w:rFonts w:ascii="Arial" w:hAnsi="Arial" w:cs="Arial"/>
          <w:b/>
          <w:sz w:val="28"/>
          <w:szCs w:val="28"/>
        </w:rPr>
        <w:t xml:space="preserve"> </w:t>
      </w:r>
      <w:r w:rsidRPr="003724A3">
        <w:rPr>
          <w:rFonts w:ascii="Arial" w:hAnsi="Arial" w:cs="Arial"/>
        </w:rPr>
        <w:t>To have Effective Learning within the St John’s College Community</w:t>
      </w:r>
      <w:r>
        <w:rPr>
          <w:rFonts w:ascii="Arial" w:hAnsi="Arial" w:cs="Arial"/>
        </w:rPr>
        <w:t xml:space="preserve"> </w:t>
      </w:r>
      <w:r w:rsidRPr="003724A3">
        <w:rPr>
          <w:rFonts w:ascii="Arial" w:hAnsi="Arial" w:cs="Arial"/>
        </w:rPr>
        <w:t>- to enable every st</w:t>
      </w:r>
      <w:r>
        <w:rPr>
          <w:rFonts w:ascii="Arial" w:hAnsi="Arial" w:cs="Arial"/>
        </w:rPr>
        <w:t>udent and teacher to use their G</w:t>
      </w:r>
      <w:r w:rsidRPr="003724A3">
        <w:rPr>
          <w:rFonts w:ascii="Arial" w:hAnsi="Arial" w:cs="Arial"/>
        </w:rPr>
        <w:t>od given talents.</w:t>
      </w:r>
    </w:p>
    <w:p w:rsidR="00E94276" w:rsidRPr="003724A3" w:rsidRDefault="00E94276" w:rsidP="00E94276">
      <w:pPr>
        <w:spacing w:after="360"/>
        <w:rPr>
          <w:rFonts w:ascii="Arial" w:hAnsi="Arial" w:cs="Arial"/>
          <w:b/>
          <w:u w:val="single"/>
        </w:rPr>
      </w:pPr>
      <w:r w:rsidRPr="008F7A73">
        <w:rPr>
          <w:rFonts w:ascii="Arial" w:hAnsi="Arial" w:cs="Arial"/>
          <w:b/>
          <w:sz w:val="28"/>
          <w:szCs w:val="28"/>
          <w:u w:val="single"/>
        </w:rPr>
        <w:t>Supplementary Goal</w:t>
      </w:r>
      <w:r>
        <w:rPr>
          <w:rFonts w:ascii="Arial" w:hAnsi="Arial" w:cs="Arial"/>
          <w:b/>
          <w:sz w:val="28"/>
          <w:szCs w:val="28"/>
          <w:u w:val="single"/>
        </w:rPr>
        <w:t>:</w:t>
      </w:r>
      <w:r>
        <w:rPr>
          <w:rFonts w:ascii="Arial" w:hAnsi="Arial" w:cs="Arial"/>
          <w:b/>
          <w:sz w:val="28"/>
          <w:szCs w:val="28"/>
        </w:rPr>
        <w:t xml:space="preserve"> </w:t>
      </w:r>
      <w:r w:rsidRPr="003724A3">
        <w:rPr>
          <w:rFonts w:ascii="Arial" w:hAnsi="Arial" w:cs="Arial"/>
        </w:rPr>
        <w:t>Ef</w:t>
      </w:r>
      <w:r>
        <w:rPr>
          <w:rFonts w:ascii="Arial" w:hAnsi="Arial" w:cs="Arial"/>
        </w:rPr>
        <w:t>fective use of Data to enhance l</w:t>
      </w:r>
      <w:r w:rsidRPr="003724A3">
        <w:rPr>
          <w:rFonts w:ascii="Arial" w:hAnsi="Arial" w:cs="Arial"/>
        </w:rPr>
        <w:t>earning and make sure every student has the chance to improve their learning.</w:t>
      </w:r>
    </w:p>
    <w:tbl>
      <w:tblPr>
        <w:tblStyle w:val="TableGrid"/>
        <w:tblW w:w="15026" w:type="dxa"/>
        <w:tblInd w:w="-459" w:type="dxa"/>
        <w:tblLook w:val="04A0" w:firstRow="1" w:lastRow="0" w:firstColumn="1" w:lastColumn="0" w:noHBand="0" w:noVBand="1"/>
      </w:tblPr>
      <w:tblGrid>
        <w:gridCol w:w="2612"/>
        <w:gridCol w:w="3629"/>
        <w:gridCol w:w="2543"/>
        <w:gridCol w:w="1384"/>
        <w:gridCol w:w="1674"/>
        <w:gridCol w:w="3184"/>
      </w:tblGrid>
      <w:tr w:rsidR="00E94276" w:rsidRPr="00957726" w:rsidTr="00813ADE">
        <w:tc>
          <w:tcPr>
            <w:tcW w:w="2612" w:type="dxa"/>
            <w:tcBorders>
              <w:top w:val="single" w:sz="4" w:space="0" w:color="000000"/>
              <w:left w:val="single" w:sz="4" w:space="0" w:color="000000"/>
              <w:bottom w:val="single" w:sz="4" w:space="0" w:color="000000"/>
              <w:right w:val="single" w:sz="4" w:space="0" w:color="000000"/>
            </w:tcBorders>
            <w:hideMark/>
          </w:tcPr>
          <w:p w:rsidR="00E94276" w:rsidRPr="00957726" w:rsidRDefault="00E94276" w:rsidP="00813ADE">
            <w:pPr>
              <w:jc w:val="center"/>
              <w:rPr>
                <w:rFonts w:ascii="Arial" w:hAnsi="Arial" w:cs="Arial"/>
                <w:b/>
                <w:lang w:eastAsia="en-US"/>
              </w:rPr>
            </w:pPr>
            <w:r w:rsidRPr="00957726">
              <w:rPr>
                <w:rFonts w:ascii="Arial" w:hAnsi="Arial" w:cs="Arial"/>
                <w:b/>
                <w:lang w:eastAsia="en-US"/>
              </w:rPr>
              <w:t>Objective</w:t>
            </w:r>
          </w:p>
        </w:tc>
        <w:tc>
          <w:tcPr>
            <w:tcW w:w="3629" w:type="dxa"/>
            <w:tcBorders>
              <w:top w:val="single" w:sz="4" w:space="0" w:color="000000"/>
              <w:left w:val="single" w:sz="4" w:space="0" w:color="000000"/>
              <w:bottom w:val="single" w:sz="4" w:space="0" w:color="000000"/>
              <w:right w:val="single" w:sz="4" w:space="0" w:color="000000"/>
            </w:tcBorders>
            <w:hideMark/>
          </w:tcPr>
          <w:p w:rsidR="00E94276" w:rsidRPr="00957726" w:rsidRDefault="00E94276" w:rsidP="00813ADE">
            <w:pPr>
              <w:jc w:val="center"/>
              <w:rPr>
                <w:rFonts w:ascii="Arial" w:hAnsi="Arial" w:cs="Arial"/>
                <w:b/>
                <w:lang w:eastAsia="en-US"/>
              </w:rPr>
            </w:pPr>
            <w:r w:rsidRPr="00957726">
              <w:rPr>
                <w:rFonts w:ascii="Arial" w:hAnsi="Arial" w:cs="Arial"/>
                <w:b/>
                <w:lang w:eastAsia="en-US"/>
              </w:rPr>
              <w:t>Actions</w:t>
            </w:r>
          </w:p>
        </w:tc>
        <w:tc>
          <w:tcPr>
            <w:tcW w:w="2543" w:type="dxa"/>
            <w:tcBorders>
              <w:top w:val="single" w:sz="4" w:space="0" w:color="000000"/>
              <w:left w:val="single" w:sz="4" w:space="0" w:color="000000"/>
              <w:bottom w:val="single" w:sz="4" w:space="0" w:color="000000"/>
              <w:right w:val="single" w:sz="4" w:space="0" w:color="000000"/>
            </w:tcBorders>
            <w:hideMark/>
          </w:tcPr>
          <w:p w:rsidR="00E94276" w:rsidRPr="00957726" w:rsidRDefault="00E94276" w:rsidP="00813ADE">
            <w:pPr>
              <w:jc w:val="center"/>
              <w:rPr>
                <w:rFonts w:ascii="Arial" w:hAnsi="Arial" w:cs="Arial"/>
                <w:b/>
                <w:lang w:eastAsia="en-US"/>
              </w:rPr>
            </w:pPr>
            <w:r w:rsidRPr="00957726">
              <w:rPr>
                <w:rFonts w:ascii="Arial" w:hAnsi="Arial" w:cs="Arial"/>
                <w:b/>
                <w:lang w:eastAsia="en-US"/>
              </w:rPr>
              <w:t>People Responsible</w:t>
            </w:r>
          </w:p>
        </w:tc>
        <w:tc>
          <w:tcPr>
            <w:tcW w:w="1384" w:type="dxa"/>
            <w:tcBorders>
              <w:top w:val="single" w:sz="4" w:space="0" w:color="000000"/>
              <w:left w:val="single" w:sz="4" w:space="0" w:color="000000"/>
              <w:bottom w:val="single" w:sz="4" w:space="0" w:color="000000"/>
              <w:right w:val="single" w:sz="4" w:space="0" w:color="000000"/>
            </w:tcBorders>
            <w:hideMark/>
          </w:tcPr>
          <w:p w:rsidR="00E94276" w:rsidRPr="00957726" w:rsidRDefault="00E94276" w:rsidP="00813ADE">
            <w:pPr>
              <w:jc w:val="center"/>
              <w:rPr>
                <w:rFonts w:ascii="Arial" w:hAnsi="Arial" w:cs="Arial"/>
                <w:b/>
                <w:lang w:eastAsia="en-US"/>
              </w:rPr>
            </w:pPr>
            <w:r w:rsidRPr="00957726">
              <w:rPr>
                <w:rFonts w:ascii="Arial" w:hAnsi="Arial" w:cs="Arial"/>
                <w:b/>
                <w:lang w:eastAsia="en-US"/>
              </w:rPr>
              <w:t>Budget</w:t>
            </w:r>
          </w:p>
        </w:tc>
        <w:tc>
          <w:tcPr>
            <w:tcW w:w="1674" w:type="dxa"/>
            <w:tcBorders>
              <w:top w:val="single" w:sz="4" w:space="0" w:color="000000"/>
              <w:left w:val="single" w:sz="4" w:space="0" w:color="000000"/>
              <w:bottom w:val="single" w:sz="4" w:space="0" w:color="000000"/>
              <w:right w:val="single" w:sz="4" w:space="0" w:color="000000"/>
            </w:tcBorders>
            <w:hideMark/>
          </w:tcPr>
          <w:p w:rsidR="00E94276" w:rsidRPr="00957726" w:rsidRDefault="00E94276" w:rsidP="00813ADE">
            <w:pPr>
              <w:jc w:val="center"/>
              <w:rPr>
                <w:rFonts w:ascii="Arial" w:hAnsi="Arial" w:cs="Arial"/>
                <w:b/>
                <w:lang w:eastAsia="en-US"/>
              </w:rPr>
            </w:pPr>
            <w:r w:rsidRPr="00957726">
              <w:rPr>
                <w:rFonts w:ascii="Arial" w:hAnsi="Arial" w:cs="Arial"/>
                <w:b/>
                <w:lang w:eastAsia="en-US"/>
              </w:rPr>
              <w:t>Timeline</w:t>
            </w:r>
          </w:p>
        </w:tc>
        <w:tc>
          <w:tcPr>
            <w:tcW w:w="3184" w:type="dxa"/>
            <w:tcBorders>
              <w:top w:val="single" w:sz="4" w:space="0" w:color="000000"/>
              <w:left w:val="single" w:sz="4" w:space="0" w:color="000000"/>
              <w:bottom w:val="single" w:sz="4" w:space="0" w:color="000000"/>
              <w:right w:val="single" w:sz="4" w:space="0" w:color="000000"/>
            </w:tcBorders>
            <w:hideMark/>
          </w:tcPr>
          <w:p w:rsidR="00E94276" w:rsidRPr="00957726" w:rsidRDefault="00E94276" w:rsidP="00813ADE">
            <w:pPr>
              <w:jc w:val="center"/>
              <w:rPr>
                <w:rFonts w:ascii="Arial" w:hAnsi="Arial" w:cs="Arial"/>
                <w:b/>
                <w:lang w:eastAsia="en-US"/>
              </w:rPr>
            </w:pPr>
            <w:r>
              <w:rPr>
                <w:rFonts w:ascii="Arial" w:hAnsi="Arial" w:cs="Arial"/>
                <w:b/>
                <w:lang w:eastAsia="en-US"/>
              </w:rPr>
              <w:t>Success</w:t>
            </w:r>
            <w:r w:rsidRPr="00957726">
              <w:rPr>
                <w:rFonts w:ascii="Arial" w:hAnsi="Arial" w:cs="Arial"/>
                <w:b/>
                <w:lang w:eastAsia="en-US"/>
              </w:rPr>
              <w:t xml:space="preserve"> Indicators</w:t>
            </w:r>
          </w:p>
        </w:tc>
      </w:tr>
      <w:tr w:rsidR="00E94276" w:rsidRPr="00957726" w:rsidTr="00813ADE">
        <w:tc>
          <w:tcPr>
            <w:tcW w:w="2612" w:type="dxa"/>
            <w:tcBorders>
              <w:top w:val="single" w:sz="4" w:space="0" w:color="000000"/>
              <w:left w:val="single" w:sz="4" w:space="0" w:color="000000"/>
              <w:bottom w:val="single" w:sz="4" w:space="0" w:color="000000"/>
              <w:right w:val="single" w:sz="4" w:space="0" w:color="000000"/>
            </w:tcBorders>
          </w:tcPr>
          <w:p w:rsidR="00E94276" w:rsidRDefault="00E94276" w:rsidP="00813ADE">
            <w:pPr>
              <w:rPr>
                <w:rFonts w:ascii="Arial" w:hAnsi="Arial" w:cs="Arial"/>
                <w:sz w:val="20"/>
                <w:szCs w:val="20"/>
              </w:rPr>
            </w:pPr>
          </w:p>
          <w:p w:rsidR="00E94276" w:rsidRPr="00F95B62" w:rsidRDefault="00E94276" w:rsidP="00813ADE">
            <w:pPr>
              <w:rPr>
                <w:rFonts w:ascii="Arial" w:hAnsi="Arial" w:cs="Arial"/>
                <w:sz w:val="20"/>
                <w:szCs w:val="20"/>
              </w:rPr>
            </w:pPr>
            <w:r w:rsidRPr="00F95B62">
              <w:rPr>
                <w:rFonts w:ascii="Arial" w:hAnsi="Arial" w:cs="Arial"/>
                <w:sz w:val="20"/>
                <w:szCs w:val="20"/>
              </w:rPr>
              <w:t>1. The use of</w:t>
            </w:r>
            <w:r>
              <w:rPr>
                <w:rFonts w:ascii="Arial" w:hAnsi="Arial" w:cs="Arial"/>
                <w:sz w:val="20"/>
                <w:szCs w:val="20"/>
              </w:rPr>
              <w:t xml:space="preserve"> House meetings to discuss the progress of students. This will entail not only the use of data to identify and encourage student/teacher engagement.</w:t>
            </w:r>
          </w:p>
          <w:p w:rsidR="00E94276" w:rsidRPr="00F95B62" w:rsidRDefault="00E94276" w:rsidP="00813ADE">
            <w:pPr>
              <w:rPr>
                <w:rFonts w:ascii="Arial" w:hAnsi="Arial" w:cs="Arial"/>
                <w:sz w:val="20"/>
                <w:szCs w:val="20"/>
              </w:rPr>
            </w:pPr>
          </w:p>
        </w:tc>
        <w:tc>
          <w:tcPr>
            <w:tcW w:w="3629" w:type="dxa"/>
            <w:tcBorders>
              <w:top w:val="single" w:sz="4" w:space="0" w:color="000000"/>
              <w:left w:val="single" w:sz="4" w:space="0" w:color="000000"/>
              <w:bottom w:val="single" w:sz="4" w:space="0" w:color="000000"/>
              <w:right w:val="single" w:sz="4" w:space="0" w:color="000000"/>
            </w:tcBorders>
          </w:tcPr>
          <w:p w:rsidR="00E94276" w:rsidRDefault="00E94276" w:rsidP="00813ADE">
            <w:pPr>
              <w:rPr>
                <w:rFonts w:ascii="Arial" w:hAnsi="Arial" w:cs="Arial"/>
                <w:sz w:val="20"/>
                <w:szCs w:val="20"/>
              </w:rPr>
            </w:pPr>
          </w:p>
          <w:p w:rsidR="00E94276" w:rsidRPr="00F95B62" w:rsidRDefault="00E94276" w:rsidP="00813ADE">
            <w:pPr>
              <w:rPr>
                <w:rFonts w:ascii="Arial" w:hAnsi="Arial" w:cs="Arial"/>
                <w:sz w:val="20"/>
                <w:szCs w:val="20"/>
              </w:rPr>
            </w:pPr>
            <w:r>
              <w:rPr>
                <w:rFonts w:ascii="Arial" w:hAnsi="Arial" w:cs="Arial"/>
                <w:sz w:val="20"/>
                <w:szCs w:val="20"/>
              </w:rPr>
              <w:t>The use of one extra PD session on a Tuesday to hold these meetings. This will provide more continuity to gaining insight into the challenges students are facing.</w:t>
            </w:r>
          </w:p>
        </w:tc>
        <w:tc>
          <w:tcPr>
            <w:tcW w:w="2543" w:type="dxa"/>
            <w:tcBorders>
              <w:top w:val="single" w:sz="4" w:space="0" w:color="000000"/>
              <w:left w:val="single" w:sz="4" w:space="0" w:color="000000"/>
              <w:bottom w:val="single" w:sz="4" w:space="0" w:color="000000"/>
              <w:right w:val="single" w:sz="4" w:space="0" w:color="000000"/>
            </w:tcBorders>
          </w:tcPr>
          <w:p w:rsidR="00E94276" w:rsidRDefault="00E94276" w:rsidP="00813ADE">
            <w:pPr>
              <w:rPr>
                <w:rFonts w:ascii="Arial" w:hAnsi="Arial" w:cs="Arial"/>
                <w:sz w:val="20"/>
                <w:szCs w:val="20"/>
                <w:lang w:eastAsia="en-US"/>
              </w:rPr>
            </w:pPr>
          </w:p>
          <w:p w:rsidR="00E94276" w:rsidRPr="00F95B62" w:rsidRDefault="00E94276" w:rsidP="00813ADE">
            <w:pPr>
              <w:rPr>
                <w:rFonts w:ascii="Arial" w:hAnsi="Arial" w:cs="Arial"/>
                <w:sz w:val="20"/>
                <w:szCs w:val="20"/>
                <w:lang w:eastAsia="en-US"/>
              </w:rPr>
            </w:pPr>
            <w:r>
              <w:rPr>
                <w:rFonts w:ascii="Arial" w:hAnsi="Arial" w:cs="Arial"/>
                <w:sz w:val="20"/>
                <w:szCs w:val="20"/>
                <w:lang w:eastAsia="en-US"/>
              </w:rPr>
              <w:t>DP, House Deans to minute discussions. Subject teachers to supply information.</w:t>
            </w:r>
          </w:p>
        </w:tc>
        <w:tc>
          <w:tcPr>
            <w:tcW w:w="1384" w:type="dxa"/>
            <w:tcBorders>
              <w:top w:val="single" w:sz="4" w:space="0" w:color="000000"/>
              <w:left w:val="single" w:sz="4" w:space="0" w:color="000000"/>
              <w:bottom w:val="single" w:sz="4" w:space="0" w:color="000000"/>
              <w:right w:val="single" w:sz="4" w:space="0" w:color="000000"/>
            </w:tcBorders>
          </w:tcPr>
          <w:p w:rsidR="00E94276" w:rsidRDefault="00E94276" w:rsidP="00813ADE">
            <w:pPr>
              <w:rPr>
                <w:rFonts w:ascii="Arial" w:hAnsi="Arial" w:cs="Arial"/>
                <w:sz w:val="20"/>
                <w:szCs w:val="20"/>
                <w:lang w:eastAsia="en-US"/>
              </w:rPr>
            </w:pPr>
          </w:p>
          <w:p w:rsidR="00E94276" w:rsidRPr="00F95B62" w:rsidRDefault="00E94276" w:rsidP="00813ADE">
            <w:pPr>
              <w:rPr>
                <w:rFonts w:ascii="Arial" w:hAnsi="Arial" w:cs="Arial"/>
                <w:sz w:val="20"/>
                <w:szCs w:val="20"/>
                <w:lang w:eastAsia="en-US"/>
              </w:rPr>
            </w:pPr>
          </w:p>
        </w:tc>
        <w:tc>
          <w:tcPr>
            <w:tcW w:w="1674" w:type="dxa"/>
            <w:tcBorders>
              <w:top w:val="single" w:sz="4" w:space="0" w:color="000000"/>
              <w:left w:val="single" w:sz="4" w:space="0" w:color="000000"/>
              <w:bottom w:val="single" w:sz="4" w:space="0" w:color="000000"/>
              <w:right w:val="single" w:sz="4" w:space="0" w:color="000000"/>
            </w:tcBorders>
          </w:tcPr>
          <w:p w:rsidR="00E94276" w:rsidRDefault="00E94276" w:rsidP="00813ADE">
            <w:pPr>
              <w:rPr>
                <w:rFonts w:ascii="Arial" w:hAnsi="Arial" w:cs="Arial"/>
                <w:sz w:val="20"/>
                <w:szCs w:val="20"/>
              </w:rPr>
            </w:pPr>
          </w:p>
          <w:p w:rsidR="00E94276" w:rsidRPr="00F95B62" w:rsidRDefault="00E94276" w:rsidP="00813ADE">
            <w:pPr>
              <w:rPr>
                <w:rFonts w:ascii="Arial" w:hAnsi="Arial" w:cs="Arial"/>
                <w:sz w:val="20"/>
                <w:szCs w:val="20"/>
              </w:rPr>
            </w:pPr>
            <w:r>
              <w:rPr>
                <w:rFonts w:ascii="Arial" w:hAnsi="Arial" w:cs="Arial"/>
                <w:sz w:val="20"/>
                <w:szCs w:val="20"/>
              </w:rPr>
              <w:t>2018</w:t>
            </w:r>
          </w:p>
        </w:tc>
        <w:tc>
          <w:tcPr>
            <w:tcW w:w="3184" w:type="dxa"/>
            <w:tcBorders>
              <w:top w:val="single" w:sz="4" w:space="0" w:color="000000"/>
              <w:left w:val="single" w:sz="4" w:space="0" w:color="000000"/>
              <w:bottom w:val="single" w:sz="4" w:space="0" w:color="000000"/>
              <w:right w:val="single" w:sz="4" w:space="0" w:color="000000"/>
            </w:tcBorders>
          </w:tcPr>
          <w:p w:rsidR="00E94276" w:rsidRDefault="00E94276" w:rsidP="00813ADE">
            <w:pPr>
              <w:rPr>
                <w:rFonts w:ascii="Arial" w:hAnsi="Arial" w:cs="Arial"/>
                <w:sz w:val="20"/>
                <w:szCs w:val="20"/>
              </w:rPr>
            </w:pPr>
          </w:p>
          <w:p w:rsidR="00E94276" w:rsidRPr="00F95B62" w:rsidRDefault="00E94276" w:rsidP="00813ADE">
            <w:pPr>
              <w:rPr>
                <w:rFonts w:ascii="Arial" w:hAnsi="Arial" w:cs="Arial"/>
                <w:sz w:val="20"/>
                <w:szCs w:val="20"/>
                <w:lang w:eastAsia="en-US"/>
              </w:rPr>
            </w:pPr>
            <w:r>
              <w:rPr>
                <w:rFonts w:ascii="Arial" w:hAnsi="Arial" w:cs="Arial"/>
                <w:sz w:val="20"/>
                <w:szCs w:val="20"/>
                <w:lang w:eastAsia="en-US"/>
              </w:rPr>
              <w:t xml:space="preserve">Staff will be able to gain a clearer picture of the students they teach from different perspectives. It will foster close relationships leading to improved academic results. Using </w:t>
            </w:r>
            <w:proofErr w:type="gramStart"/>
            <w:r>
              <w:rPr>
                <w:rFonts w:ascii="Arial" w:hAnsi="Arial" w:cs="Arial"/>
                <w:sz w:val="20"/>
                <w:szCs w:val="20"/>
                <w:lang w:eastAsia="en-US"/>
              </w:rPr>
              <w:t>Teaching  &amp;</w:t>
            </w:r>
            <w:proofErr w:type="gramEnd"/>
            <w:r>
              <w:rPr>
                <w:rFonts w:ascii="Arial" w:hAnsi="Arial" w:cs="Arial"/>
                <w:sz w:val="20"/>
                <w:szCs w:val="20"/>
                <w:lang w:eastAsia="en-US"/>
              </w:rPr>
              <w:t xml:space="preserve"> Learning Booklet and data from House meetings.</w:t>
            </w:r>
          </w:p>
        </w:tc>
      </w:tr>
      <w:tr w:rsidR="00E94276" w:rsidRPr="00957726" w:rsidTr="00813ADE">
        <w:tc>
          <w:tcPr>
            <w:tcW w:w="2612" w:type="dxa"/>
            <w:tcBorders>
              <w:top w:val="single" w:sz="4" w:space="0" w:color="000000"/>
              <w:left w:val="single" w:sz="4" w:space="0" w:color="000000"/>
              <w:bottom w:val="single" w:sz="4" w:space="0" w:color="000000"/>
              <w:right w:val="single" w:sz="4" w:space="0" w:color="000000"/>
            </w:tcBorders>
          </w:tcPr>
          <w:p w:rsidR="00E94276" w:rsidRDefault="00E94276" w:rsidP="00813ADE">
            <w:pPr>
              <w:rPr>
                <w:rFonts w:ascii="Arial" w:hAnsi="Arial" w:cs="Arial"/>
                <w:sz w:val="20"/>
                <w:szCs w:val="20"/>
              </w:rPr>
            </w:pPr>
          </w:p>
          <w:p w:rsidR="00E94276" w:rsidRPr="00F95B62" w:rsidRDefault="00E94276" w:rsidP="00813ADE">
            <w:pPr>
              <w:rPr>
                <w:rFonts w:ascii="Arial" w:hAnsi="Arial" w:cs="Arial"/>
                <w:sz w:val="20"/>
                <w:szCs w:val="20"/>
              </w:rPr>
            </w:pPr>
            <w:r w:rsidRPr="00F95B62">
              <w:rPr>
                <w:rFonts w:ascii="Arial" w:hAnsi="Arial" w:cs="Arial"/>
                <w:sz w:val="20"/>
                <w:szCs w:val="20"/>
              </w:rPr>
              <w:t xml:space="preserve">2. </w:t>
            </w:r>
            <w:r>
              <w:rPr>
                <w:rFonts w:ascii="Arial" w:hAnsi="Arial" w:cs="Arial"/>
                <w:sz w:val="20"/>
                <w:szCs w:val="20"/>
              </w:rPr>
              <w:t>To develop the use of IT to enhance student and teacher learning.</w:t>
            </w:r>
          </w:p>
        </w:tc>
        <w:tc>
          <w:tcPr>
            <w:tcW w:w="3629" w:type="dxa"/>
            <w:tcBorders>
              <w:top w:val="single" w:sz="4" w:space="0" w:color="000000"/>
              <w:left w:val="single" w:sz="4" w:space="0" w:color="000000"/>
              <w:bottom w:val="single" w:sz="4" w:space="0" w:color="000000"/>
              <w:right w:val="single" w:sz="4" w:space="0" w:color="000000"/>
            </w:tcBorders>
          </w:tcPr>
          <w:p w:rsidR="00E94276" w:rsidRDefault="00E94276" w:rsidP="00813ADE">
            <w:pPr>
              <w:rPr>
                <w:rFonts w:ascii="Arial" w:hAnsi="Arial" w:cs="Arial"/>
                <w:sz w:val="20"/>
                <w:szCs w:val="20"/>
                <w:lang w:eastAsia="en-US"/>
              </w:rPr>
            </w:pPr>
          </w:p>
          <w:p w:rsidR="00E94276" w:rsidRPr="00F95B62" w:rsidRDefault="00E94276" w:rsidP="00813ADE">
            <w:pPr>
              <w:rPr>
                <w:rFonts w:ascii="Arial" w:hAnsi="Arial" w:cs="Arial"/>
                <w:sz w:val="20"/>
                <w:szCs w:val="20"/>
                <w:lang w:eastAsia="en-US"/>
              </w:rPr>
            </w:pPr>
            <w:r>
              <w:rPr>
                <w:rFonts w:ascii="Arial" w:hAnsi="Arial" w:cs="Arial"/>
                <w:sz w:val="20"/>
                <w:szCs w:val="20"/>
                <w:lang w:eastAsia="en-US"/>
              </w:rPr>
              <w:t>Continue to work on Microsoft 365 to develop staff knowledge, to allow students to share, create and develop work using ICT.</w:t>
            </w:r>
          </w:p>
        </w:tc>
        <w:tc>
          <w:tcPr>
            <w:tcW w:w="2543" w:type="dxa"/>
            <w:tcBorders>
              <w:top w:val="single" w:sz="4" w:space="0" w:color="000000"/>
              <w:left w:val="single" w:sz="4" w:space="0" w:color="000000"/>
              <w:bottom w:val="single" w:sz="4" w:space="0" w:color="000000"/>
              <w:right w:val="single" w:sz="4" w:space="0" w:color="000000"/>
            </w:tcBorders>
          </w:tcPr>
          <w:p w:rsidR="00E94276" w:rsidRPr="00F95B62" w:rsidRDefault="00E94276" w:rsidP="00813ADE">
            <w:pPr>
              <w:rPr>
                <w:rFonts w:ascii="Arial" w:hAnsi="Arial" w:cs="Arial"/>
                <w:sz w:val="20"/>
                <w:szCs w:val="20"/>
                <w:lang w:eastAsia="en-US"/>
              </w:rPr>
            </w:pPr>
            <w:r>
              <w:rPr>
                <w:rFonts w:ascii="Arial" w:hAnsi="Arial" w:cs="Arial"/>
                <w:sz w:val="20"/>
                <w:szCs w:val="20"/>
                <w:lang w:eastAsia="en-US"/>
              </w:rPr>
              <w:t>DP with Cyclone and Microsoft Via John Phelps.</w:t>
            </w:r>
          </w:p>
        </w:tc>
        <w:tc>
          <w:tcPr>
            <w:tcW w:w="1384" w:type="dxa"/>
            <w:tcBorders>
              <w:top w:val="single" w:sz="4" w:space="0" w:color="000000"/>
              <w:left w:val="single" w:sz="4" w:space="0" w:color="000000"/>
              <w:bottom w:val="single" w:sz="4" w:space="0" w:color="000000"/>
              <w:right w:val="single" w:sz="4" w:space="0" w:color="000000"/>
            </w:tcBorders>
          </w:tcPr>
          <w:p w:rsidR="00E94276" w:rsidRDefault="00E94276" w:rsidP="00813ADE">
            <w:pPr>
              <w:rPr>
                <w:rFonts w:ascii="Arial" w:hAnsi="Arial" w:cs="Arial"/>
                <w:sz w:val="20"/>
                <w:szCs w:val="20"/>
                <w:lang w:eastAsia="en-US"/>
              </w:rPr>
            </w:pPr>
            <w:r>
              <w:rPr>
                <w:rFonts w:ascii="Arial" w:hAnsi="Arial" w:cs="Arial"/>
                <w:sz w:val="20"/>
                <w:szCs w:val="20"/>
                <w:lang w:eastAsia="en-US"/>
              </w:rPr>
              <w:t>Central funding/MOE</w:t>
            </w:r>
          </w:p>
          <w:p w:rsidR="00E94276" w:rsidRPr="00F95B62" w:rsidRDefault="00E94276" w:rsidP="00813ADE">
            <w:pPr>
              <w:rPr>
                <w:rFonts w:ascii="Arial" w:hAnsi="Arial" w:cs="Arial"/>
                <w:sz w:val="20"/>
                <w:szCs w:val="20"/>
                <w:lang w:eastAsia="en-US"/>
              </w:rPr>
            </w:pPr>
            <w:r>
              <w:rPr>
                <w:rFonts w:ascii="Arial" w:hAnsi="Arial" w:cs="Arial"/>
                <w:sz w:val="20"/>
                <w:szCs w:val="20"/>
                <w:lang w:eastAsia="en-US"/>
              </w:rPr>
              <w:t>John Phelps 40 hours, Cyclone 50 hours.</w:t>
            </w:r>
          </w:p>
        </w:tc>
        <w:tc>
          <w:tcPr>
            <w:tcW w:w="1674" w:type="dxa"/>
            <w:tcBorders>
              <w:top w:val="single" w:sz="4" w:space="0" w:color="000000"/>
              <w:left w:val="single" w:sz="4" w:space="0" w:color="000000"/>
              <w:bottom w:val="single" w:sz="4" w:space="0" w:color="000000"/>
              <w:right w:val="single" w:sz="4" w:space="0" w:color="000000"/>
            </w:tcBorders>
          </w:tcPr>
          <w:p w:rsidR="00E94276" w:rsidRDefault="00E94276" w:rsidP="00813ADE">
            <w:pPr>
              <w:rPr>
                <w:rFonts w:ascii="Arial" w:hAnsi="Arial" w:cs="Arial"/>
                <w:sz w:val="20"/>
                <w:szCs w:val="20"/>
                <w:lang w:eastAsia="en-US"/>
              </w:rPr>
            </w:pPr>
          </w:p>
          <w:p w:rsidR="00E94276" w:rsidRPr="00F95B62" w:rsidRDefault="00E94276" w:rsidP="00813ADE">
            <w:pPr>
              <w:rPr>
                <w:rFonts w:ascii="Arial" w:hAnsi="Arial" w:cs="Arial"/>
                <w:sz w:val="20"/>
                <w:szCs w:val="20"/>
                <w:lang w:eastAsia="en-US"/>
              </w:rPr>
            </w:pPr>
            <w:r>
              <w:rPr>
                <w:rFonts w:ascii="Arial" w:hAnsi="Arial" w:cs="Arial"/>
                <w:sz w:val="20"/>
                <w:szCs w:val="20"/>
                <w:lang w:eastAsia="en-US"/>
              </w:rPr>
              <w:t>2018-2020</w:t>
            </w:r>
          </w:p>
        </w:tc>
        <w:tc>
          <w:tcPr>
            <w:tcW w:w="3184" w:type="dxa"/>
            <w:tcBorders>
              <w:top w:val="single" w:sz="4" w:space="0" w:color="000000"/>
              <w:left w:val="single" w:sz="4" w:space="0" w:color="000000"/>
              <w:bottom w:val="single" w:sz="4" w:space="0" w:color="000000"/>
              <w:right w:val="single" w:sz="4" w:space="0" w:color="000000"/>
            </w:tcBorders>
          </w:tcPr>
          <w:p w:rsidR="00E94276" w:rsidRDefault="00E94276" w:rsidP="00813ADE">
            <w:pPr>
              <w:rPr>
                <w:rFonts w:ascii="Arial" w:hAnsi="Arial" w:cs="Arial"/>
                <w:sz w:val="20"/>
                <w:szCs w:val="20"/>
                <w:lang w:eastAsia="en-US"/>
              </w:rPr>
            </w:pPr>
            <w:r>
              <w:rPr>
                <w:rFonts w:ascii="Arial" w:hAnsi="Arial" w:cs="Arial"/>
                <w:sz w:val="20"/>
                <w:szCs w:val="20"/>
                <w:lang w:eastAsia="en-US"/>
              </w:rPr>
              <w:t>Staff will be confident to use IT as a teaching tool, to enhance teaching and learning. At least one class per teacher will have resources on One Note, with those who are more confident using Microsoft Teams.</w:t>
            </w:r>
          </w:p>
          <w:p w:rsidR="00E94276" w:rsidRPr="00F95B62" w:rsidRDefault="00E94276" w:rsidP="00813ADE">
            <w:pPr>
              <w:rPr>
                <w:rFonts w:ascii="Arial" w:hAnsi="Arial" w:cs="Arial"/>
                <w:sz w:val="20"/>
                <w:szCs w:val="20"/>
                <w:lang w:eastAsia="en-US"/>
              </w:rPr>
            </w:pPr>
          </w:p>
        </w:tc>
      </w:tr>
      <w:tr w:rsidR="00E94276" w:rsidRPr="00957726" w:rsidTr="00813ADE">
        <w:tc>
          <w:tcPr>
            <w:tcW w:w="2612" w:type="dxa"/>
            <w:tcBorders>
              <w:top w:val="single" w:sz="4" w:space="0" w:color="000000"/>
              <w:left w:val="single" w:sz="4" w:space="0" w:color="000000"/>
              <w:bottom w:val="single" w:sz="4" w:space="0" w:color="000000"/>
              <w:right w:val="single" w:sz="4" w:space="0" w:color="000000"/>
            </w:tcBorders>
          </w:tcPr>
          <w:p w:rsidR="00E94276" w:rsidRDefault="00E94276" w:rsidP="00813ADE">
            <w:pPr>
              <w:rPr>
                <w:rFonts w:ascii="Arial" w:hAnsi="Arial" w:cs="Arial"/>
                <w:sz w:val="20"/>
                <w:szCs w:val="20"/>
              </w:rPr>
            </w:pPr>
          </w:p>
          <w:p w:rsidR="00E94276" w:rsidRPr="00F95B62" w:rsidRDefault="00E94276" w:rsidP="00813ADE">
            <w:pPr>
              <w:rPr>
                <w:rFonts w:ascii="Arial" w:hAnsi="Arial" w:cs="Arial"/>
                <w:sz w:val="20"/>
                <w:szCs w:val="20"/>
              </w:rPr>
            </w:pPr>
            <w:r>
              <w:rPr>
                <w:rFonts w:ascii="Arial" w:hAnsi="Arial" w:cs="Arial"/>
                <w:sz w:val="20"/>
                <w:szCs w:val="20"/>
              </w:rPr>
              <w:t>3</w:t>
            </w:r>
            <w:r w:rsidRPr="00F95B62">
              <w:rPr>
                <w:rFonts w:ascii="Arial" w:hAnsi="Arial" w:cs="Arial"/>
                <w:sz w:val="20"/>
                <w:szCs w:val="20"/>
              </w:rPr>
              <w:t xml:space="preserve">. </w:t>
            </w:r>
            <w:r>
              <w:rPr>
                <w:rFonts w:ascii="Arial" w:hAnsi="Arial" w:cs="Arial"/>
                <w:sz w:val="20"/>
                <w:szCs w:val="20"/>
              </w:rPr>
              <w:t xml:space="preserve">Maintain NCEA rates at 95%. UE to 75 %. </w:t>
            </w:r>
          </w:p>
          <w:p w:rsidR="00E94276" w:rsidRPr="00F95B62" w:rsidRDefault="00E94276" w:rsidP="00813ADE">
            <w:pPr>
              <w:rPr>
                <w:rFonts w:ascii="Arial" w:hAnsi="Arial" w:cs="Arial"/>
                <w:sz w:val="20"/>
                <w:szCs w:val="20"/>
              </w:rPr>
            </w:pPr>
          </w:p>
        </w:tc>
        <w:tc>
          <w:tcPr>
            <w:tcW w:w="3629" w:type="dxa"/>
            <w:tcBorders>
              <w:top w:val="single" w:sz="4" w:space="0" w:color="000000"/>
              <w:left w:val="single" w:sz="4" w:space="0" w:color="000000"/>
              <w:bottom w:val="single" w:sz="4" w:space="0" w:color="000000"/>
              <w:right w:val="single" w:sz="4" w:space="0" w:color="000000"/>
            </w:tcBorders>
          </w:tcPr>
          <w:p w:rsidR="00E94276" w:rsidRDefault="00E94276" w:rsidP="00813ADE">
            <w:pPr>
              <w:rPr>
                <w:rFonts w:ascii="Arial" w:hAnsi="Arial" w:cs="Arial"/>
                <w:sz w:val="20"/>
                <w:szCs w:val="20"/>
              </w:rPr>
            </w:pPr>
          </w:p>
          <w:p w:rsidR="00E94276" w:rsidRDefault="00E94276" w:rsidP="00813ADE">
            <w:pPr>
              <w:rPr>
                <w:rFonts w:ascii="Arial" w:hAnsi="Arial" w:cs="Arial"/>
                <w:sz w:val="20"/>
                <w:szCs w:val="20"/>
              </w:rPr>
            </w:pPr>
            <w:r w:rsidRPr="00F95B62">
              <w:rPr>
                <w:rFonts w:ascii="Arial" w:hAnsi="Arial" w:cs="Arial"/>
                <w:sz w:val="20"/>
                <w:szCs w:val="20"/>
              </w:rPr>
              <w:t>Continue to enh</w:t>
            </w:r>
            <w:r>
              <w:rPr>
                <w:rFonts w:ascii="Arial" w:hAnsi="Arial" w:cs="Arial"/>
                <w:sz w:val="20"/>
                <w:szCs w:val="20"/>
              </w:rPr>
              <w:t>ance student achievement by</w:t>
            </w:r>
            <w:r w:rsidRPr="00F95B62">
              <w:rPr>
                <w:rFonts w:ascii="Arial" w:hAnsi="Arial" w:cs="Arial"/>
                <w:sz w:val="20"/>
                <w:szCs w:val="20"/>
              </w:rPr>
              <w:t xml:space="preserve"> catering for </w:t>
            </w:r>
            <w:r>
              <w:rPr>
                <w:rFonts w:ascii="Arial" w:hAnsi="Arial" w:cs="Arial"/>
                <w:sz w:val="20"/>
                <w:szCs w:val="20"/>
              </w:rPr>
              <w:t xml:space="preserve">individual </w:t>
            </w:r>
            <w:r w:rsidRPr="00F95B62">
              <w:rPr>
                <w:rFonts w:ascii="Arial" w:hAnsi="Arial" w:cs="Arial"/>
                <w:sz w:val="20"/>
                <w:szCs w:val="20"/>
              </w:rPr>
              <w:t>need</w:t>
            </w:r>
            <w:r>
              <w:rPr>
                <w:rFonts w:ascii="Arial" w:hAnsi="Arial" w:cs="Arial"/>
                <w:sz w:val="20"/>
                <w:szCs w:val="20"/>
              </w:rPr>
              <w:t>s</w:t>
            </w:r>
            <w:r w:rsidRPr="00F95B62">
              <w:rPr>
                <w:rFonts w:ascii="Arial" w:hAnsi="Arial" w:cs="Arial"/>
                <w:sz w:val="20"/>
                <w:szCs w:val="20"/>
              </w:rPr>
              <w:t xml:space="preserve"> in course selection, and course layout across Level 1, 2 and 3. Support Academic Deans in their tracking of students.</w:t>
            </w:r>
          </w:p>
          <w:p w:rsidR="00E94276" w:rsidRPr="00F95B62" w:rsidRDefault="00E94276" w:rsidP="00813ADE">
            <w:pPr>
              <w:rPr>
                <w:rFonts w:ascii="Arial" w:hAnsi="Arial" w:cs="Arial"/>
                <w:sz w:val="20"/>
                <w:szCs w:val="20"/>
              </w:rPr>
            </w:pPr>
          </w:p>
        </w:tc>
        <w:tc>
          <w:tcPr>
            <w:tcW w:w="2543" w:type="dxa"/>
            <w:tcBorders>
              <w:top w:val="single" w:sz="4" w:space="0" w:color="000000"/>
              <w:left w:val="single" w:sz="4" w:space="0" w:color="000000"/>
              <w:bottom w:val="single" w:sz="4" w:space="0" w:color="000000"/>
              <w:right w:val="single" w:sz="4" w:space="0" w:color="000000"/>
            </w:tcBorders>
          </w:tcPr>
          <w:p w:rsidR="00E94276" w:rsidRDefault="00E94276" w:rsidP="00813ADE">
            <w:pPr>
              <w:rPr>
                <w:rFonts w:ascii="Arial" w:hAnsi="Arial" w:cs="Arial"/>
                <w:sz w:val="20"/>
                <w:szCs w:val="20"/>
                <w:lang w:eastAsia="en-US"/>
              </w:rPr>
            </w:pPr>
          </w:p>
          <w:p w:rsidR="00E94276" w:rsidRPr="00F95B62" w:rsidRDefault="00E94276" w:rsidP="00813ADE">
            <w:pPr>
              <w:rPr>
                <w:rFonts w:ascii="Arial" w:hAnsi="Arial" w:cs="Arial"/>
                <w:sz w:val="20"/>
                <w:szCs w:val="20"/>
                <w:lang w:eastAsia="en-US"/>
              </w:rPr>
            </w:pPr>
            <w:r w:rsidRPr="00F95B62">
              <w:rPr>
                <w:rFonts w:ascii="Arial" w:hAnsi="Arial" w:cs="Arial"/>
                <w:sz w:val="20"/>
                <w:szCs w:val="20"/>
                <w:lang w:eastAsia="en-US"/>
              </w:rPr>
              <w:t xml:space="preserve">Academic Deans </w:t>
            </w:r>
          </w:p>
          <w:p w:rsidR="00E94276" w:rsidRPr="00F95B62" w:rsidRDefault="00E94276" w:rsidP="00813ADE">
            <w:pPr>
              <w:rPr>
                <w:rFonts w:ascii="Arial" w:hAnsi="Arial" w:cs="Arial"/>
                <w:sz w:val="20"/>
                <w:szCs w:val="20"/>
                <w:lang w:eastAsia="en-US"/>
              </w:rPr>
            </w:pPr>
            <w:r>
              <w:rPr>
                <w:rFonts w:ascii="Arial" w:hAnsi="Arial" w:cs="Arial"/>
                <w:sz w:val="20"/>
                <w:szCs w:val="20"/>
                <w:lang w:eastAsia="en-US"/>
              </w:rPr>
              <w:t>DP</w:t>
            </w:r>
          </w:p>
          <w:p w:rsidR="00E94276" w:rsidRPr="00F95B62" w:rsidRDefault="00E94276" w:rsidP="00813ADE">
            <w:pPr>
              <w:rPr>
                <w:rFonts w:ascii="Arial" w:hAnsi="Arial" w:cs="Arial"/>
                <w:sz w:val="20"/>
                <w:szCs w:val="20"/>
                <w:lang w:eastAsia="en-US"/>
              </w:rPr>
            </w:pPr>
            <w:r w:rsidRPr="00F95B62">
              <w:rPr>
                <w:rFonts w:ascii="Arial" w:hAnsi="Arial" w:cs="Arial"/>
                <w:sz w:val="20"/>
                <w:szCs w:val="20"/>
                <w:lang w:eastAsia="en-US"/>
              </w:rPr>
              <w:t>HODS and teaching staff.</w:t>
            </w:r>
          </w:p>
        </w:tc>
        <w:tc>
          <w:tcPr>
            <w:tcW w:w="1384" w:type="dxa"/>
            <w:tcBorders>
              <w:top w:val="single" w:sz="4" w:space="0" w:color="000000"/>
              <w:left w:val="single" w:sz="4" w:space="0" w:color="000000"/>
              <w:bottom w:val="single" w:sz="4" w:space="0" w:color="000000"/>
              <w:right w:val="single" w:sz="4" w:space="0" w:color="000000"/>
            </w:tcBorders>
          </w:tcPr>
          <w:p w:rsidR="00E94276" w:rsidRPr="00F95B62" w:rsidRDefault="00E94276" w:rsidP="00813ADE">
            <w:pPr>
              <w:rPr>
                <w:rFonts w:ascii="Arial" w:hAnsi="Arial" w:cs="Arial"/>
                <w:sz w:val="20"/>
                <w:szCs w:val="20"/>
                <w:lang w:eastAsia="en-US"/>
              </w:rPr>
            </w:pPr>
          </w:p>
        </w:tc>
        <w:tc>
          <w:tcPr>
            <w:tcW w:w="1674" w:type="dxa"/>
            <w:tcBorders>
              <w:top w:val="single" w:sz="4" w:space="0" w:color="000000"/>
              <w:left w:val="single" w:sz="4" w:space="0" w:color="000000"/>
              <w:bottom w:val="single" w:sz="4" w:space="0" w:color="000000"/>
              <w:right w:val="single" w:sz="4" w:space="0" w:color="000000"/>
            </w:tcBorders>
          </w:tcPr>
          <w:p w:rsidR="00E94276" w:rsidRDefault="00E94276" w:rsidP="00813ADE">
            <w:pPr>
              <w:rPr>
                <w:rFonts w:ascii="Arial" w:hAnsi="Arial" w:cs="Arial"/>
                <w:sz w:val="20"/>
                <w:szCs w:val="20"/>
              </w:rPr>
            </w:pPr>
          </w:p>
          <w:p w:rsidR="00E94276" w:rsidRPr="00F95B62" w:rsidRDefault="00E94276" w:rsidP="00813ADE">
            <w:pPr>
              <w:rPr>
                <w:rFonts w:ascii="Arial" w:hAnsi="Arial" w:cs="Arial"/>
                <w:sz w:val="20"/>
                <w:szCs w:val="20"/>
                <w:lang w:eastAsia="en-US"/>
              </w:rPr>
            </w:pPr>
            <w:r>
              <w:rPr>
                <w:rFonts w:ascii="Arial" w:hAnsi="Arial" w:cs="Arial"/>
                <w:sz w:val="20"/>
                <w:szCs w:val="20"/>
              </w:rPr>
              <w:t>2018 - 2020</w:t>
            </w:r>
          </w:p>
        </w:tc>
        <w:tc>
          <w:tcPr>
            <w:tcW w:w="3184" w:type="dxa"/>
            <w:tcBorders>
              <w:top w:val="single" w:sz="4" w:space="0" w:color="000000"/>
              <w:left w:val="single" w:sz="4" w:space="0" w:color="000000"/>
              <w:bottom w:val="single" w:sz="4" w:space="0" w:color="000000"/>
              <w:right w:val="single" w:sz="4" w:space="0" w:color="000000"/>
            </w:tcBorders>
          </w:tcPr>
          <w:p w:rsidR="00E94276" w:rsidRDefault="00E94276" w:rsidP="00813ADE">
            <w:pPr>
              <w:rPr>
                <w:rFonts w:ascii="Arial" w:hAnsi="Arial" w:cs="Arial"/>
                <w:sz w:val="20"/>
                <w:szCs w:val="20"/>
                <w:lang w:eastAsia="en-US"/>
              </w:rPr>
            </w:pPr>
          </w:p>
          <w:p w:rsidR="00E94276" w:rsidRDefault="00E94276" w:rsidP="00813ADE">
            <w:pPr>
              <w:rPr>
                <w:rFonts w:ascii="Arial" w:hAnsi="Arial" w:cs="Arial"/>
                <w:sz w:val="20"/>
                <w:szCs w:val="20"/>
                <w:lang w:eastAsia="en-US"/>
              </w:rPr>
            </w:pPr>
            <w:r w:rsidRPr="00F95B62">
              <w:rPr>
                <w:rFonts w:ascii="Arial" w:hAnsi="Arial" w:cs="Arial"/>
                <w:sz w:val="20"/>
                <w:szCs w:val="20"/>
                <w:lang w:eastAsia="en-US"/>
              </w:rPr>
              <w:t xml:space="preserve">- Achievement Rates at level 1,2 and 3 are </w:t>
            </w:r>
            <w:r>
              <w:rPr>
                <w:rFonts w:ascii="Arial" w:hAnsi="Arial" w:cs="Arial"/>
                <w:sz w:val="20"/>
                <w:szCs w:val="20"/>
                <w:lang w:eastAsia="en-US"/>
              </w:rPr>
              <w:t>at 95% and above.</w:t>
            </w:r>
          </w:p>
          <w:p w:rsidR="00E94276" w:rsidRPr="00F95B62" w:rsidRDefault="00E94276" w:rsidP="00813ADE">
            <w:pPr>
              <w:rPr>
                <w:rFonts w:ascii="Arial" w:hAnsi="Arial" w:cs="Arial"/>
                <w:sz w:val="20"/>
                <w:szCs w:val="20"/>
                <w:lang w:eastAsia="en-US"/>
              </w:rPr>
            </w:pPr>
            <w:r>
              <w:rPr>
                <w:rFonts w:ascii="Arial" w:hAnsi="Arial" w:cs="Arial"/>
                <w:sz w:val="20"/>
                <w:szCs w:val="20"/>
                <w:lang w:eastAsia="en-US"/>
              </w:rPr>
              <w:t>Merit and Excellence endorsements for Levels 1 and 2 at 45%, for Level 3, at 40%</w:t>
            </w:r>
          </w:p>
        </w:tc>
      </w:tr>
      <w:tr w:rsidR="00E94276" w:rsidRPr="00957726" w:rsidTr="00813ADE">
        <w:tc>
          <w:tcPr>
            <w:tcW w:w="2612" w:type="dxa"/>
            <w:tcBorders>
              <w:top w:val="single" w:sz="4" w:space="0" w:color="000000"/>
              <w:left w:val="single" w:sz="4" w:space="0" w:color="000000"/>
              <w:bottom w:val="single" w:sz="4" w:space="0" w:color="000000"/>
              <w:right w:val="single" w:sz="4" w:space="0" w:color="000000"/>
            </w:tcBorders>
          </w:tcPr>
          <w:p w:rsidR="00E94276" w:rsidRDefault="00E94276" w:rsidP="00813ADE">
            <w:pPr>
              <w:rPr>
                <w:rFonts w:ascii="Arial" w:hAnsi="Arial" w:cs="Arial"/>
                <w:sz w:val="20"/>
                <w:szCs w:val="20"/>
              </w:rPr>
            </w:pPr>
          </w:p>
          <w:p w:rsidR="00E94276" w:rsidRPr="00F95B62" w:rsidRDefault="00E94276" w:rsidP="00813ADE">
            <w:pPr>
              <w:rPr>
                <w:rFonts w:ascii="Arial" w:hAnsi="Arial" w:cs="Arial"/>
                <w:sz w:val="20"/>
                <w:szCs w:val="20"/>
              </w:rPr>
            </w:pPr>
            <w:r w:rsidRPr="00F95B62">
              <w:rPr>
                <w:rFonts w:ascii="Arial" w:hAnsi="Arial" w:cs="Arial"/>
                <w:sz w:val="20"/>
                <w:szCs w:val="20"/>
              </w:rPr>
              <w:t>5. Tracking of junior student’s summative results and</w:t>
            </w:r>
            <w:r>
              <w:rPr>
                <w:rFonts w:ascii="Arial" w:hAnsi="Arial" w:cs="Arial"/>
                <w:sz w:val="20"/>
                <w:szCs w:val="20"/>
              </w:rPr>
              <w:t xml:space="preserve"> formative data including PAT’s for the effective use of data to improve learning outcomes.</w:t>
            </w:r>
          </w:p>
          <w:p w:rsidR="00E94276" w:rsidRPr="00F95B62" w:rsidRDefault="00E94276" w:rsidP="00813ADE">
            <w:pPr>
              <w:rPr>
                <w:rFonts w:ascii="Arial" w:hAnsi="Arial" w:cs="Arial"/>
                <w:sz w:val="20"/>
                <w:szCs w:val="20"/>
              </w:rPr>
            </w:pPr>
          </w:p>
        </w:tc>
        <w:tc>
          <w:tcPr>
            <w:tcW w:w="3629" w:type="dxa"/>
            <w:tcBorders>
              <w:top w:val="single" w:sz="4" w:space="0" w:color="000000"/>
              <w:left w:val="single" w:sz="4" w:space="0" w:color="000000"/>
              <w:bottom w:val="single" w:sz="4" w:space="0" w:color="000000"/>
              <w:right w:val="single" w:sz="4" w:space="0" w:color="000000"/>
            </w:tcBorders>
          </w:tcPr>
          <w:p w:rsidR="00E94276" w:rsidRDefault="00E94276" w:rsidP="00813ADE">
            <w:pPr>
              <w:rPr>
                <w:rFonts w:ascii="Arial" w:hAnsi="Arial" w:cs="Arial"/>
                <w:sz w:val="20"/>
                <w:szCs w:val="20"/>
                <w:lang w:eastAsia="en-US"/>
              </w:rPr>
            </w:pPr>
          </w:p>
          <w:p w:rsidR="00E94276" w:rsidRPr="00F95B62" w:rsidRDefault="00E94276" w:rsidP="00813ADE">
            <w:pPr>
              <w:rPr>
                <w:rFonts w:ascii="Arial" w:hAnsi="Arial" w:cs="Arial"/>
                <w:sz w:val="20"/>
                <w:szCs w:val="20"/>
                <w:lang w:eastAsia="en-US"/>
              </w:rPr>
            </w:pPr>
            <w:r w:rsidRPr="00F95B62">
              <w:rPr>
                <w:rFonts w:ascii="Arial" w:hAnsi="Arial" w:cs="Arial"/>
                <w:sz w:val="20"/>
                <w:szCs w:val="20"/>
                <w:lang w:eastAsia="en-US"/>
              </w:rPr>
              <w:t>Teachers will use data to plan tasks and units that support the needs of the students.</w:t>
            </w:r>
          </w:p>
          <w:p w:rsidR="00E94276" w:rsidRDefault="00E94276" w:rsidP="00813ADE">
            <w:pPr>
              <w:rPr>
                <w:rFonts w:ascii="Arial" w:hAnsi="Arial" w:cs="Arial"/>
                <w:sz w:val="20"/>
                <w:szCs w:val="20"/>
                <w:lang w:eastAsia="en-US"/>
              </w:rPr>
            </w:pPr>
            <w:r w:rsidRPr="00F95B62">
              <w:rPr>
                <w:rFonts w:ascii="Arial" w:hAnsi="Arial" w:cs="Arial"/>
                <w:sz w:val="20"/>
                <w:szCs w:val="20"/>
                <w:lang w:eastAsia="en-US"/>
              </w:rPr>
              <w:t xml:space="preserve">Teachers will pass on results to learning support and those staff teaching students in need or </w:t>
            </w:r>
            <w:r>
              <w:rPr>
                <w:rFonts w:ascii="Arial" w:hAnsi="Arial" w:cs="Arial"/>
                <w:sz w:val="20"/>
                <w:szCs w:val="20"/>
                <w:lang w:eastAsia="en-US"/>
              </w:rPr>
              <w:t xml:space="preserve">who </w:t>
            </w:r>
            <w:r w:rsidRPr="00F95B62">
              <w:rPr>
                <w:rFonts w:ascii="Arial" w:hAnsi="Arial" w:cs="Arial"/>
                <w:sz w:val="20"/>
                <w:szCs w:val="20"/>
                <w:lang w:eastAsia="en-US"/>
              </w:rPr>
              <w:t>need extension, to cater for students at all levels.</w:t>
            </w:r>
          </w:p>
          <w:p w:rsidR="00E94276" w:rsidRPr="00F95B62" w:rsidRDefault="00E94276" w:rsidP="00813ADE">
            <w:pPr>
              <w:rPr>
                <w:rFonts w:ascii="Arial" w:hAnsi="Arial" w:cs="Arial"/>
                <w:sz w:val="20"/>
                <w:szCs w:val="20"/>
                <w:lang w:eastAsia="en-US"/>
              </w:rPr>
            </w:pPr>
          </w:p>
        </w:tc>
        <w:tc>
          <w:tcPr>
            <w:tcW w:w="2543" w:type="dxa"/>
            <w:tcBorders>
              <w:top w:val="single" w:sz="4" w:space="0" w:color="000000"/>
              <w:left w:val="single" w:sz="4" w:space="0" w:color="000000"/>
              <w:bottom w:val="single" w:sz="4" w:space="0" w:color="000000"/>
              <w:right w:val="single" w:sz="4" w:space="0" w:color="000000"/>
            </w:tcBorders>
          </w:tcPr>
          <w:p w:rsidR="00E94276" w:rsidRDefault="00E94276" w:rsidP="00813ADE">
            <w:pPr>
              <w:rPr>
                <w:rFonts w:ascii="Arial" w:hAnsi="Arial" w:cs="Arial"/>
                <w:sz w:val="20"/>
                <w:szCs w:val="20"/>
                <w:lang w:eastAsia="en-US"/>
              </w:rPr>
            </w:pPr>
          </w:p>
          <w:p w:rsidR="00E94276" w:rsidRPr="00F95B62" w:rsidRDefault="00E94276" w:rsidP="00813ADE">
            <w:pPr>
              <w:rPr>
                <w:rFonts w:ascii="Arial" w:hAnsi="Arial" w:cs="Arial"/>
                <w:sz w:val="20"/>
                <w:szCs w:val="20"/>
                <w:lang w:eastAsia="en-US"/>
              </w:rPr>
            </w:pPr>
            <w:r>
              <w:rPr>
                <w:rFonts w:ascii="Arial" w:hAnsi="Arial" w:cs="Arial"/>
                <w:sz w:val="20"/>
                <w:szCs w:val="20"/>
                <w:lang w:eastAsia="en-US"/>
              </w:rPr>
              <w:t>DP and Senior Leadership Team.</w:t>
            </w:r>
          </w:p>
          <w:p w:rsidR="00E94276" w:rsidRPr="00F95B62" w:rsidRDefault="00E94276" w:rsidP="00813ADE">
            <w:pPr>
              <w:rPr>
                <w:rFonts w:ascii="Arial" w:hAnsi="Arial" w:cs="Arial"/>
                <w:sz w:val="20"/>
                <w:szCs w:val="20"/>
                <w:lang w:eastAsia="en-US"/>
              </w:rPr>
            </w:pPr>
          </w:p>
        </w:tc>
        <w:tc>
          <w:tcPr>
            <w:tcW w:w="1384" w:type="dxa"/>
            <w:tcBorders>
              <w:top w:val="single" w:sz="4" w:space="0" w:color="000000"/>
              <w:left w:val="single" w:sz="4" w:space="0" w:color="000000"/>
              <w:bottom w:val="single" w:sz="4" w:space="0" w:color="000000"/>
              <w:right w:val="single" w:sz="4" w:space="0" w:color="000000"/>
            </w:tcBorders>
          </w:tcPr>
          <w:p w:rsidR="00E94276" w:rsidRPr="00F95B62" w:rsidRDefault="00E94276" w:rsidP="00813ADE">
            <w:pPr>
              <w:rPr>
                <w:rFonts w:ascii="Arial" w:hAnsi="Arial" w:cs="Arial"/>
                <w:sz w:val="20"/>
                <w:szCs w:val="20"/>
                <w:lang w:eastAsia="en-US"/>
              </w:rPr>
            </w:pPr>
          </w:p>
        </w:tc>
        <w:tc>
          <w:tcPr>
            <w:tcW w:w="1674" w:type="dxa"/>
            <w:tcBorders>
              <w:top w:val="single" w:sz="4" w:space="0" w:color="000000"/>
              <w:left w:val="single" w:sz="4" w:space="0" w:color="000000"/>
              <w:bottom w:val="single" w:sz="4" w:space="0" w:color="000000"/>
              <w:right w:val="single" w:sz="4" w:space="0" w:color="000000"/>
            </w:tcBorders>
          </w:tcPr>
          <w:p w:rsidR="00E94276" w:rsidRDefault="00E94276" w:rsidP="00813ADE">
            <w:pPr>
              <w:rPr>
                <w:rFonts w:ascii="Arial" w:hAnsi="Arial" w:cs="Arial"/>
                <w:sz w:val="20"/>
                <w:szCs w:val="20"/>
              </w:rPr>
            </w:pPr>
          </w:p>
          <w:p w:rsidR="00E94276" w:rsidRPr="00F95B62" w:rsidRDefault="00E94276" w:rsidP="00813ADE">
            <w:pPr>
              <w:rPr>
                <w:rFonts w:ascii="Arial" w:hAnsi="Arial" w:cs="Arial"/>
                <w:sz w:val="20"/>
                <w:szCs w:val="20"/>
                <w:lang w:eastAsia="en-US"/>
              </w:rPr>
            </w:pPr>
            <w:r>
              <w:rPr>
                <w:rFonts w:ascii="Arial" w:hAnsi="Arial" w:cs="Arial"/>
                <w:sz w:val="20"/>
                <w:szCs w:val="20"/>
              </w:rPr>
              <w:t>2018-2020</w:t>
            </w:r>
          </w:p>
        </w:tc>
        <w:tc>
          <w:tcPr>
            <w:tcW w:w="3184" w:type="dxa"/>
            <w:tcBorders>
              <w:top w:val="single" w:sz="4" w:space="0" w:color="000000"/>
              <w:left w:val="single" w:sz="4" w:space="0" w:color="000000"/>
              <w:bottom w:val="single" w:sz="4" w:space="0" w:color="000000"/>
              <w:right w:val="single" w:sz="4" w:space="0" w:color="000000"/>
            </w:tcBorders>
          </w:tcPr>
          <w:p w:rsidR="00E94276" w:rsidRDefault="00E94276" w:rsidP="00813ADE">
            <w:pPr>
              <w:rPr>
                <w:rFonts w:ascii="Arial" w:hAnsi="Arial" w:cs="Arial"/>
                <w:sz w:val="20"/>
                <w:szCs w:val="20"/>
                <w:lang w:eastAsia="en-US"/>
              </w:rPr>
            </w:pPr>
          </w:p>
          <w:p w:rsidR="00E94276" w:rsidRDefault="00E94276" w:rsidP="00813ADE">
            <w:pPr>
              <w:rPr>
                <w:rFonts w:ascii="Arial" w:hAnsi="Arial" w:cs="Arial"/>
                <w:sz w:val="20"/>
                <w:szCs w:val="20"/>
                <w:lang w:eastAsia="en-US"/>
              </w:rPr>
            </w:pPr>
            <w:r w:rsidRPr="00F95B62">
              <w:rPr>
                <w:rFonts w:ascii="Arial" w:hAnsi="Arial" w:cs="Arial"/>
                <w:sz w:val="20"/>
                <w:szCs w:val="20"/>
                <w:lang w:eastAsia="en-US"/>
              </w:rPr>
              <w:t>- Improvements in junior formative and summative assessment results.</w:t>
            </w:r>
          </w:p>
          <w:p w:rsidR="00E94276" w:rsidRDefault="00E94276" w:rsidP="00813ADE">
            <w:pPr>
              <w:rPr>
                <w:rFonts w:ascii="Arial" w:hAnsi="Arial" w:cs="Arial"/>
                <w:sz w:val="20"/>
                <w:szCs w:val="20"/>
                <w:lang w:eastAsia="en-US"/>
              </w:rPr>
            </w:pPr>
            <w:r>
              <w:rPr>
                <w:rFonts w:ascii="Arial" w:hAnsi="Arial" w:cs="Arial"/>
                <w:sz w:val="20"/>
                <w:szCs w:val="20"/>
                <w:lang w:eastAsia="en-US"/>
              </w:rPr>
              <w:t>- Data forwarded to HOD’s.</w:t>
            </w:r>
          </w:p>
          <w:p w:rsidR="00E94276" w:rsidRPr="00F95B62" w:rsidRDefault="00E94276" w:rsidP="00813ADE">
            <w:pPr>
              <w:rPr>
                <w:rFonts w:ascii="Arial" w:hAnsi="Arial" w:cs="Arial"/>
                <w:sz w:val="20"/>
                <w:szCs w:val="20"/>
                <w:lang w:eastAsia="en-US"/>
              </w:rPr>
            </w:pPr>
            <w:r>
              <w:rPr>
                <w:rFonts w:ascii="Arial" w:hAnsi="Arial" w:cs="Arial"/>
                <w:sz w:val="20"/>
                <w:szCs w:val="20"/>
                <w:lang w:eastAsia="en-US"/>
              </w:rPr>
              <w:t>- Use of data in classroom teaching.</w:t>
            </w:r>
          </w:p>
          <w:p w:rsidR="00E94276" w:rsidRPr="00F95B62" w:rsidRDefault="00E94276" w:rsidP="00813ADE">
            <w:pPr>
              <w:rPr>
                <w:rFonts w:ascii="Arial" w:hAnsi="Arial" w:cs="Arial"/>
                <w:sz w:val="20"/>
                <w:szCs w:val="20"/>
                <w:lang w:eastAsia="en-US"/>
              </w:rPr>
            </w:pPr>
          </w:p>
        </w:tc>
      </w:tr>
      <w:tr w:rsidR="00E94276" w:rsidRPr="00957726" w:rsidTr="00813ADE">
        <w:tc>
          <w:tcPr>
            <w:tcW w:w="2612" w:type="dxa"/>
            <w:tcBorders>
              <w:top w:val="single" w:sz="4" w:space="0" w:color="000000"/>
              <w:left w:val="single" w:sz="4" w:space="0" w:color="000000"/>
              <w:bottom w:val="single" w:sz="4" w:space="0" w:color="000000"/>
              <w:right w:val="single" w:sz="4" w:space="0" w:color="000000"/>
            </w:tcBorders>
          </w:tcPr>
          <w:p w:rsidR="00E94276" w:rsidRDefault="00E94276" w:rsidP="00813ADE">
            <w:pPr>
              <w:rPr>
                <w:rFonts w:ascii="Arial" w:hAnsi="Arial" w:cs="Arial"/>
                <w:sz w:val="20"/>
                <w:szCs w:val="20"/>
              </w:rPr>
            </w:pPr>
          </w:p>
          <w:p w:rsidR="00E94276" w:rsidRPr="00F95B62" w:rsidRDefault="00E94276" w:rsidP="00813ADE">
            <w:pPr>
              <w:rPr>
                <w:rFonts w:ascii="Arial" w:hAnsi="Arial" w:cs="Arial"/>
                <w:sz w:val="20"/>
                <w:szCs w:val="20"/>
              </w:rPr>
            </w:pPr>
            <w:r w:rsidRPr="00F95B62">
              <w:rPr>
                <w:rFonts w:ascii="Arial" w:hAnsi="Arial" w:cs="Arial"/>
                <w:sz w:val="20"/>
                <w:szCs w:val="20"/>
              </w:rPr>
              <w:t xml:space="preserve">6. </w:t>
            </w:r>
            <w:r>
              <w:rPr>
                <w:rFonts w:ascii="Arial" w:hAnsi="Arial" w:cs="Arial"/>
                <w:sz w:val="20"/>
                <w:szCs w:val="20"/>
              </w:rPr>
              <w:t>All t</w:t>
            </w:r>
            <w:r w:rsidRPr="00F95B62">
              <w:rPr>
                <w:rFonts w:ascii="Arial" w:hAnsi="Arial" w:cs="Arial"/>
                <w:sz w:val="20"/>
                <w:szCs w:val="20"/>
              </w:rPr>
              <w:t xml:space="preserve">eachers </w:t>
            </w:r>
            <w:r>
              <w:rPr>
                <w:rFonts w:ascii="Arial" w:hAnsi="Arial" w:cs="Arial"/>
                <w:sz w:val="20"/>
                <w:szCs w:val="20"/>
              </w:rPr>
              <w:t xml:space="preserve">to complete the Inquiry Process in 2018 and school wide focus alongside. </w:t>
            </w:r>
          </w:p>
          <w:p w:rsidR="00E94276" w:rsidRPr="00F95B62" w:rsidRDefault="00E94276" w:rsidP="00813ADE">
            <w:pPr>
              <w:rPr>
                <w:rFonts w:ascii="Arial" w:hAnsi="Arial" w:cs="Arial"/>
                <w:sz w:val="20"/>
                <w:szCs w:val="20"/>
              </w:rPr>
            </w:pPr>
          </w:p>
        </w:tc>
        <w:tc>
          <w:tcPr>
            <w:tcW w:w="3629" w:type="dxa"/>
            <w:tcBorders>
              <w:top w:val="single" w:sz="4" w:space="0" w:color="000000"/>
              <w:left w:val="single" w:sz="4" w:space="0" w:color="000000"/>
              <w:bottom w:val="single" w:sz="4" w:space="0" w:color="000000"/>
              <w:right w:val="single" w:sz="4" w:space="0" w:color="000000"/>
            </w:tcBorders>
          </w:tcPr>
          <w:p w:rsidR="00E94276" w:rsidRDefault="00E94276" w:rsidP="00813ADE">
            <w:pPr>
              <w:rPr>
                <w:rFonts w:ascii="Arial" w:hAnsi="Arial" w:cs="Arial"/>
                <w:sz w:val="20"/>
                <w:szCs w:val="20"/>
                <w:lang w:eastAsia="en-US"/>
              </w:rPr>
            </w:pPr>
          </w:p>
          <w:p w:rsidR="00E94276" w:rsidRPr="00F95B62" w:rsidRDefault="00E94276" w:rsidP="00813ADE">
            <w:pPr>
              <w:rPr>
                <w:rFonts w:ascii="Arial" w:hAnsi="Arial" w:cs="Arial"/>
                <w:sz w:val="20"/>
                <w:szCs w:val="20"/>
                <w:lang w:eastAsia="en-US"/>
              </w:rPr>
            </w:pPr>
            <w:r>
              <w:rPr>
                <w:rFonts w:ascii="Arial" w:hAnsi="Arial" w:cs="Arial"/>
                <w:sz w:val="20"/>
                <w:szCs w:val="20"/>
                <w:lang w:eastAsia="en-US"/>
              </w:rPr>
              <w:t xml:space="preserve">Teachers will be able to share their findings with staff so that staff will gain a valuable insight into the findings of their colleagues. </w:t>
            </w:r>
          </w:p>
        </w:tc>
        <w:tc>
          <w:tcPr>
            <w:tcW w:w="2543" w:type="dxa"/>
            <w:tcBorders>
              <w:top w:val="single" w:sz="4" w:space="0" w:color="000000"/>
              <w:left w:val="single" w:sz="4" w:space="0" w:color="000000"/>
              <w:bottom w:val="single" w:sz="4" w:space="0" w:color="000000"/>
              <w:right w:val="single" w:sz="4" w:space="0" w:color="000000"/>
            </w:tcBorders>
          </w:tcPr>
          <w:p w:rsidR="00E94276" w:rsidRDefault="00E94276" w:rsidP="00813ADE">
            <w:pPr>
              <w:rPr>
                <w:rFonts w:ascii="Arial" w:hAnsi="Arial" w:cs="Arial"/>
                <w:sz w:val="20"/>
                <w:szCs w:val="20"/>
                <w:lang w:eastAsia="en-US"/>
              </w:rPr>
            </w:pPr>
          </w:p>
          <w:p w:rsidR="00E94276" w:rsidRPr="00F95B62" w:rsidRDefault="00E94276" w:rsidP="00813ADE">
            <w:pPr>
              <w:rPr>
                <w:rFonts w:ascii="Arial" w:hAnsi="Arial" w:cs="Arial"/>
                <w:sz w:val="20"/>
                <w:szCs w:val="20"/>
                <w:lang w:eastAsia="en-US"/>
              </w:rPr>
            </w:pPr>
            <w:r>
              <w:rPr>
                <w:rFonts w:ascii="Arial" w:hAnsi="Arial" w:cs="Arial"/>
                <w:sz w:val="20"/>
                <w:szCs w:val="20"/>
                <w:lang w:eastAsia="en-US"/>
              </w:rPr>
              <w:t>DP</w:t>
            </w:r>
            <w:r w:rsidRPr="00F95B62">
              <w:rPr>
                <w:rFonts w:ascii="Arial" w:hAnsi="Arial" w:cs="Arial"/>
                <w:sz w:val="20"/>
                <w:szCs w:val="20"/>
                <w:lang w:eastAsia="en-US"/>
              </w:rPr>
              <w:t xml:space="preserve"> and </w:t>
            </w:r>
            <w:r>
              <w:rPr>
                <w:rFonts w:ascii="Arial" w:hAnsi="Arial" w:cs="Arial"/>
                <w:sz w:val="20"/>
                <w:szCs w:val="20"/>
                <w:lang w:eastAsia="en-US"/>
              </w:rPr>
              <w:t>Senior Leadership Team</w:t>
            </w:r>
          </w:p>
        </w:tc>
        <w:tc>
          <w:tcPr>
            <w:tcW w:w="1384" w:type="dxa"/>
            <w:tcBorders>
              <w:top w:val="single" w:sz="4" w:space="0" w:color="000000"/>
              <w:left w:val="single" w:sz="4" w:space="0" w:color="000000"/>
              <w:bottom w:val="single" w:sz="4" w:space="0" w:color="000000"/>
              <w:right w:val="single" w:sz="4" w:space="0" w:color="000000"/>
            </w:tcBorders>
          </w:tcPr>
          <w:p w:rsidR="00E94276" w:rsidRPr="00F95B62" w:rsidRDefault="00E94276" w:rsidP="00813ADE">
            <w:pPr>
              <w:rPr>
                <w:rFonts w:ascii="Arial" w:hAnsi="Arial" w:cs="Arial"/>
                <w:sz w:val="20"/>
                <w:szCs w:val="20"/>
                <w:lang w:eastAsia="en-US"/>
              </w:rPr>
            </w:pPr>
          </w:p>
        </w:tc>
        <w:tc>
          <w:tcPr>
            <w:tcW w:w="1674" w:type="dxa"/>
            <w:tcBorders>
              <w:top w:val="single" w:sz="4" w:space="0" w:color="000000"/>
              <w:left w:val="single" w:sz="4" w:space="0" w:color="000000"/>
              <w:bottom w:val="single" w:sz="4" w:space="0" w:color="000000"/>
              <w:right w:val="single" w:sz="4" w:space="0" w:color="000000"/>
            </w:tcBorders>
          </w:tcPr>
          <w:p w:rsidR="00E94276" w:rsidRDefault="00E94276" w:rsidP="00813ADE">
            <w:pPr>
              <w:rPr>
                <w:rFonts w:ascii="Arial" w:hAnsi="Arial" w:cs="Arial"/>
                <w:sz w:val="20"/>
                <w:szCs w:val="20"/>
                <w:lang w:eastAsia="en-US"/>
              </w:rPr>
            </w:pPr>
          </w:p>
          <w:p w:rsidR="00E94276" w:rsidRPr="00F95B62" w:rsidRDefault="00E94276" w:rsidP="00813ADE">
            <w:pPr>
              <w:rPr>
                <w:rFonts w:ascii="Arial" w:hAnsi="Arial" w:cs="Arial"/>
                <w:sz w:val="20"/>
                <w:szCs w:val="20"/>
                <w:lang w:eastAsia="en-US"/>
              </w:rPr>
            </w:pPr>
            <w:r>
              <w:rPr>
                <w:rFonts w:ascii="Arial" w:hAnsi="Arial" w:cs="Arial"/>
                <w:sz w:val="20"/>
                <w:szCs w:val="20"/>
                <w:lang w:eastAsia="en-US"/>
              </w:rPr>
              <w:t>2018 - 2020</w:t>
            </w:r>
          </w:p>
        </w:tc>
        <w:tc>
          <w:tcPr>
            <w:tcW w:w="3184" w:type="dxa"/>
            <w:tcBorders>
              <w:top w:val="single" w:sz="4" w:space="0" w:color="000000"/>
              <w:left w:val="single" w:sz="4" w:space="0" w:color="000000"/>
              <w:bottom w:val="single" w:sz="4" w:space="0" w:color="000000"/>
              <w:right w:val="single" w:sz="4" w:space="0" w:color="000000"/>
            </w:tcBorders>
          </w:tcPr>
          <w:p w:rsidR="00E94276" w:rsidRDefault="00E94276" w:rsidP="00813ADE">
            <w:pPr>
              <w:rPr>
                <w:rFonts w:ascii="Arial" w:hAnsi="Arial" w:cs="Arial"/>
                <w:sz w:val="20"/>
                <w:szCs w:val="20"/>
              </w:rPr>
            </w:pPr>
          </w:p>
          <w:p w:rsidR="00E94276" w:rsidRDefault="00E94276" w:rsidP="00813ADE">
            <w:pPr>
              <w:rPr>
                <w:rFonts w:ascii="Arial" w:hAnsi="Arial" w:cs="Arial"/>
                <w:sz w:val="20"/>
                <w:szCs w:val="20"/>
              </w:rPr>
            </w:pPr>
            <w:r w:rsidRPr="00F95B62">
              <w:rPr>
                <w:rFonts w:ascii="Arial" w:hAnsi="Arial" w:cs="Arial"/>
                <w:sz w:val="20"/>
                <w:szCs w:val="20"/>
              </w:rPr>
              <w:t xml:space="preserve">- Teachers e-portfolios show evidence of </w:t>
            </w:r>
            <w:r>
              <w:rPr>
                <w:rFonts w:ascii="Arial" w:hAnsi="Arial" w:cs="Arial"/>
                <w:sz w:val="20"/>
                <w:szCs w:val="20"/>
              </w:rPr>
              <w:t>Inquiry process completed during the year.</w:t>
            </w:r>
          </w:p>
          <w:p w:rsidR="00E94276" w:rsidRPr="00F95B62" w:rsidRDefault="00E94276" w:rsidP="00813ADE">
            <w:pPr>
              <w:rPr>
                <w:rFonts w:ascii="Arial" w:hAnsi="Arial" w:cs="Arial"/>
                <w:sz w:val="20"/>
                <w:szCs w:val="20"/>
              </w:rPr>
            </w:pPr>
            <w:r>
              <w:rPr>
                <w:rFonts w:ascii="Arial" w:hAnsi="Arial" w:cs="Arial"/>
                <w:sz w:val="20"/>
                <w:szCs w:val="20"/>
              </w:rPr>
              <w:t>Teachers to present Inquiry to colleagues during the year and at the end of the year.</w:t>
            </w:r>
          </w:p>
        </w:tc>
      </w:tr>
      <w:tr w:rsidR="00E94276" w:rsidRPr="00957726" w:rsidTr="00813ADE">
        <w:tc>
          <w:tcPr>
            <w:tcW w:w="2612" w:type="dxa"/>
            <w:tcBorders>
              <w:top w:val="single" w:sz="4" w:space="0" w:color="000000"/>
              <w:left w:val="single" w:sz="4" w:space="0" w:color="000000"/>
              <w:bottom w:val="single" w:sz="4" w:space="0" w:color="000000"/>
              <w:right w:val="single" w:sz="4" w:space="0" w:color="000000"/>
            </w:tcBorders>
          </w:tcPr>
          <w:p w:rsidR="00E94276" w:rsidRDefault="00E94276" w:rsidP="00813ADE">
            <w:pPr>
              <w:rPr>
                <w:rFonts w:ascii="Arial" w:hAnsi="Arial" w:cs="Arial"/>
                <w:sz w:val="20"/>
                <w:szCs w:val="20"/>
              </w:rPr>
            </w:pPr>
            <w:r>
              <w:rPr>
                <w:rFonts w:ascii="Arial" w:hAnsi="Arial" w:cs="Arial"/>
                <w:sz w:val="20"/>
                <w:szCs w:val="20"/>
              </w:rPr>
              <w:t>7. Develop guidelines on Teaching Capabilities for Provisionally Registered teachers, Registered Teachers and Teacher Leaders.</w:t>
            </w:r>
          </w:p>
        </w:tc>
        <w:tc>
          <w:tcPr>
            <w:tcW w:w="3629" w:type="dxa"/>
            <w:tcBorders>
              <w:top w:val="single" w:sz="4" w:space="0" w:color="000000"/>
              <w:left w:val="single" w:sz="4" w:space="0" w:color="000000"/>
              <w:bottom w:val="single" w:sz="4" w:space="0" w:color="000000"/>
              <w:right w:val="single" w:sz="4" w:space="0" w:color="000000"/>
            </w:tcBorders>
          </w:tcPr>
          <w:p w:rsidR="00E94276" w:rsidRDefault="00E94276" w:rsidP="00813ADE">
            <w:pPr>
              <w:rPr>
                <w:rFonts w:ascii="Arial" w:hAnsi="Arial" w:cs="Arial"/>
                <w:sz w:val="20"/>
                <w:szCs w:val="20"/>
                <w:lang w:eastAsia="en-US"/>
              </w:rPr>
            </w:pPr>
            <w:r>
              <w:rPr>
                <w:rFonts w:ascii="Arial" w:hAnsi="Arial" w:cs="Arial"/>
                <w:sz w:val="20"/>
                <w:szCs w:val="20"/>
                <w:lang w:eastAsia="en-US"/>
              </w:rPr>
              <w:t>Put the material out to staff and ensure that all aspects are covered and fully understood. PD is provided on desired outcomes. Staff to use the table to identify where they are at on the matrix as part of their appraisal.</w:t>
            </w:r>
          </w:p>
        </w:tc>
        <w:tc>
          <w:tcPr>
            <w:tcW w:w="2543" w:type="dxa"/>
            <w:tcBorders>
              <w:top w:val="single" w:sz="4" w:space="0" w:color="000000"/>
              <w:left w:val="single" w:sz="4" w:space="0" w:color="000000"/>
              <w:bottom w:val="single" w:sz="4" w:space="0" w:color="000000"/>
              <w:right w:val="single" w:sz="4" w:space="0" w:color="000000"/>
            </w:tcBorders>
          </w:tcPr>
          <w:p w:rsidR="00E94276" w:rsidRDefault="00E94276" w:rsidP="00813ADE">
            <w:pPr>
              <w:rPr>
                <w:rFonts w:ascii="Arial" w:hAnsi="Arial" w:cs="Arial"/>
                <w:sz w:val="20"/>
                <w:szCs w:val="20"/>
                <w:lang w:eastAsia="en-US"/>
              </w:rPr>
            </w:pPr>
            <w:r>
              <w:rPr>
                <w:rFonts w:ascii="Arial" w:hAnsi="Arial" w:cs="Arial"/>
                <w:sz w:val="20"/>
                <w:szCs w:val="20"/>
                <w:lang w:eastAsia="en-US"/>
              </w:rPr>
              <w:t>DP to sign off on all categories for teaching staff.</w:t>
            </w:r>
          </w:p>
        </w:tc>
        <w:tc>
          <w:tcPr>
            <w:tcW w:w="1384" w:type="dxa"/>
            <w:tcBorders>
              <w:top w:val="single" w:sz="4" w:space="0" w:color="000000"/>
              <w:left w:val="single" w:sz="4" w:space="0" w:color="000000"/>
              <w:bottom w:val="single" w:sz="4" w:space="0" w:color="000000"/>
              <w:right w:val="single" w:sz="4" w:space="0" w:color="000000"/>
            </w:tcBorders>
          </w:tcPr>
          <w:p w:rsidR="00E94276" w:rsidRPr="00F95B62" w:rsidRDefault="00E94276" w:rsidP="00813ADE">
            <w:pPr>
              <w:rPr>
                <w:rFonts w:ascii="Arial" w:hAnsi="Arial" w:cs="Arial"/>
                <w:sz w:val="20"/>
                <w:szCs w:val="20"/>
                <w:lang w:eastAsia="en-US"/>
              </w:rPr>
            </w:pPr>
          </w:p>
        </w:tc>
        <w:tc>
          <w:tcPr>
            <w:tcW w:w="1674" w:type="dxa"/>
            <w:tcBorders>
              <w:top w:val="single" w:sz="4" w:space="0" w:color="000000"/>
              <w:left w:val="single" w:sz="4" w:space="0" w:color="000000"/>
              <w:bottom w:val="single" w:sz="4" w:space="0" w:color="000000"/>
              <w:right w:val="single" w:sz="4" w:space="0" w:color="000000"/>
            </w:tcBorders>
          </w:tcPr>
          <w:p w:rsidR="00E94276" w:rsidRDefault="00E94276" w:rsidP="00813ADE">
            <w:pPr>
              <w:rPr>
                <w:rFonts w:ascii="Arial" w:hAnsi="Arial" w:cs="Arial"/>
                <w:sz w:val="20"/>
                <w:szCs w:val="20"/>
                <w:lang w:eastAsia="en-US"/>
              </w:rPr>
            </w:pPr>
            <w:r>
              <w:rPr>
                <w:rFonts w:ascii="Arial" w:hAnsi="Arial" w:cs="Arial"/>
                <w:sz w:val="20"/>
                <w:szCs w:val="20"/>
                <w:lang w:eastAsia="en-US"/>
              </w:rPr>
              <w:t>2018 - 2020</w:t>
            </w:r>
          </w:p>
        </w:tc>
        <w:tc>
          <w:tcPr>
            <w:tcW w:w="3184" w:type="dxa"/>
            <w:tcBorders>
              <w:top w:val="single" w:sz="4" w:space="0" w:color="000000"/>
              <w:left w:val="single" w:sz="4" w:space="0" w:color="000000"/>
              <w:bottom w:val="single" w:sz="4" w:space="0" w:color="000000"/>
              <w:right w:val="single" w:sz="4" w:space="0" w:color="000000"/>
            </w:tcBorders>
          </w:tcPr>
          <w:p w:rsidR="00E94276" w:rsidRDefault="00E94276" w:rsidP="00813ADE">
            <w:pPr>
              <w:rPr>
                <w:rFonts w:ascii="Arial" w:hAnsi="Arial" w:cs="Arial"/>
                <w:sz w:val="20"/>
                <w:szCs w:val="20"/>
              </w:rPr>
            </w:pPr>
            <w:r>
              <w:rPr>
                <w:rFonts w:ascii="Arial" w:hAnsi="Arial" w:cs="Arial"/>
                <w:sz w:val="20"/>
                <w:szCs w:val="20"/>
              </w:rPr>
              <w:t xml:space="preserve">Staff at the three levels exhibit traits of outstanding teachers. </w:t>
            </w:r>
          </w:p>
          <w:p w:rsidR="00E94276" w:rsidRDefault="00E94276" w:rsidP="00813ADE">
            <w:pPr>
              <w:rPr>
                <w:rFonts w:ascii="Arial" w:hAnsi="Arial" w:cs="Arial"/>
                <w:sz w:val="20"/>
                <w:szCs w:val="20"/>
              </w:rPr>
            </w:pPr>
            <w:r>
              <w:rPr>
                <w:rFonts w:ascii="Arial" w:hAnsi="Arial" w:cs="Arial"/>
                <w:sz w:val="20"/>
                <w:szCs w:val="20"/>
              </w:rPr>
              <w:t xml:space="preserve">PCTs at levels 1 and 2.  Teachers of 3–5 years’ experience at level 2, experienced teachers at level 3. </w:t>
            </w:r>
          </w:p>
          <w:p w:rsidR="00E94276" w:rsidRDefault="00E94276" w:rsidP="00813ADE">
            <w:pPr>
              <w:rPr>
                <w:rFonts w:ascii="Arial" w:hAnsi="Arial" w:cs="Arial"/>
                <w:sz w:val="20"/>
                <w:szCs w:val="20"/>
              </w:rPr>
            </w:pPr>
            <w:r>
              <w:rPr>
                <w:rFonts w:ascii="Arial" w:hAnsi="Arial" w:cs="Arial"/>
                <w:sz w:val="20"/>
                <w:szCs w:val="20"/>
              </w:rPr>
              <w:t>SLT at stage 4.</w:t>
            </w:r>
          </w:p>
          <w:p w:rsidR="00E94276" w:rsidRDefault="00E94276" w:rsidP="00813ADE">
            <w:pPr>
              <w:rPr>
                <w:rFonts w:ascii="Arial" w:hAnsi="Arial" w:cs="Arial"/>
                <w:sz w:val="20"/>
                <w:szCs w:val="20"/>
              </w:rPr>
            </w:pPr>
          </w:p>
        </w:tc>
      </w:tr>
    </w:tbl>
    <w:p w:rsidR="00E94276" w:rsidRDefault="00E94276" w:rsidP="00E94276">
      <w:pPr>
        <w:rPr>
          <w:b/>
        </w:rPr>
      </w:pPr>
    </w:p>
    <w:p w:rsidR="00E94276" w:rsidRDefault="00E94276" w:rsidP="00E94276"/>
    <w:p w:rsidR="00E94276" w:rsidRDefault="00E94276" w:rsidP="00B47093">
      <w:pPr>
        <w:spacing w:after="360"/>
        <w:jc w:val="center"/>
        <w:rPr>
          <w:rFonts w:ascii="Arial" w:hAnsi="Arial" w:cs="Arial"/>
          <w:b/>
          <w:sz w:val="28"/>
          <w:szCs w:val="28"/>
          <w:u w:val="single"/>
        </w:rPr>
      </w:pPr>
    </w:p>
    <w:p w:rsidR="00B47093" w:rsidRPr="00957726" w:rsidRDefault="00B47093" w:rsidP="00B47093">
      <w:pPr>
        <w:rPr>
          <w:rFonts w:ascii="Arial" w:hAnsi="Arial" w:cs="Arial"/>
          <w:sz w:val="28"/>
          <w:szCs w:val="28"/>
        </w:rPr>
      </w:pPr>
    </w:p>
    <w:p w:rsidR="00B47093" w:rsidRPr="00957726" w:rsidRDefault="00B47093" w:rsidP="00B47093">
      <w:pPr>
        <w:rPr>
          <w:rFonts w:ascii="Arial" w:hAnsi="Arial" w:cs="Arial"/>
          <w:b/>
        </w:rPr>
      </w:pPr>
    </w:p>
    <w:p w:rsidR="00F95B62" w:rsidRPr="00957726" w:rsidRDefault="00F95B62" w:rsidP="00F95B62">
      <w:pPr>
        <w:rPr>
          <w:rFonts w:ascii="Arial" w:hAnsi="Arial" w:cs="Arial"/>
          <w:sz w:val="28"/>
          <w:szCs w:val="28"/>
        </w:rPr>
      </w:pPr>
    </w:p>
    <w:p w:rsidR="00F95B62" w:rsidRPr="00957726" w:rsidRDefault="00F95B62" w:rsidP="00F95B62">
      <w:pPr>
        <w:rPr>
          <w:rFonts w:ascii="Arial" w:hAnsi="Arial" w:cs="Arial"/>
          <w:b/>
        </w:rPr>
      </w:pPr>
    </w:p>
    <w:p w:rsidR="00F95B62" w:rsidRPr="00957726" w:rsidRDefault="00F95B62" w:rsidP="00F95B62">
      <w:pPr>
        <w:rPr>
          <w:rFonts w:ascii="Arial" w:hAnsi="Arial" w:cs="Arial"/>
        </w:rPr>
      </w:pPr>
    </w:p>
    <w:p w:rsidR="00F077B7" w:rsidRPr="00506BFD" w:rsidRDefault="00F077B7" w:rsidP="00F077B7">
      <w:pPr>
        <w:rPr>
          <w:sz w:val="28"/>
          <w:szCs w:val="28"/>
        </w:rPr>
      </w:pPr>
    </w:p>
    <w:p w:rsidR="00FE3D6B" w:rsidRDefault="00FE3D6B" w:rsidP="00FE3D6B">
      <w:pPr>
        <w:rPr>
          <w:b/>
        </w:rPr>
      </w:pPr>
    </w:p>
    <w:p w:rsidR="003724A3" w:rsidRDefault="003724A3" w:rsidP="00FE3D6B">
      <w:pPr>
        <w:rPr>
          <w:b/>
        </w:rPr>
      </w:pPr>
    </w:p>
    <w:p w:rsidR="003724A3" w:rsidRDefault="003724A3" w:rsidP="00FE3D6B">
      <w:pPr>
        <w:rPr>
          <w:b/>
        </w:rPr>
      </w:pPr>
    </w:p>
    <w:p w:rsidR="003724A3" w:rsidRDefault="003724A3" w:rsidP="00FE3D6B">
      <w:pPr>
        <w:rPr>
          <w:b/>
        </w:rPr>
      </w:pPr>
    </w:p>
    <w:p w:rsidR="003724A3" w:rsidRDefault="003724A3" w:rsidP="00FE3D6B">
      <w:pPr>
        <w:rPr>
          <w:b/>
        </w:rPr>
      </w:pPr>
    </w:p>
    <w:p w:rsidR="003E15BE" w:rsidRDefault="00E94276" w:rsidP="003E15BE">
      <w:pPr>
        <w:spacing w:after="360"/>
        <w:jc w:val="center"/>
        <w:rPr>
          <w:rFonts w:ascii="Arial" w:hAnsi="Arial" w:cs="Arial"/>
          <w:b/>
          <w:sz w:val="28"/>
          <w:szCs w:val="28"/>
          <w:u w:val="single"/>
        </w:rPr>
      </w:pPr>
      <w:r>
        <w:rPr>
          <w:noProof/>
        </w:rPr>
        <w:drawing>
          <wp:anchor distT="0" distB="0" distL="114300" distR="114300" simplePos="0" relativeHeight="251649536" behindDoc="1" locked="0" layoutInCell="1" allowOverlap="1" wp14:anchorId="1245264C" wp14:editId="01DAF559">
            <wp:simplePos x="0" y="0"/>
            <wp:positionH relativeFrom="column">
              <wp:posOffset>0</wp:posOffset>
            </wp:positionH>
            <wp:positionV relativeFrom="paragraph">
              <wp:posOffset>0</wp:posOffset>
            </wp:positionV>
            <wp:extent cx="768096" cy="970134"/>
            <wp:effectExtent l="0" t="0" r="0" b="1905"/>
            <wp:wrapTight wrapText="bothSides">
              <wp:wrapPolygon edited="0">
                <wp:start x="6968" y="0"/>
                <wp:lineTo x="0" y="0"/>
                <wp:lineTo x="0" y="19521"/>
                <wp:lineTo x="1072" y="20794"/>
                <wp:lineTo x="4824" y="21218"/>
                <wp:lineTo x="16615" y="21218"/>
                <wp:lineTo x="17151" y="21218"/>
                <wp:lineTo x="19831" y="20369"/>
                <wp:lineTo x="20903" y="19521"/>
                <wp:lineTo x="20903" y="0"/>
                <wp:lineTo x="13935" y="0"/>
                <wp:lineTo x="6968" y="0"/>
              </wp:wrapPolygon>
            </wp:wrapTight>
            <wp:docPr id="28" name="Picture 28" descr="C:\Users\RFerreira\AppData\Local\Microsoft\Windows\INetCache\Content.Word\2309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Ferreira\AppData\Local\Microsoft\Windows\INetCache\Content.Word\230912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096" cy="970134"/>
                    </a:xfrm>
                    <a:prstGeom prst="rect">
                      <a:avLst/>
                    </a:prstGeom>
                    <a:noFill/>
                    <a:ln>
                      <a:noFill/>
                    </a:ln>
                  </pic:spPr>
                </pic:pic>
              </a:graphicData>
            </a:graphic>
          </wp:anchor>
        </w:drawing>
      </w:r>
      <w:r w:rsidR="003E15BE" w:rsidRPr="003E15BE">
        <w:rPr>
          <w:rFonts w:ascii="Arial" w:hAnsi="Arial" w:cs="Arial"/>
          <w:b/>
          <w:sz w:val="28"/>
          <w:szCs w:val="28"/>
          <w:u w:val="single"/>
        </w:rPr>
        <w:t xml:space="preserve"> </w:t>
      </w:r>
    </w:p>
    <w:p w:rsidR="003E15BE" w:rsidRDefault="003E15BE" w:rsidP="003E15BE">
      <w:pPr>
        <w:spacing w:after="360"/>
        <w:jc w:val="center"/>
        <w:rPr>
          <w:rFonts w:ascii="Arial" w:hAnsi="Arial" w:cs="Arial"/>
          <w:b/>
          <w:sz w:val="28"/>
          <w:szCs w:val="28"/>
          <w:u w:val="single"/>
        </w:rPr>
      </w:pPr>
      <w:r>
        <w:rPr>
          <w:rFonts w:ascii="Arial" w:hAnsi="Arial" w:cs="Arial"/>
          <w:b/>
          <w:sz w:val="28"/>
          <w:szCs w:val="28"/>
          <w:u w:val="single"/>
        </w:rPr>
        <w:t>JUNIOR CURRICULUM: STRATEGIC PLAN 2018 – 2020</w:t>
      </w:r>
    </w:p>
    <w:p w:rsidR="00E94276" w:rsidRDefault="00E94276" w:rsidP="00E94276">
      <w:pPr>
        <w:spacing w:after="360"/>
        <w:rPr>
          <w:rFonts w:ascii="Arial" w:hAnsi="Arial" w:cs="Arial"/>
          <w:b/>
          <w:sz w:val="28"/>
          <w:szCs w:val="28"/>
          <w:u w:val="single"/>
        </w:rPr>
      </w:pPr>
    </w:p>
    <w:p w:rsidR="00E94276" w:rsidRDefault="00E94276" w:rsidP="00E94276">
      <w:pPr>
        <w:spacing w:after="360"/>
        <w:rPr>
          <w:rFonts w:ascii="Arial" w:hAnsi="Arial" w:cs="Arial"/>
        </w:rPr>
      </w:pPr>
      <w:r>
        <w:rPr>
          <w:rFonts w:ascii="Arial" w:hAnsi="Arial" w:cs="Arial"/>
          <w:b/>
          <w:sz w:val="28"/>
          <w:szCs w:val="28"/>
          <w:u w:val="single"/>
        </w:rPr>
        <w:t>Major Goal:</w:t>
      </w:r>
      <w:r>
        <w:rPr>
          <w:rFonts w:ascii="Arial" w:hAnsi="Arial" w:cs="Arial"/>
          <w:b/>
          <w:sz w:val="28"/>
          <w:szCs w:val="28"/>
        </w:rPr>
        <w:t xml:space="preserve"> </w:t>
      </w:r>
      <w:r w:rsidRPr="003724A3">
        <w:rPr>
          <w:rFonts w:ascii="Arial" w:hAnsi="Arial" w:cs="Arial"/>
        </w:rPr>
        <w:t>To have Effective Learning within the St John’s College Community</w:t>
      </w:r>
      <w:r>
        <w:rPr>
          <w:rFonts w:ascii="Arial" w:hAnsi="Arial" w:cs="Arial"/>
        </w:rPr>
        <w:t xml:space="preserve"> </w:t>
      </w:r>
      <w:r w:rsidRPr="003724A3">
        <w:rPr>
          <w:rFonts w:ascii="Arial" w:hAnsi="Arial" w:cs="Arial"/>
        </w:rPr>
        <w:t>- to enable every st</w:t>
      </w:r>
      <w:r>
        <w:rPr>
          <w:rFonts w:ascii="Arial" w:hAnsi="Arial" w:cs="Arial"/>
        </w:rPr>
        <w:t>udent and teacher to use their G</w:t>
      </w:r>
      <w:r w:rsidRPr="003724A3">
        <w:rPr>
          <w:rFonts w:ascii="Arial" w:hAnsi="Arial" w:cs="Arial"/>
        </w:rPr>
        <w:t>od given talents.</w:t>
      </w:r>
    </w:p>
    <w:p w:rsidR="00E94276" w:rsidRPr="003724A3" w:rsidRDefault="00E94276" w:rsidP="003E15BE">
      <w:pPr>
        <w:spacing w:after="360"/>
        <w:rPr>
          <w:rFonts w:ascii="Arial" w:hAnsi="Arial" w:cs="Arial"/>
          <w:b/>
          <w:u w:val="single"/>
        </w:rPr>
      </w:pPr>
      <w:r w:rsidRPr="008F7A73">
        <w:rPr>
          <w:rFonts w:ascii="Arial" w:hAnsi="Arial" w:cs="Arial"/>
          <w:b/>
          <w:sz w:val="28"/>
          <w:szCs w:val="28"/>
          <w:u w:val="single"/>
        </w:rPr>
        <w:t>Supplementary Goal</w:t>
      </w:r>
      <w:r>
        <w:rPr>
          <w:rFonts w:ascii="Arial" w:hAnsi="Arial" w:cs="Arial"/>
          <w:b/>
          <w:sz w:val="28"/>
          <w:szCs w:val="28"/>
          <w:u w:val="single"/>
        </w:rPr>
        <w:t>:</w:t>
      </w:r>
      <w:r>
        <w:rPr>
          <w:rFonts w:ascii="Arial" w:hAnsi="Arial" w:cs="Arial"/>
          <w:b/>
          <w:sz w:val="28"/>
          <w:szCs w:val="28"/>
        </w:rPr>
        <w:t xml:space="preserve"> </w:t>
      </w:r>
      <w:r w:rsidRPr="003724A3">
        <w:rPr>
          <w:rFonts w:ascii="Arial" w:hAnsi="Arial" w:cs="Arial"/>
        </w:rPr>
        <w:t>Ef</w:t>
      </w:r>
      <w:r>
        <w:rPr>
          <w:rFonts w:ascii="Arial" w:hAnsi="Arial" w:cs="Arial"/>
        </w:rPr>
        <w:t>fective use of Data to enhance l</w:t>
      </w:r>
      <w:r w:rsidRPr="003724A3">
        <w:rPr>
          <w:rFonts w:ascii="Arial" w:hAnsi="Arial" w:cs="Arial"/>
        </w:rPr>
        <w:t>earning</w:t>
      </w:r>
      <w:r>
        <w:rPr>
          <w:rFonts w:ascii="Arial" w:hAnsi="Arial" w:cs="Arial"/>
        </w:rPr>
        <w:t xml:space="preserve"> and to inform teaching pedagogy to </w:t>
      </w:r>
      <w:r w:rsidRPr="003724A3">
        <w:rPr>
          <w:rFonts w:ascii="Arial" w:hAnsi="Arial" w:cs="Arial"/>
        </w:rPr>
        <w:t>make s</w:t>
      </w:r>
      <w:r>
        <w:rPr>
          <w:rFonts w:ascii="Arial" w:hAnsi="Arial" w:cs="Arial"/>
        </w:rPr>
        <w:t>ure every student has the opportunity</w:t>
      </w:r>
      <w:r w:rsidRPr="003724A3">
        <w:rPr>
          <w:rFonts w:ascii="Arial" w:hAnsi="Arial" w:cs="Arial"/>
        </w:rPr>
        <w:t xml:space="preserve"> to improve their learning.</w:t>
      </w:r>
    </w:p>
    <w:tbl>
      <w:tblPr>
        <w:tblStyle w:val="TableGrid"/>
        <w:tblW w:w="15026" w:type="dxa"/>
        <w:tblInd w:w="-459" w:type="dxa"/>
        <w:tblLook w:val="04A0" w:firstRow="1" w:lastRow="0" w:firstColumn="1" w:lastColumn="0" w:noHBand="0" w:noVBand="1"/>
      </w:tblPr>
      <w:tblGrid>
        <w:gridCol w:w="2613"/>
        <w:gridCol w:w="3629"/>
        <w:gridCol w:w="2543"/>
        <w:gridCol w:w="1383"/>
        <w:gridCol w:w="1674"/>
        <w:gridCol w:w="3184"/>
      </w:tblGrid>
      <w:tr w:rsidR="00E94276" w:rsidRPr="00957726" w:rsidTr="00813ADE">
        <w:tc>
          <w:tcPr>
            <w:tcW w:w="2613" w:type="dxa"/>
            <w:tcBorders>
              <w:top w:val="single" w:sz="4" w:space="0" w:color="000000"/>
              <w:left w:val="single" w:sz="4" w:space="0" w:color="000000"/>
              <w:bottom w:val="single" w:sz="4" w:space="0" w:color="000000"/>
              <w:right w:val="single" w:sz="4" w:space="0" w:color="000000"/>
            </w:tcBorders>
            <w:hideMark/>
          </w:tcPr>
          <w:p w:rsidR="00E94276" w:rsidRPr="00957726" w:rsidRDefault="00E94276" w:rsidP="00813ADE">
            <w:pPr>
              <w:jc w:val="center"/>
              <w:rPr>
                <w:rFonts w:ascii="Arial" w:hAnsi="Arial" w:cs="Arial"/>
                <w:b/>
                <w:lang w:eastAsia="en-US"/>
              </w:rPr>
            </w:pPr>
            <w:r w:rsidRPr="00957726">
              <w:rPr>
                <w:rFonts w:ascii="Arial" w:hAnsi="Arial" w:cs="Arial"/>
                <w:b/>
                <w:lang w:eastAsia="en-US"/>
              </w:rPr>
              <w:t>Objective</w:t>
            </w:r>
          </w:p>
        </w:tc>
        <w:tc>
          <w:tcPr>
            <w:tcW w:w="3629" w:type="dxa"/>
            <w:tcBorders>
              <w:top w:val="single" w:sz="4" w:space="0" w:color="000000"/>
              <w:left w:val="single" w:sz="4" w:space="0" w:color="000000"/>
              <w:bottom w:val="single" w:sz="4" w:space="0" w:color="000000"/>
              <w:right w:val="single" w:sz="4" w:space="0" w:color="000000"/>
            </w:tcBorders>
            <w:hideMark/>
          </w:tcPr>
          <w:p w:rsidR="00E94276" w:rsidRPr="00957726" w:rsidRDefault="00E94276" w:rsidP="00813ADE">
            <w:pPr>
              <w:jc w:val="center"/>
              <w:rPr>
                <w:rFonts w:ascii="Arial" w:hAnsi="Arial" w:cs="Arial"/>
                <w:b/>
                <w:lang w:eastAsia="en-US"/>
              </w:rPr>
            </w:pPr>
            <w:r w:rsidRPr="00957726">
              <w:rPr>
                <w:rFonts w:ascii="Arial" w:hAnsi="Arial" w:cs="Arial"/>
                <w:b/>
                <w:lang w:eastAsia="en-US"/>
              </w:rPr>
              <w:t>Actions</w:t>
            </w:r>
          </w:p>
        </w:tc>
        <w:tc>
          <w:tcPr>
            <w:tcW w:w="2543" w:type="dxa"/>
            <w:tcBorders>
              <w:top w:val="single" w:sz="4" w:space="0" w:color="000000"/>
              <w:left w:val="single" w:sz="4" w:space="0" w:color="000000"/>
              <w:bottom w:val="single" w:sz="4" w:space="0" w:color="000000"/>
              <w:right w:val="single" w:sz="4" w:space="0" w:color="000000"/>
            </w:tcBorders>
            <w:hideMark/>
          </w:tcPr>
          <w:p w:rsidR="00E94276" w:rsidRPr="00957726" w:rsidRDefault="00E94276" w:rsidP="00813ADE">
            <w:pPr>
              <w:jc w:val="center"/>
              <w:rPr>
                <w:rFonts w:ascii="Arial" w:hAnsi="Arial" w:cs="Arial"/>
                <w:b/>
                <w:lang w:eastAsia="en-US"/>
              </w:rPr>
            </w:pPr>
            <w:r w:rsidRPr="00957726">
              <w:rPr>
                <w:rFonts w:ascii="Arial" w:hAnsi="Arial" w:cs="Arial"/>
                <w:b/>
                <w:lang w:eastAsia="en-US"/>
              </w:rPr>
              <w:t>People Responsible</w:t>
            </w:r>
          </w:p>
        </w:tc>
        <w:tc>
          <w:tcPr>
            <w:tcW w:w="1383" w:type="dxa"/>
            <w:tcBorders>
              <w:top w:val="single" w:sz="4" w:space="0" w:color="000000"/>
              <w:left w:val="single" w:sz="4" w:space="0" w:color="000000"/>
              <w:bottom w:val="single" w:sz="4" w:space="0" w:color="000000"/>
              <w:right w:val="single" w:sz="4" w:space="0" w:color="000000"/>
            </w:tcBorders>
            <w:hideMark/>
          </w:tcPr>
          <w:p w:rsidR="00E94276" w:rsidRPr="00957726" w:rsidRDefault="00E94276" w:rsidP="00813ADE">
            <w:pPr>
              <w:jc w:val="center"/>
              <w:rPr>
                <w:rFonts w:ascii="Arial" w:hAnsi="Arial" w:cs="Arial"/>
                <w:b/>
                <w:lang w:eastAsia="en-US"/>
              </w:rPr>
            </w:pPr>
            <w:r w:rsidRPr="00957726">
              <w:rPr>
                <w:rFonts w:ascii="Arial" w:hAnsi="Arial" w:cs="Arial"/>
                <w:b/>
                <w:lang w:eastAsia="en-US"/>
              </w:rPr>
              <w:t>Budget</w:t>
            </w:r>
          </w:p>
        </w:tc>
        <w:tc>
          <w:tcPr>
            <w:tcW w:w="1674" w:type="dxa"/>
            <w:tcBorders>
              <w:top w:val="single" w:sz="4" w:space="0" w:color="000000"/>
              <w:left w:val="single" w:sz="4" w:space="0" w:color="000000"/>
              <w:bottom w:val="single" w:sz="4" w:space="0" w:color="000000"/>
              <w:right w:val="single" w:sz="4" w:space="0" w:color="000000"/>
            </w:tcBorders>
            <w:hideMark/>
          </w:tcPr>
          <w:p w:rsidR="00E94276" w:rsidRPr="00957726" w:rsidRDefault="00E94276" w:rsidP="00813ADE">
            <w:pPr>
              <w:jc w:val="center"/>
              <w:rPr>
                <w:rFonts w:ascii="Arial" w:hAnsi="Arial" w:cs="Arial"/>
                <w:b/>
                <w:lang w:eastAsia="en-US"/>
              </w:rPr>
            </w:pPr>
            <w:r w:rsidRPr="00957726">
              <w:rPr>
                <w:rFonts w:ascii="Arial" w:hAnsi="Arial" w:cs="Arial"/>
                <w:b/>
                <w:lang w:eastAsia="en-US"/>
              </w:rPr>
              <w:t>Timeline</w:t>
            </w:r>
          </w:p>
        </w:tc>
        <w:tc>
          <w:tcPr>
            <w:tcW w:w="3184" w:type="dxa"/>
            <w:tcBorders>
              <w:top w:val="single" w:sz="4" w:space="0" w:color="000000"/>
              <w:left w:val="single" w:sz="4" w:space="0" w:color="000000"/>
              <w:bottom w:val="single" w:sz="4" w:space="0" w:color="000000"/>
              <w:right w:val="single" w:sz="4" w:space="0" w:color="000000"/>
            </w:tcBorders>
            <w:hideMark/>
          </w:tcPr>
          <w:p w:rsidR="00E94276" w:rsidRPr="00957726" w:rsidRDefault="00E94276" w:rsidP="00813ADE">
            <w:pPr>
              <w:jc w:val="center"/>
              <w:rPr>
                <w:rFonts w:ascii="Arial" w:hAnsi="Arial" w:cs="Arial"/>
                <w:b/>
                <w:lang w:eastAsia="en-US"/>
              </w:rPr>
            </w:pPr>
            <w:r>
              <w:rPr>
                <w:rFonts w:ascii="Arial" w:hAnsi="Arial" w:cs="Arial"/>
                <w:b/>
                <w:lang w:eastAsia="en-US"/>
              </w:rPr>
              <w:t>Success</w:t>
            </w:r>
            <w:r w:rsidRPr="00957726">
              <w:rPr>
                <w:rFonts w:ascii="Arial" w:hAnsi="Arial" w:cs="Arial"/>
                <w:b/>
                <w:lang w:eastAsia="en-US"/>
              </w:rPr>
              <w:t xml:space="preserve">  Indicators</w:t>
            </w:r>
          </w:p>
        </w:tc>
      </w:tr>
      <w:tr w:rsidR="00E94276" w:rsidRPr="00957726" w:rsidTr="00813ADE">
        <w:tc>
          <w:tcPr>
            <w:tcW w:w="2613" w:type="dxa"/>
            <w:tcBorders>
              <w:top w:val="single" w:sz="4" w:space="0" w:color="000000"/>
              <w:left w:val="single" w:sz="4" w:space="0" w:color="000000"/>
              <w:bottom w:val="single" w:sz="4" w:space="0" w:color="000000"/>
              <w:right w:val="single" w:sz="4" w:space="0" w:color="000000"/>
            </w:tcBorders>
          </w:tcPr>
          <w:p w:rsidR="00E94276" w:rsidRPr="003E15BE" w:rsidRDefault="00E94276" w:rsidP="00813ADE">
            <w:pPr>
              <w:rPr>
                <w:rFonts w:ascii="Arial" w:hAnsi="Arial" w:cs="Arial"/>
                <w:bCs/>
                <w:sz w:val="20"/>
                <w:szCs w:val="20"/>
              </w:rPr>
            </w:pPr>
          </w:p>
          <w:p w:rsidR="00E94276" w:rsidRPr="003E15BE" w:rsidRDefault="00E94276" w:rsidP="00813ADE">
            <w:pPr>
              <w:rPr>
                <w:rFonts w:ascii="Arial" w:hAnsi="Arial" w:cs="Arial"/>
                <w:bCs/>
                <w:sz w:val="20"/>
                <w:szCs w:val="20"/>
              </w:rPr>
            </w:pPr>
            <w:r w:rsidRPr="003E15BE">
              <w:rPr>
                <w:rFonts w:ascii="Arial" w:hAnsi="Arial" w:cs="Arial"/>
                <w:bCs/>
                <w:sz w:val="20"/>
                <w:szCs w:val="20"/>
              </w:rPr>
              <w:t>1. To use ICT (Platform delivery) to enhance students learning and teacher teaching strategies.</w:t>
            </w:r>
          </w:p>
        </w:tc>
        <w:tc>
          <w:tcPr>
            <w:tcW w:w="3629" w:type="dxa"/>
            <w:tcBorders>
              <w:top w:val="single" w:sz="4" w:space="0" w:color="000000"/>
              <w:left w:val="single" w:sz="4" w:space="0" w:color="000000"/>
              <w:bottom w:val="single" w:sz="4" w:space="0" w:color="000000"/>
              <w:right w:val="single" w:sz="4" w:space="0" w:color="000000"/>
            </w:tcBorders>
          </w:tcPr>
          <w:p w:rsidR="00E94276" w:rsidRDefault="00E94276" w:rsidP="00813ADE">
            <w:pPr>
              <w:rPr>
                <w:rFonts w:ascii="Arial" w:hAnsi="Arial" w:cs="Arial"/>
                <w:sz w:val="20"/>
                <w:szCs w:val="20"/>
              </w:rPr>
            </w:pPr>
          </w:p>
          <w:p w:rsidR="00E94276" w:rsidRDefault="00E94276" w:rsidP="00813ADE">
            <w:pPr>
              <w:rPr>
                <w:rFonts w:ascii="Arial" w:hAnsi="Arial" w:cs="Arial"/>
                <w:sz w:val="20"/>
                <w:szCs w:val="20"/>
              </w:rPr>
            </w:pPr>
            <w:r w:rsidRPr="00F95B62">
              <w:rPr>
                <w:rFonts w:ascii="Arial" w:hAnsi="Arial" w:cs="Arial"/>
                <w:sz w:val="20"/>
                <w:szCs w:val="20"/>
              </w:rPr>
              <w:t xml:space="preserve">Continue to work on 365 to develop staff knowledge to allow the students to share, create and develop work using ICT. </w:t>
            </w:r>
          </w:p>
          <w:p w:rsidR="00E94276" w:rsidRPr="00F95B62" w:rsidRDefault="00E94276" w:rsidP="00813ADE">
            <w:pPr>
              <w:rPr>
                <w:rFonts w:ascii="Arial" w:hAnsi="Arial" w:cs="Arial"/>
                <w:sz w:val="20"/>
                <w:szCs w:val="20"/>
              </w:rPr>
            </w:pPr>
          </w:p>
        </w:tc>
        <w:tc>
          <w:tcPr>
            <w:tcW w:w="2543" w:type="dxa"/>
            <w:tcBorders>
              <w:top w:val="single" w:sz="4" w:space="0" w:color="000000"/>
              <w:left w:val="single" w:sz="4" w:space="0" w:color="000000"/>
              <w:bottom w:val="single" w:sz="4" w:space="0" w:color="000000"/>
              <w:right w:val="single" w:sz="4" w:space="0" w:color="000000"/>
            </w:tcBorders>
          </w:tcPr>
          <w:p w:rsidR="00E94276" w:rsidRDefault="00E94276" w:rsidP="00813ADE">
            <w:pPr>
              <w:rPr>
                <w:rFonts w:ascii="Arial" w:hAnsi="Arial" w:cs="Arial"/>
                <w:sz w:val="20"/>
                <w:szCs w:val="20"/>
                <w:lang w:eastAsia="en-US"/>
              </w:rPr>
            </w:pPr>
          </w:p>
          <w:p w:rsidR="00E94276" w:rsidRDefault="00E94276" w:rsidP="00813ADE">
            <w:pPr>
              <w:rPr>
                <w:rFonts w:ascii="Arial" w:hAnsi="Arial" w:cs="Arial"/>
                <w:sz w:val="20"/>
                <w:szCs w:val="20"/>
                <w:lang w:eastAsia="en-US"/>
              </w:rPr>
            </w:pPr>
            <w:r>
              <w:rPr>
                <w:rFonts w:ascii="Arial" w:hAnsi="Arial" w:cs="Arial"/>
                <w:sz w:val="20"/>
                <w:szCs w:val="20"/>
                <w:lang w:eastAsia="en-US"/>
              </w:rPr>
              <w:t xml:space="preserve">PD in </w:t>
            </w:r>
            <w:r w:rsidRPr="00F95B62">
              <w:rPr>
                <w:rFonts w:ascii="Arial" w:hAnsi="Arial" w:cs="Arial"/>
                <w:sz w:val="20"/>
                <w:szCs w:val="20"/>
                <w:lang w:eastAsia="en-US"/>
              </w:rPr>
              <w:t>developing staff knowledge.</w:t>
            </w:r>
          </w:p>
          <w:p w:rsidR="00E94276" w:rsidRDefault="00E94276" w:rsidP="00124C32">
            <w:pPr>
              <w:pStyle w:val="ListParagraph"/>
              <w:numPr>
                <w:ilvl w:val="0"/>
                <w:numId w:val="30"/>
              </w:numPr>
              <w:spacing w:after="0" w:line="240" w:lineRule="auto"/>
              <w:rPr>
                <w:rFonts w:ascii="Arial" w:hAnsi="Arial" w:cs="Arial"/>
                <w:sz w:val="20"/>
                <w:szCs w:val="20"/>
              </w:rPr>
            </w:pPr>
            <w:r>
              <w:rPr>
                <w:rFonts w:ascii="Arial" w:hAnsi="Arial" w:cs="Arial"/>
                <w:sz w:val="20"/>
                <w:szCs w:val="20"/>
              </w:rPr>
              <w:t>Cyclone</w:t>
            </w:r>
          </w:p>
          <w:p w:rsidR="00E94276" w:rsidRPr="00497920" w:rsidRDefault="00E94276" w:rsidP="00124C32">
            <w:pPr>
              <w:pStyle w:val="ListParagraph"/>
              <w:numPr>
                <w:ilvl w:val="0"/>
                <w:numId w:val="30"/>
              </w:numPr>
              <w:spacing w:after="0" w:line="240" w:lineRule="auto"/>
              <w:rPr>
                <w:rFonts w:ascii="Arial" w:hAnsi="Arial" w:cs="Arial"/>
                <w:sz w:val="20"/>
                <w:szCs w:val="20"/>
              </w:rPr>
            </w:pPr>
            <w:r>
              <w:rPr>
                <w:rFonts w:ascii="Arial" w:hAnsi="Arial" w:cs="Arial"/>
                <w:sz w:val="20"/>
                <w:szCs w:val="20"/>
              </w:rPr>
              <w:t>J. Phelps</w:t>
            </w:r>
          </w:p>
        </w:tc>
        <w:tc>
          <w:tcPr>
            <w:tcW w:w="1383" w:type="dxa"/>
            <w:tcBorders>
              <w:top w:val="single" w:sz="4" w:space="0" w:color="000000"/>
              <w:left w:val="single" w:sz="4" w:space="0" w:color="000000"/>
              <w:bottom w:val="single" w:sz="4" w:space="0" w:color="000000"/>
              <w:right w:val="single" w:sz="4" w:space="0" w:color="000000"/>
            </w:tcBorders>
          </w:tcPr>
          <w:p w:rsidR="00E94276" w:rsidRDefault="00E94276" w:rsidP="00813ADE">
            <w:pPr>
              <w:rPr>
                <w:rFonts w:ascii="Arial" w:hAnsi="Arial" w:cs="Arial"/>
                <w:sz w:val="20"/>
                <w:szCs w:val="20"/>
                <w:lang w:eastAsia="en-US"/>
              </w:rPr>
            </w:pPr>
          </w:p>
          <w:p w:rsidR="00E94276" w:rsidRDefault="00E94276" w:rsidP="00813ADE">
            <w:pPr>
              <w:rPr>
                <w:rFonts w:ascii="Arial" w:hAnsi="Arial" w:cs="Arial"/>
                <w:sz w:val="20"/>
                <w:szCs w:val="20"/>
                <w:lang w:eastAsia="en-US"/>
              </w:rPr>
            </w:pPr>
            <w:r>
              <w:rPr>
                <w:rFonts w:ascii="Arial" w:hAnsi="Arial" w:cs="Arial"/>
                <w:sz w:val="20"/>
                <w:szCs w:val="20"/>
                <w:lang w:eastAsia="en-US"/>
              </w:rPr>
              <w:t>Curriculum</w:t>
            </w:r>
          </w:p>
          <w:p w:rsidR="00E94276" w:rsidRPr="00F95B62" w:rsidRDefault="00E94276" w:rsidP="00813ADE">
            <w:pPr>
              <w:rPr>
                <w:rFonts w:ascii="Arial" w:hAnsi="Arial" w:cs="Arial"/>
                <w:sz w:val="20"/>
                <w:szCs w:val="20"/>
                <w:lang w:eastAsia="en-US"/>
              </w:rPr>
            </w:pPr>
            <w:r>
              <w:rPr>
                <w:rFonts w:ascii="Arial" w:hAnsi="Arial" w:cs="Arial"/>
                <w:sz w:val="20"/>
                <w:szCs w:val="20"/>
                <w:lang w:eastAsia="en-US"/>
              </w:rPr>
              <w:t>Budget</w:t>
            </w:r>
          </w:p>
        </w:tc>
        <w:tc>
          <w:tcPr>
            <w:tcW w:w="1674" w:type="dxa"/>
            <w:tcBorders>
              <w:top w:val="single" w:sz="4" w:space="0" w:color="000000"/>
              <w:left w:val="single" w:sz="4" w:space="0" w:color="000000"/>
              <w:bottom w:val="single" w:sz="4" w:space="0" w:color="000000"/>
              <w:right w:val="single" w:sz="4" w:space="0" w:color="000000"/>
            </w:tcBorders>
          </w:tcPr>
          <w:p w:rsidR="00E94276" w:rsidRDefault="00E94276" w:rsidP="00813ADE">
            <w:pPr>
              <w:rPr>
                <w:rFonts w:ascii="Arial" w:hAnsi="Arial" w:cs="Arial"/>
                <w:sz w:val="20"/>
                <w:szCs w:val="20"/>
              </w:rPr>
            </w:pPr>
          </w:p>
          <w:p w:rsidR="00E94276" w:rsidRPr="00F95B62" w:rsidRDefault="00E94276" w:rsidP="00813ADE">
            <w:pPr>
              <w:rPr>
                <w:rFonts w:ascii="Arial" w:hAnsi="Arial" w:cs="Arial"/>
                <w:sz w:val="20"/>
                <w:szCs w:val="20"/>
                <w:lang w:eastAsia="en-US"/>
              </w:rPr>
            </w:pPr>
            <w:r>
              <w:rPr>
                <w:rFonts w:ascii="Arial" w:hAnsi="Arial" w:cs="Arial"/>
                <w:sz w:val="20"/>
                <w:szCs w:val="20"/>
              </w:rPr>
              <w:t>2018 - 2019</w:t>
            </w:r>
          </w:p>
        </w:tc>
        <w:tc>
          <w:tcPr>
            <w:tcW w:w="3184" w:type="dxa"/>
            <w:tcBorders>
              <w:top w:val="single" w:sz="4" w:space="0" w:color="000000"/>
              <w:left w:val="single" w:sz="4" w:space="0" w:color="000000"/>
              <w:bottom w:val="single" w:sz="4" w:space="0" w:color="000000"/>
              <w:right w:val="single" w:sz="4" w:space="0" w:color="000000"/>
            </w:tcBorders>
          </w:tcPr>
          <w:p w:rsidR="00E94276" w:rsidRDefault="00E94276" w:rsidP="00813ADE">
            <w:pPr>
              <w:rPr>
                <w:rFonts w:ascii="Arial" w:hAnsi="Arial" w:cs="Arial"/>
                <w:sz w:val="20"/>
                <w:szCs w:val="20"/>
              </w:rPr>
            </w:pPr>
          </w:p>
          <w:p w:rsidR="00E94276" w:rsidRPr="00F95B62" w:rsidRDefault="00E94276" w:rsidP="00813ADE">
            <w:pPr>
              <w:rPr>
                <w:rFonts w:ascii="Arial" w:hAnsi="Arial" w:cs="Arial"/>
                <w:sz w:val="20"/>
                <w:szCs w:val="20"/>
              </w:rPr>
            </w:pPr>
            <w:r w:rsidRPr="00F95B62">
              <w:rPr>
                <w:rFonts w:ascii="Arial" w:hAnsi="Arial" w:cs="Arial"/>
                <w:sz w:val="20"/>
                <w:szCs w:val="20"/>
              </w:rPr>
              <w:t xml:space="preserve">- </w:t>
            </w:r>
            <w:r>
              <w:rPr>
                <w:rFonts w:ascii="Arial" w:hAnsi="Arial" w:cs="Arial"/>
                <w:sz w:val="20"/>
                <w:szCs w:val="20"/>
              </w:rPr>
              <w:t>Minimum of 2 units of learning in Junior Curriculum areas are delivered using MS365 (OneNote)</w:t>
            </w:r>
          </w:p>
        </w:tc>
      </w:tr>
      <w:tr w:rsidR="00E94276" w:rsidRPr="00957726" w:rsidTr="00813ADE">
        <w:tc>
          <w:tcPr>
            <w:tcW w:w="2613" w:type="dxa"/>
            <w:tcBorders>
              <w:top w:val="single" w:sz="4" w:space="0" w:color="000000"/>
              <w:left w:val="single" w:sz="4" w:space="0" w:color="000000"/>
              <w:bottom w:val="single" w:sz="4" w:space="0" w:color="000000"/>
              <w:right w:val="single" w:sz="4" w:space="0" w:color="000000"/>
            </w:tcBorders>
          </w:tcPr>
          <w:p w:rsidR="00E94276" w:rsidRPr="003E15BE" w:rsidRDefault="00E94276" w:rsidP="00813ADE">
            <w:pPr>
              <w:rPr>
                <w:rFonts w:ascii="Arial" w:hAnsi="Arial" w:cs="Arial"/>
                <w:bCs/>
                <w:sz w:val="20"/>
                <w:szCs w:val="20"/>
              </w:rPr>
            </w:pPr>
          </w:p>
          <w:p w:rsidR="00E94276" w:rsidRPr="003E15BE" w:rsidRDefault="00E94276" w:rsidP="00813ADE">
            <w:pPr>
              <w:rPr>
                <w:rFonts w:ascii="Arial" w:hAnsi="Arial" w:cs="Arial"/>
                <w:bCs/>
                <w:sz w:val="20"/>
                <w:szCs w:val="20"/>
              </w:rPr>
            </w:pPr>
            <w:r w:rsidRPr="003E15BE">
              <w:rPr>
                <w:rFonts w:ascii="Arial" w:hAnsi="Arial" w:cs="Arial"/>
                <w:bCs/>
                <w:sz w:val="20"/>
                <w:szCs w:val="20"/>
              </w:rPr>
              <w:t>2. Tracking of junior students’ summative results and formative data including PAT’s.</w:t>
            </w:r>
          </w:p>
          <w:p w:rsidR="00E94276" w:rsidRPr="003E15BE" w:rsidRDefault="00E94276" w:rsidP="00813ADE">
            <w:pPr>
              <w:rPr>
                <w:rFonts w:ascii="Arial" w:hAnsi="Arial" w:cs="Arial"/>
                <w:bCs/>
                <w:sz w:val="20"/>
                <w:szCs w:val="20"/>
              </w:rPr>
            </w:pPr>
          </w:p>
        </w:tc>
        <w:tc>
          <w:tcPr>
            <w:tcW w:w="3629" w:type="dxa"/>
            <w:tcBorders>
              <w:top w:val="single" w:sz="4" w:space="0" w:color="000000"/>
              <w:left w:val="single" w:sz="4" w:space="0" w:color="000000"/>
              <w:bottom w:val="single" w:sz="4" w:space="0" w:color="000000"/>
              <w:right w:val="single" w:sz="4" w:space="0" w:color="000000"/>
            </w:tcBorders>
          </w:tcPr>
          <w:p w:rsidR="00E94276" w:rsidRDefault="00E94276" w:rsidP="00813ADE">
            <w:pPr>
              <w:rPr>
                <w:rFonts w:ascii="Arial" w:hAnsi="Arial" w:cs="Arial"/>
                <w:sz w:val="20"/>
                <w:szCs w:val="20"/>
                <w:lang w:eastAsia="en-US"/>
              </w:rPr>
            </w:pPr>
          </w:p>
          <w:p w:rsidR="00E94276" w:rsidRDefault="00E94276" w:rsidP="00813ADE">
            <w:pPr>
              <w:rPr>
                <w:rFonts w:ascii="Arial" w:hAnsi="Arial" w:cs="Arial"/>
                <w:sz w:val="20"/>
                <w:szCs w:val="20"/>
                <w:lang w:eastAsia="en-US"/>
              </w:rPr>
            </w:pPr>
            <w:r w:rsidRPr="005973A3">
              <w:rPr>
                <w:rFonts w:ascii="Arial" w:hAnsi="Arial" w:cs="Arial"/>
                <w:sz w:val="20"/>
                <w:szCs w:val="20"/>
                <w:lang w:eastAsia="en-US"/>
              </w:rPr>
              <w:t>-</w:t>
            </w:r>
            <w:r>
              <w:rPr>
                <w:rFonts w:ascii="Arial" w:hAnsi="Arial" w:cs="Arial"/>
                <w:sz w:val="20"/>
                <w:szCs w:val="20"/>
                <w:lang w:eastAsia="en-US"/>
              </w:rPr>
              <w:t xml:space="preserve"> </w:t>
            </w:r>
            <w:r w:rsidRPr="005973A3">
              <w:rPr>
                <w:rFonts w:ascii="Arial" w:hAnsi="Arial" w:cs="Arial"/>
                <w:sz w:val="20"/>
                <w:szCs w:val="20"/>
                <w:lang w:eastAsia="en-US"/>
              </w:rPr>
              <w:t xml:space="preserve">Teachers </w:t>
            </w:r>
            <w:r>
              <w:rPr>
                <w:rFonts w:ascii="Arial" w:hAnsi="Arial" w:cs="Arial"/>
                <w:sz w:val="20"/>
                <w:szCs w:val="20"/>
                <w:lang w:eastAsia="en-US"/>
              </w:rPr>
              <w:t xml:space="preserve">and learning support </w:t>
            </w:r>
            <w:r w:rsidRPr="005973A3">
              <w:rPr>
                <w:rFonts w:ascii="Arial" w:hAnsi="Arial" w:cs="Arial"/>
                <w:sz w:val="20"/>
                <w:szCs w:val="20"/>
                <w:lang w:eastAsia="en-US"/>
              </w:rPr>
              <w:t xml:space="preserve">will use </w:t>
            </w:r>
            <w:r>
              <w:rPr>
                <w:rFonts w:ascii="Arial" w:hAnsi="Arial" w:cs="Arial"/>
                <w:sz w:val="20"/>
                <w:szCs w:val="20"/>
                <w:lang w:eastAsia="en-US"/>
              </w:rPr>
              <w:t xml:space="preserve">comparative </w:t>
            </w:r>
            <w:r w:rsidRPr="005973A3">
              <w:rPr>
                <w:rFonts w:ascii="Arial" w:hAnsi="Arial" w:cs="Arial"/>
                <w:sz w:val="20"/>
                <w:szCs w:val="20"/>
                <w:lang w:eastAsia="en-US"/>
              </w:rPr>
              <w:t>data to plan tasks and uni</w:t>
            </w:r>
            <w:r>
              <w:rPr>
                <w:rFonts w:ascii="Arial" w:hAnsi="Arial" w:cs="Arial"/>
                <w:sz w:val="20"/>
                <w:szCs w:val="20"/>
                <w:lang w:eastAsia="en-US"/>
              </w:rPr>
              <w:t>ts that support the needs of all</w:t>
            </w:r>
            <w:r w:rsidRPr="005973A3">
              <w:rPr>
                <w:rFonts w:ascii="Arial" w:hAnsi="Arial" w:cs="Arial"/>
                <w:sz w:val="20"/>
                <w:szCs w:val="20"/>
                <w:lang w:eastAsia="en-US"/>
              </w:rPr>
              <w:t xml:space="preserve"> students</w:t>
            </w:r>
            <w:r>
              <w:rPr>
                <w:rFonts w:ascii="Arial" w:hAnsi="Arial" w:cs="Arial"/>
                <w:sz w:val="20"/>
                <w:szCs w:val="20"/>
                <w:lang w:eastAsia="en-US"/>
              </w:rPr>
              <w:t xml:space="preserve"> at all levels.</w:t>
            </w:r>
          </w:p>
          <w:p w:rsidR="00E94276" w:rsidRDefault="00E94276" w:rsidP="00813ADE">
            <w:pPr>
              <w:rPr>
                <w:rFonts w:ascii="Arial" w:hAnsi="Arial" w:cs="Arial"/>
                <w:sz w:val="20"/>
                <w:szCs w:val="20"/>
                <w:lang w:eastAsia="en-US"/>
              </w:rPr>
            </w:pPr>
            <w:r>
              <w:rPr>
                <w:rFonts w:ascii="Arial" w:hAnsi="Arial" w:cs="Arial"/>
                <w:sz w:val="20"/>
                <w:szCs w:val="20"/>
                <w:lang w:eastAsia="en-US"/>
              </w:rPr>
              <w:t>- Teachers and learning support will use comparative PATs data to construct intervention strategies to ensure added value to all students’ learning.</w:t>
            </w:r>
          </w:p>
          <w:p w:rsidR="00E94276" w:rsidRDefault="00E94276" w:rsidP="00813ADE">
            <w:pPr>
              <w:rPr>
                <w:rFonts w:ascii="Arial" w:hAnsi="Arial" w:cs="Arial"/>
                <w:sz w:val="20"/>
                <w:szCs w:val="20"/>
                <w:lang w:eastAsia="en-US"/>
              </w:rPr>
            </w:pPr>
            <w:r>
              <w:rPr>
                <w:rFonts w:ascii="Arial" w:hAnsi="Arial" w:cs="Arial"/>
                <w:sz w:val="20"/>
                <w:szCs w:val="20"/>
                <w:lang w:eastAsia="en-US"/>
              </w:rPr>
              <w:t>- Teachers will reflect on the use of data and differentiated learning to inform their teaching practices in their ‘Teaching as Inquiry’ reflection.</w:t>
            </w:r>
          </w:p>
          <w:p w:rsidR="00E94276" w:rsidRPr="00F95B62" w:rsidRDefault="00E94276" w:rsidP="00813ADE">
            <w:pPr>
              <w:rPr>
                <w:rFonts w:ascii="Arial" w:hAnsi="Arial" w:cs="Arial"/>
                <w:sz w:val="20"/>
                <w:szCs w:val="20"/>
                <w:lang w:eastAsia="en-US"/>
              </w:rPr>
            </w:pPr>
          </w:p>
        </w:tc>
        <w:tc>
          <w:tcPr>
            <w:tcW w:w="2543" w:type="dxa"/>
            <w:tcBorders>
              <w:top w:val="single" w:sz="4" w:space="0" w:color="000000"/>
              <w:left w:val="single" w:sz="4" w:space="0" w:color="000000"/>
              <w:bottom w:val="single" w:sz="4" w:space="0" w:color="000000"/>
              <w:right w:val="single" w:sz="4" w:space="0" w:color="000000"/>
            </w:tcBorders>
          </w:tcPr>
          <w:p w:rsidR="00E94276" w:rsidRDefault="00E94276" w:rsidP="00813ADE">
            <w:pPr>
              <w:rPr>
                <w:rFonts w:ascii="Arial" w:hAnsi="Arial" w:cs="Arial"/>
                <w:sz w:val="20"/>
                <w:szCs w:val="20"/>
                <w:lang w:eastAsia="en-US"/>
              </w:rPr>
            </w:pPr>
          </w:p>
          <w:p w:rsidR="00E94276" w:rsidRDefault="00E94276" w:rsidP="00813ADE">
            <w:pPr>
              <w:rPr>
                <w:rFonts w:ascii="Arial" w:hAnsi="Arial" w:cs="Arial"/>
                <w:sz w:val="20"/>
                <w:szCs w:val="20"/>
                <w:lang w:eastAsia="en-US"/>
              </w:rPr>
            </w:pPr>
            <w:r>
              <w:rPr>
                <w:rFonts w:ascii="Arial" w:hAnsi="Arial" w:cs="Arial"/>
                <w:sz w:val="20"/>
                <w:szCs w:val="20"/>
                <w:lang w:eastAsia="en-US"/>
              </w:rPr>
              <w:t xml:space="preserve">- Assistant Principal </w:t>
            </w:r>
          </w:p>
          <w:p w:rsidR="00E94276" w:rsidRPr="00F95B62" w:rsidRDefault="00E94276" w:rsidP="00813ADE">
            <w:pPr>
              <w:rPr>
                <w:rFonts w:ascii="Arial" w:hAnsi="Arial" w:cs="Arial"/>
                <w:sz w:val="20"/>
                <w:szCs w:val="20"/>
                <w:lang w:eastAsia="en-US"/>
              </w:rPr>
            </w:pPr>
            <w:r>
              <w:rPr>
                <w:rFonts w:ascii="Arial" w:hAnsi="Arial" w:cs="Arial"/>
                <w:sz w:val="20"/>
                <w:szCs w:val="20"/>
                <w:lang w:eastAsia="en-US"/>
              </w:rPr>
              <w:t xml:space="preserve">- </w:t>
            </w:r>
            <w:r w:rsidRPr="00F95B62">
              <w:rPr>
                <w:rFonts w:ascii="Arial" w:hAnsi="Arial" w:cs="Arial"/>
                <w:sz w:val="20"/>
                <w:szCs w:val="20"/>
                <w:lang w:eastAsia="en-US"/>
              </w:rPr>
              <w:t>Learning support</w:t>
            </w:r>
          </w:p>
          <w:p w:rsidR="00E94276" w:rsidRPr="00F95B62" w:rsidRDefault="00E94276" w:rsidP="00813ADE">
            <w:pPr>
              <w:rPr>
                <w:rFonts w:ascii="Arial" w:hAnsi="Arial" w:cs="Arial"/>
                <w:sz w:val="20"/>
                <w:szCs w:val="20"/>
                <w:lang w:eastAsia="en-US"/>
              </w:rPr>
            </w:pPr>
            <w:r>
              <w:rPr>
                <w:rFonts w:ascii="Arial" w:hAnsi="Arial" w:cs="Arial"/>
                <w:sz w:val="20"/>
                <w:szCs w:val="20"/>
                <w:lang w:eastAsia="en-US"/>
              </w:rPr>
              <w:t xml:space="preserve">- </w:t>
            </w:r>
            <w:r w:rsidRPr="00F95B62">
              <w:rPr>
                <w:rFonts w:ascii="Arial" w:hAnsi="Arial" w:cs="Arial"/>
                <w:sz w:val="20"/>
                <w:szCs w:val="20"/>
                <w:lang w:eastAsia="en-US"/>
              </w:rPr>
              <w:t>A</w:t>
            </w:r>
            <w:r>
              <w:rPr>
                <w:rFonts w:ascii="Arial" w:hAnsi="Arial" w:cs="Arial"/>
                <w:sz w:val="20"/>
                <w:szCs w:val="20"/>
                <w:lang w:eastAsia="en-US"/>
              </w:rPr>
              <w:t>ll teaching</w:t>
            </w:r>
            <w:r w:rsidRPr="00F95B62">
              <w:rPr>
                <w:rFonts w:ascii="Arial" w:hAnsi="Arial" w:cs="Arial"/>
                <w:sz w:val="20"/>
                <w:szCs w:val="20"/>
                <w:lang w:eastAsia="en-US"/>
              </w:rPr>
              <w:t xml:space="preserve"> staff.</w:t>
            </w:r>
          </w:p>
        </w:tc>
        <w:tc>
          <w:tcPr>
            <w:tcW w:w="1383" w:type="dxa"/>
            <w:tcBorders>
              <w:top w:val="single" w:sz="4" w:space="0" w:color="000000"/>
              <w:left w:val="single" w:sz="4" w:space="0" w:color="000000"/>
              <w:bottom w:val="single" w:sz="4" w:space="0" w:color="000000"/>
              <w:right w:val="single" w:sz="4" w:space="0" w:color="000000"/>
            </w:tcBorders>
          </w:tcPr>
          <w:p w:rsidR="00E94276" w:rsidRDefault="00E94276" w:rsidP="00813ADE">
            <w:pPr>
              <w:rPr>
                <w:rFonts w:ascii="Arial" w:hAnsi="Arial" w:cs="Arial"/>
                <w:sz w:val="20"/>
                <w:szCs w:val="20"/>
                <w:lang w:eastAsia="en-US"/>
              </w:rPr>
            </w:pPr>
          </w:p>
          <w:p w:rsidR="00E94276" w:rsidRDefault="00E94276" w:rsidP="00813ADE">
            <w:pPr>
              <w:rPr>
                <w:rFonts w:ascii="Arial" w:hAnsi="Arial" w:cs="Arial"/>
                <w:sz w:val="20"/>
                <w:szCs w:val="20"/>
                <w:lang w:eastAsia="en-US"/>
              </w:rPr>
            </w:pPr>
            <w:r>
              <w:rPr>
                <w:rFonts w:ascii="Arial" w:hAnsi="Arial" w:cs="Arial"/>
                <w:sz w:val="20"/>
                <w:szCs w:val="20"/>
                <w:lang w:eastAsia="en-US"/>
              </w:rPr>
              <w:t>Curriculum</w:t>
            </w:r>
          </w:p>
          <w:p w:rsidR="00E94276" w:rsidRPr="00F95B62" w:rsidRDefault="00E94276" w:rsidP="00813ADE">
            <w:pPr>
              <w:rPr>
                <w:rFonts w:ascii="Arial" w:hAnsi="Arial" w:cs="Arial"/>
                <w:sz w:val="20"/>
                <w:szCs w:val="20"/>
                <w:lang w:eastAsia="en-US"/>
              </w:rPr>
            </w:pPr>
            <w:r>
              <w:rPr>
                <w:rFonts w:ascii="Arial" w:hAnsi="Arial" w:cs="Arial"/>
                <w:sz w:val="20"/>
                <w:szCs w:val="20"/>
                <w:lang w:eastAsia="en-US"/>
              </w:rPr>
              <w:t>Budget</w:t>
            </w:r>
          </w:p>
        </w:tc>
        <w:tc>
          <w:tcPr>
            <w:tcW w:w="1674" w:type="dxa"/>
            <w:tcBorders>
              <w:top w:val="single" w:sz="4" w:space="0" w:color="000000"/>
              <w:left w:val="single" w:sz="4" w:space="0" w:color="000000"/>
              <w:bottom w:val="single" w:sz="4" w:space="0" w:color="000000"/>
              <w:right w:val="single" w:sz="4" w:space="0" w:color="000000"/>
            </w:tcBorders>
          </w:tcPr>
          <w:p w:rsidR="00E94276" w:rsidRDefault="00E94276" w:rsidP="00813ADE">
            <w:pPr>
              <w:rPr>
                <w:rFonts w:ascii="Arial" w:hAnsi="Arial" w:cs="Arial"/>
                <w:sz w:val="20"/>
                <w:szCs w:val="20"/>
              </w:rPr>
            </w:pPr>
          </w:p>
          <w:p w:rsidR="00E94276" w:rsidRPr="00F95B62" w:rsidRDefault="00E94276" w:rsidP="00813ADE">
            <w:pPr>
              <w:rPr>
                <w:rFonts w:ascii="Arial" w:hAnsi="Arial" w:cs="Arial"/>
                <w:sz w:val="20"/>
                <w:szCs w:val="20"/>
                <w:lang w:eastAsia="en-US"/>
              </w:rPr>
            </w:pPr>
            <w:r>
              <w:rPr>
                <w:rFonts w:ascii="Arial" w:hAnsi="Arial" w:cs="Arial"/>
                <w:sz w:val="20"/>
                <w:szCs w:val="20"/>
              </w:rPr>
              <w:t>2018 - 2020</w:t>
            </w:r>
          </w:p>
        </w:tc>
        <w:tc>
          <w:tcPr>
            <w:tcW w:w="3184" w:type="dxa"/>
            <w:tcBorders>
              <w:top w:val="single" w:sz="4" w:space="0" w:color="000000"/>
              <w:left w:val="single" w:sz="4" w:space="0" w:color="000000"/>
              <w:bottom w:val="single" w:sz="4" w:space="0" w:color="000000"/>
              <w:right w:val="single" w:sz="4" w:space="0" w:color="000000"/>
            </w:tcBorders>
          </w:tcPr>
          <w:p w:rsidR="00E94276" w:rsidRDefault="00E94276" w:rsidP="00813ADE">
            <w:pPr>
              <w:rPr>
                <w:rFonts w:ascii="Arial" w:hAnsi="Arial" w:cs="Arial"/>
                <w:sz w:val="20"/>
                <w:szCs w:val="20"/>
                <w:lang w:eastAsia="en-US"/>
              </w:rPr>
            </w:pPr>
          </w:p>
          <w:p w:rsidR="00E94276" w:rsidRDefault="00E94276" w:rsidP="00813ADE">
            <w:pPr>
              <w:rPr>
                <w:rFonts w:ascii="Arial" w:hAnsi="Arial" w:cs="Arial"/>
                <w:sz w:val="20"/>
                <w:szCs w:val="20"/>
                <w:lang w:eastAsia="en-US"/>
              </w:rPr>
            </w:pPr>
            <w:r>
              <w:rPr>
                <w:rFonts w:ascii="Arial" w:hAnsi="Arial" w:cs="Arial"/>
                <w:sz w:val="20"/>
                <w:szCs w:val="20"/>
                <w:lang w:eastAsia="en-US"/>
              </w:rPr>
              <w:t>Administering and using</w:t>
            </w:r>
            <w:r w:rsidRPr="00F95B62">
              <w:rPr>
                <w:rFonts w:ascii="Arial" w:hAnsi="Arial" w:cs="Arial"/>
                <w:sz w:val="20"/>
                <w:szCs w:val="20"/>
                <w:lang w:eastAsia="en-US"/>
              </w:rPr>
              <w:t xml:space="preserve"> </w:t>
            </w:r>
            <w:r>
              <w:rPr>
                <w:rFonts w:ascii="Arial" w:hAnsi="Arial" w:cs="Arial"/>
                <w:sz w:val="20"/>
                <w:szCs w:val="20"/>
                <w:lang w:eastAsia="en-US"/>
              </w:rPr>
              <w:t>Comparative PATs data effectively:</w:t>
            </w:r>
          </w:p>
          <w:p w:rsidR="00E94276" w:rsidRDefault="00E94276" w:rsidP="00813ADE">
            <w:pPr>
              <w:rPr>
                <w:rFonts w:ascii="Arial" w:hAnsi="Arial" w:cs="Arial"/>
                <w:sz w:val="20"/>
                <w:szCs w:val="20"/>
                <w:lang w:eastAsia="en-US"/>
              </w:rPr>
            </w:pPr>
            <w:r>
              <w:rPr>
                <w:rFonts w:ascii="Arial" w:hAnsi="Arial" w:cs="Arial"/>
                <w:sz w:val="20"/>
                <w:szCs w:val="20"/>
                <w:lang w:eastAsia="en-US"/>
              </w:rPr>
              <w:t>- Organising PATs testing (Beginning of Term 1, End of Term 2 and end of Term 4)</w:t>
            </w:r>
          </w:p>
          <w:p w:rsidR="00E94276" w:rsidRDefault="00E94276" w:rsidP="00813ADE">
            <w:pPr>
              <w:rPr>
                <w:rFonts w:ascii="Arial" w:hAnsi="Arial" w:cs="Arial"/>
                <w:sz w:val="20"/>
                <w:szCs w:val="20"/>
                <w:lang w:eastAsia="en-US"/>
              </w:rPr>
            </w:pPr>
            <w:r>
              <w:rPr>
                <w:rFonts w:ascii="Arial" w:hAnsi="Arial" w:cs="Arial"/>
                <w:sz w:val="20"/>
                <w:szCs w:val="20"/>
                <w:lang w:eastAsia="en-US"/>
              </w:rPr>
              <w:t>- Data (PATs, examination results, and others) shared with all teachers through KAMAR and School drive.</w:t>
            </w:r>
          </w:p>
          <w:p w:rsidR="00E94276" w:rsidRPr="00F95B62" w:rsidRDefault="00E94276" w:rsidP="00813ADE">
            <w:pPr>
              <w:rPr>
                <w:rFonts w:ascii="Arial" w:hAnsi="Arial" w:cs="Arial"/>
                <w:sz w:val="20"/>
                <w:szCs w:val="20"/>
                <w:lang w:eastAsia="en-US"/>
              </w:rPr>
            </w:pPr>
            <w:r>
              <w:rPr>
                <w:rFonts w:ascii="Arial" w:hAnsi="Arial" w:cs="Arial"/>
                <w:sz w:val="20"/>
                <w:szCs w:val="20"/>
                <w:lang w:eastAsia="en-US"/>
              </w:rPr>
              <w:t xml:space="preserve">- Analysing trends in PATs data  </w:t>
            </w:r>
          </w:p>
          <w:p w:rsidR="00E94276" w:rsidRPr="00F95B62" w:rsidRDefault="00E94276" w:rsidP="00813ADE">
            <w:pPr>
              <w:rPr>
                <w:rFonts w:ascii="Arial" w:hAnsi="Arial" w:cs="Arial"/>
                <w:sz w:val="20"/>
                <w:szCs w:val="20"/>
                <w:lang w:eastAsia="en-US"/>
              </w:rPr>
            </w:pPr>
            <w:r>
              <w:rPr>
                <w:rFonts w:ascii="Arial" w:hAnsi="Arial" w:cs="Arial"/>
                <w:sz w:val="20"/>
                <w:szCs w:val="20"/>
                <w:lang w:eastAsia="en-US"/>
              </w:rPr>
              <w:t>- Use PAT data to implement differentiated learning strategies In teachers’ planned instructions</w:t>
            </w:r>
          </w:p>
        </w:tc>
      </w:tr>
    </w:tbl>
    <w:p w:rsidR="00E94276" w:rsidRDefault="00E94276" w:rsidP="00E94276"/>
    <w:p w:rsidR="003724A3" w:rsidRDefault="003724A3" w:rsidP="00FE3D6B">
      <w:pPr>
        <w:rPr>
          <w:b/>
        </w:rPr>
      </w:pPr>
    </w:p>
    <w:p w:rsidR="003724A3" w:rsidRDefault="003724A3" w:rsidP="00FE3D6B">
      <w:pPr>
        <w:rPr>
          <w:b/>
        </w:rPr>
      </w:pPr>
    </w:p>
    <w:p w:rsidR="003724A3" w:rsidRDefault="003724A3" w:rsidP="00FE3D6B">
      <w:pPr>
        <w:rPr>
          <w:b/>
        </w:rPr>
      </w:pPr>
    </w:p>
    <w:p w:rsidR="00727F42" w:rsidRDefault="00727F42" w:rsidP="003E15BE">
      <w:pPr>
        <w:jc w:val="center"/>
        <w:rPr>
          <w:rFonts w:ascii="Arial" w:hAnsi="Arial" w:cs="Arial"/>
          <w:b/>
          <w:sz w:val="28"/>
          <w:szCs w:val="28"/>
          <w:u w:val="single"/>
        </w:rPr>
      </w:pPr>
      <w:bookmarkStart w:id="1" w:name="_Hlk496535616"/>
    </w:p>
    <w:p w:rsidR="00727F42" w:rsidRDefault="00727F42" w:rsidP="003E15BE">
      <w:pPr>
        <w:jc w:val="center"/>
        <w:rPr>
          <w:rFonts w:ascii="Arial" w:hAnsi="Arial" w:cs="Arial"/>
          <w:b/>
          <w:sz w:val="28"/>
          <w:szCs w:val="28"/>
          <w:u w:val="single"/>
        </w:rPr>
      </w:pPr>
    </w:p>
    <w:p w:rsidR="003E15BE" w:rsidRDefault="003E15BE" w:rsidP="003E15BE">
      <w:pPr>
        <w:jc w:val="center"/>
        <w:rPr>
          <w:rFonts w:ascii="Arial" w:hAnsi="Arial" w:cs="Arial"/>
          <w:b/>
          <w:sz w:val="28"/>
          <w:szCs w:val="28"/>
          <w:u w:val="single"/>
        </w:rPr>
      </w:pPr>
      <w:r>
        <w:rPr>
          <w:noProof/>
        </w:rPr>
        <w:drawing>
          <wp:anchor distT="0" distB="0" distL="114300" distR="114300" simplePos="0" relativeHeight="251664896" behindDoc="0" locked="0" layoutInCell="1" allowOverlap="1" wp14:anchorId="79D0C0F8" wp14:editId="5887E6FF">
            <wp:simplePos x="0" y="0"/>
            <wp:positionH relativeFrom="column">
              <wp:posOffset>-49535</wp:posOffset>
            </wp:positionH>
            <wp:positionV relativeFrom="paragraph">
              <wp:posOffset>-299211</wp:posOffset>
            </wp:positionV>
            <wp:extent cx="702310" cy="801370"/>
            <wp:effectExtent l="0" t="0" r="2540" b="0"/>
            <wp:wrapSquare wrapText="bothSides"/>
            <wp:docPr id="29" name="Picture 29" descr="SCHOOL CRES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CREST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310" cy="801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u w:val="single"/>
        </w:rPr>
        <w:t>PASTORAL CARE: STRATEGIC PLAN 2018</w:t>
      </w:r>
      <w:r w:rsidRPr="0052407C">
        <w:rPr>
          <w:rFonts w:ascii="Arial" w:hAnsi="Arial" w:cs="Arial"/>
          <w:b/>
          <w:sz w:val="28"/>
          <w:szCs w:val="28"/>
          <w:u w:val="single"/>
        </w:rPr>
        <w:t xml:space="preserve"> </w:t>
      </w:r>
      <w:r>
        <w:rPr>
          <w:rFonts w:ascii="Arial" w:hAnsi="Arial" w:cs="Arial"/>
          <w:b/>
          <w:sz w:val="28"/>
          <w:szCs w:val="28"/>
          <w:u w:val="single"/>
        </w:rPr>
        <w:t>– 2020</w:t>
      </w:r>
    </w:p>
    <w:p w:rsidR="003E15BE" w:rsidRDefault="003E15BE" w:rsidP="003E15BE">
      <w:pPr>
        <w:jc w:val="center"/>
        <w:rPr>
          <w:rFonts w:ascii="Arial" w:hAnsi="Arial" w:cs="Arial"/>
          <w:b/>
          <w:sz w:val="28"/>
          <w:szCs w:val="28"/>
          <w:u w:val="single"/>
        </w:rPr>
      </w:pPr>
    </w:p>
    <w:p w:rsidR="003E15BE" w:rsidRDefault="003E15BE" w:rsidP="003E15BE">
      <w:pPr>
        <w:jc w:val="center"/>
        <w:rPr>
          <w:rFonts w:ascii="Arial" w:hAnsi="Arial" w:cs="Arial"/>
          <w:b/>
          <w:sz w:val="28"/>
          <w:szCs w:val="28"/>
          <w:u w:val="single"/>
        </w:rPr>
      </w:pPr>
    </w:p>
    <w:p w:rsidR="003E15BE" w:rsidRDefault="003E15BE" w:rsidP="003E15BE">
      <w:pPr>
        <w:jc w:val="center"/>
        <w:rPr>
          <w:rFonts w:ascii="Arial" w:hAnsi="Arial" w:cs="Arial"/>
          <w:b/>
          <w:sz w:val="28"/>
          <w:szCs w:val="28"/>
          <w:u w:val="single"/>
        </w:rPr>
      </w:pPr>
    </w:p>
    <w:p w:rsidR="003E15BE" w:rsidRPr="003E15BE" w:rsidRDefault="003E15BE" w:rsidP="003E15BE">
      <w:pPr>
        <w:rPr>
          <w:rFonts w:ascii="Arial" w:hAnsi="Arial" w:cs="Arial"/>
        </w:rPr>
      </w:pPr>
      <w:r>
        <w:rPr>
          <w:rFonts w:ascii="Arial" w:hAnsi="Arial" w:cs="Arial"/>
          <w:b/>
          <w:sz w:val="28"/>
          <w:szCs w:val="28"/>
          <w:u w:val="single"/>
        </w:rPr>
        <w:t>Major Goal:</w:t>
      </w:r>
      <w:r w:rsidRPr="003E15BE">
        <w:rPr>
          <w:rFonts w:ascii="Arial" w:hAnsi="Arial" w:cs="Arial"/>
          <w:b/>
          <w:sz w:val="28"/>
          <w:szCs w:val="28"/>
        </w:rPr>
        <w:t xml:space="preserve"> </w:t>
      </w:r>
      <w:r w:rsidRPr="003E15BE">
        <w:rPr>
          <w:rFonts w:ascii="Arial" w:hAnsi="Arial" w:cs="Arial"/>
        </w:rPr>
        <w:t>“Whole school approach” to improve consistency in school standards, delivery of pastoral care and structures.</w:t>
      </w:r>
    </w:p>
    <w:p w:rsidR="003E15BE" w:rsidRDefault="003E15BE" w:rsidP="003E15BE">
      <w:pPr>
        <w:rPr>
          <w:rFonts w:ascii="Arial" w:hAnsi="Arial" w:cs="Arial"/>
          <w:sz w:val="28"/>
          <w:szCs w:val="28"/>
        </w:rPr>
      </w:pPr>
    </w:p>
    <w:p w:rsidR="003E15BE" w:rsidRPr="003E15BE" w:rsidRDefault="003E15BE" w:rsidP="003E15BE">
      <w:pPr>
        <w:rPr>
          <w:rFonts w:ascii="Arial" w:hAnsi="Arial" w:cs="Arial"/>
        </w:rPr>
      </w:pPr>
      <w:r w:rsidRPr="008F7A73">
        <w:rPr>
          <w:rFonts w:ascii="Arial" w:hAnsi="Arial" w:cs="Arial"/>
          <w:b/>
          <w:sz w:val="28"/>
          <w:szCs w:val="28"/>
          <w:u w:val="single"/>
        </w:rPr>
        <w:t>Supplementary</w:t>
      </w:r>
      <w:r>
        <w:rPr>
          <w:rFonts w:ascii="Arial" w:hAnsi="Arial" w:cs="Arial"/>
          <w:b/>
          <w:sz w:val="28"/>
          <w:szCs w:val="28"/>
          <w:u w:val="single"/>
        </w:rPr>
        <w:t xml:space="preserve"> Goals:</w:t>
      </w:r>
      <w:r>
        <w:rPr>
          <w:rFonts w:ascii="Arial" w:hAnsi="Arial" w:cs="Arial"/>
          <w:b/>
          <w:sz w:val="28"/>
          <w:szCs w:val="28"/>
        </w:rPr>
        <w:tab/>
      </w:r>
      <w:r w:rsidRPr="003E15BE">
        <w:rPr>
          <w:rFonts w:ascii="Arial" w:hAnsi="Arial" w:cs="Arial"/>
        </w:rPr>
        <w:t>1.</w:t>
      </w:r>
      <w:r>
        <w:rPr>
          <w:rFonts w:ascii="Arial" w:hAnsi="Arial" w:cs="Arial"/>
          <w:b/>
          <w:sz w:val="28"/>
          <w:szCs w:val="28"/>
        </w:rPr>
        <w:t xml:space="preserve"> </w:t>
      </w:r>
      <w:r w:rsidRPr="003E15BE">
        <w:rPr>
          <w:rFonts w:ascii="Arial" w:hAnsi="Arial" w:cs="Arial"/>
        </w:rPr>
        <w:t>Pastoral care is seen positively and focussed on building relationships.</w:t>
      </w:r>
    </w:p>
    <w:p w:rsidR="003E15BE" w:rsidRDefault="003E15BE" w:rsidP="003E15BE">
      <w:pPr>
        <w:ind w:left="3600"/>
        <w:rPr>
          <w:rFonts w:ascii="Arial" w:hAnsi="Arial" w:cs="Arial"/>
        </w:rPr>
      </w:pPr>
      <w:r>
        <w:rPr>
          <w:rFonts w:ascii="Arial" w:hAnsi="Arial" w:cs="Arial"/>
        </w:rPr>
        <w:t xml:space="preserve">2. </w:t>
      </w:r>
      <w:r w:rsidRPr="003E15BE">
        <w:rPr>
          <w:rFonts w:ascii="Arial" w:hAnsi="Arial" w:cs="Arial"/>
        </w:rPr>
        <w:t>Develop a St. John’s Man.</w:t>
      </w:r>
    </w:p>
    <w:p w:rsidR="003E15BE" w:rsidRPr="003E15BE" w:rsidRDefault="003E15BE" w:rsidP="003E15BE">
      <w:pPr>
        <w:ind w:left="3600"/>
        <w:rPr>
          <w:rFonts w:ascii="Arial" w:hAnsi="Arial" w:cs="Arial"/>
        </w:rPr>
      </w:pPr>
    </w:p>
    <w:tbl>
      <w:tblPr>
        <w:tblStyle w:val="TableGrid"/>
        <w:tblW w:w="15135" w:type="dxa"/>
        <w:tblInd w:w="-318" w:type="dxa"/>
        <w:tblLayout w:type="fixed"/>
        <w:tblLook w:val="04A0" w:firstRow="1" w:lastRow="0" w:firstColumn="1" w:lastColumn="0" w:noHBand="0" w:noVBand="1"/>
      </w:tblPr>
      <w:tblGrid>
        <w:gridCol w:w="3120"/>
        <w:gridCol w:w="3827"/>
        <w:gridCol w:w="1559"/>
        <w:gridCol w:w="1219"/>
        <w:gridCol w:w="1191"/>
        <w:gridCol w:w="4219"/>
      </w:tblGrid>
      <w:tr w:rsidR="00727F42" w:rsidRPr="0052407C" w:rsidTr="00727F42">
        <w:tc>
          <w:tcPr>
            <w:tcW w:w="3120" w:type="dxa"/>
            <w:tcBorders>
              <w:bottom w:val="single" w:sz="4" w:space="0" w:color="auto"/>
            </w:tcBorders>
          </w:tcPr>
          <w:p w:rsidR="003E15BE" w:rsidRDefault="003E15BE" w:rsidP="00813ADE">
            <w:pPr>
              <w:rPr>
                <w:rFonts w:ascii="Arial" w:hAnsi="Arial" w:cs="Arial"/>
                <w:b/>
              </w:rPr>
            </w:pPr>
            <w:r>
              <w:rPr>
                <w:rFonts w:ascii="Arial" w:hAnsi="Arial" w:cs="Arial"/>
                <w:b/>
              </w:rPr>
              <w:t>Strategic Objective</w:t>
            </w:r>
          </w:p>
          <w:p w:rsidR="003E15BE" w:rsidRPr="0052407C" w:rsidRDefault="003E15BE" w:rsidP="00813ADE">
            <w:pPr>
              <w:rPr>
                <w:rFonts w:ascii="Arial" w:hAnsi="Arial" w:cs="Arial"/>
                <w:b/>
              </w:rPr>
            </w:pPr>
          </w:p>
        </w:tc>
        <w:tc>
          <w:tcPr>
            <w:tcW w:w="3827" w:type="dxa"/>
          </w:tcPr>
          <w:p w:rsidR="003E15BE" w:rsidRPr="0052407C" w:rsidRDefault="003E15BE" w:rsidP="00813ADE">
            <w:pPr>
              <w:rPr>
                <w:rFonts w:ascii="Arial" w:hAnsi="Arial" w:cs="Arial"/>
                <w:b/>
              </w:rPr>
            </w:pPr>
            <w:r w:rsidRPr="0052407C">
              <w:rPr>
                <w:rFonts w:ascii="Arial" w:hAnsi="Arial" w:cs="Arial"/>
                <w:b/>
              </w:rPr>
              <w:t>Actions</w:t>
            </w:r>
          </w:p>
        </w:tc>
        <w:tc>
          <w:tcPr>
            <w:tcW w:w="1559" w:type="dxa"/>
          </w:tcPr>
          <w:p w:rsidR="003E15BE" w:rsidRPr="0052407C" w:rsidRDefault="003E15BE" w:rsidP="00813ADE">
            <w:pPr>
              <w:rPr>
                <w:rFonts w:ascii="Arial" w:hAnsi="Arial" w:cs="Arial"/>
                <w:b/>
              </w:rPr>
            </w:pPr>
            <w:r w:rsidRPr="0052407C">
              <w:rPr>
                <w:rFonts w:ascii="Arial" w:hAnsi="Arial" w:cs="Arial"/>
                <w:b/>
              </w:rPr>
              <w:t>Person(s)</w:t>
            </w:r>
          </w:p>
          <w:p w:rsidR="003E15BE" w:rsidRPr="0052407C" w:rsidRDefault="003E15BE" w:rsidP="00813ADE">
            <w:pPr>
              <w:rPr>
                <w:rFonts w:ascii="Arial" w:hAnsi="Arial" w:cs="Arial"/>
                <w:b/>
              </w:rPr>
            </w:pPr>
            <w:r w:rsidRPr="0052407C">
              <w:rPr>
                <w:rFonts w:ascii="Arial" w:hAnsi="Arial" w:cs="Arial"/>
                <w:b/>
              </w:rPr>
              <w:t>Responsible</w:t>
            </w:r>
          </w:p>
        </w:tc>
        <w:tc>
          <w:tcPr>
            <w:tcW w:w="1219" w:type="dxa"/>
          </w:tcPr>
          <w:p w:rsidR="003E15BE" w:rsidRPr="0052407C" w:rsidRDefault="003E15BE" w:rsidP="00813ADE">
            <w:pPr>
              <w:rPr>
                <w:rFonts w:ascii="Arial" w:hAnsi="Arial" w:cs="Arial"/>
                <w:b/>
              </w:rPr>
            </w:pPr>
            <w:r w:rsidRPr="0052407C">
              <w:rPr>
                <w:rFonts w:ascii="Arial" w:hAnsi="Arial" w:cs="Arial"/>
                <w:b/>
              </w:rPr>
              <w:t>Resource</w:t>
            </w:r>
          </w:p>
          <w:p w:rsidR="003E15BE" w:rsidRPr="0052407C" w:rsidRDefault="003E15BE" w:rsidP="00813ADE">
            <w:pPr>
              <w:rPr>
                <w:rFonts w:ascii="Arial" w:hAnsi="Arial" w:cs="Arial"/>
                <w:b/>
              </w:rPr>
            </w:pPr>
            <w:r w:rsidRPr="0052407C">
              <w:rPr>
                <w:rFonts w:ascii="Arial" w:hAnsi="Arial" w:cs="Arial"/>
                <w:b/>
              </w:rPr>
              <w:t>Budget</w:t>
            </w:r>
          </w:p>
        </w:tc>
        <w:tc>
          <w:tcPr>
            <w:tcW w:w="1191" w:type="dxa"/>
          </w:tcPr>
          <w:p w:rsidR="003E15BE" w:rsidRPr="0052407C" w:rsidRDefault="003E15BE" w:rsidP="00813ADE">
            <w:pPr>
              <w:rPr>
                <w:rFonts w:ascii="Arial" w:hAnsi="Arial" w:cs="Arial"/>
                <w:b/>
              </w:rPr>
            </w:pPr>
            <w:r w:rsidRPr="0052407C">
              <w:rPr>
                <w:rFonts w:ascii="Arial" w:hAnsi="Arial" w:cs="Arial"/>
                <w:b/>
              </w:rPr>
              <w:t>Timeline/</w:t>
            </w:r>
          </w:p>
          <w:p w:rsidR="003E15BE" w:rsidRDefault="003E15BE" w:rsidP="00813ADE">
            <w:pPr>
              <w:rPr>
                <w:rFonts w:ascii="Arial" w:hAnsi="Arial" w:cs="Arial"/>
                <w:b/>
              </w:rPr>
            </w:pPr>
            <w:r w:rsidRPr="0052407C">
              <w:rPr>
                <w:rFonts w:ascii="Arial" w:hAnsi="Arial" w:cs="Arial"/>
                <w:b/>
              </w:rPr>
              <w:t>Due Date</w:t>
            </w:r>
          </w:p>
          <w:p w:rsidR="003E15BE" w:rsidRPr="0052407C" w:rsidRDefault="003E15BE" w:rsidP="00813ADE">
            <w:pPr>
              <w:rPr>
                <w:rFonts w:ascii="Arial" w:hAnsi="Arial" w:cs="Arial"/>
                <w:b/>
              </w:rPr>
            </w:pPr>
          </w:p>
        </w:tc>
        <w:tc>
          <w:tcPr>
            <w:tcW w:w="4219" w:type="dxa"/>
          </w:tcPr>
          <w:p w:rsidR="003E15BE" w:rsidRPr="0052407C" w:rsidRDefault="003E15BE" w:rsidP="00813ADE">
            <w:pPr>
              <w:rPr>
                <w:rFonts w:ascii="Arial" w:hAnsi="Arial" w:cs="Arial"/>
                <w:b/>
              </w:rPr>
            </w:pPr>
            <w:r w:rsidRPr="0052407C">
              <w:rPr>
                <w:rFonts w:ascii="Arial" w:hAnsi="Arial" w:cs="Arial"/>
                <w:b/>
              </w:rPr>
              <w:t>Success Indicators</w:t>
            </w:r>
          </w:p>
        </w:tc>
      </w:tr>
      <w:tr w:rsidR="00727F42" w:rsidTr="00727F42">
        <w:trPr>
          <w:trHeight w:val="1516"/>
        </w:trPr>
        <w:tc>
          <w:tcPr>
            <w:tcW w:w="3120" w:type="dxa"/>
            <w:vMerge w:val="restart"/>
            <w:tcBorders>
              <w:top w:val="single" w:sz="4" w:space="0" w:color="auto"/>
            </w:tcBorders>
          </w:tcPr>
          <w:p w:rsidR="003E15BE" w:rsidRDefault="003E15BE" w:rsidP="00813ADE">
            <w:pPr>
              <w:rPr>
                <w:rFonts w:ascii="Arial" w:hAnsi="Arial" w:cs="Arial"/>
                <w:sz w:val="20"/>
                <w:szCs w:val="20"/>
              </w:rPr>
            </w:pPr>
          </w:p>
          <w:p w:rsidR="003E15BE" w:rsidRPr="003E15BE" w:rsidRDefault="003E15BE" w:rsidP="003E15BE">
            <w:pPr>
              <w:rPr>
                <w:rFonts w:ascii="Arial" w:hAnsi="Arial" w:cs="Arial"/>
                <w:sz w:val="20"/>
                <w:szCs w:val="20"/>
              </w:rPr>
            </w:pPr>
            <w:r>
              <w:rPr>
                <w:rFonts w:ascii="Arial" w:hAnsi="Arial" w:cs="Arial"/>
                <w:sz w:val="20"/>
                <w:szCs w:val="20"/>
              </w:rPr>
              <w:t xml:space="preserve">1. </w:t>
            </w:r>
            <w:r w:rsidRPr="003E15BE">
              <w:rPr>
                <w:rFonts w:ascii="Arial" w:hAnsi="Arial" w:cs="Arial"/>
                <w:sz w:val="20"/>
                <w:szCs w:val="20"/>
              </w:rPr>
              <w:t>All staff will use the Pastoral Care guidelines.</w:t>
            </w:r>
          </w:p>
          <w:p w:rsidR="003E15BE" w:rsidRDefault="003E15BE" w:rsidP="00813ADE">
            <w:pPr>
              <w:pStyle w:val="ListParagraph"/>
              <w:rPr>
                <w:rFonts w:ascii="Arial" w:hAnsi="Arial" w:cs="Arial"/>
                <w:sz w:val="20"/>
                <w:szCs w:val="20"/>
              </w:rPr>
            </w:pPr>
          </w:p>
          <w:p w:rsidR="003E15BE" w:rsidRPr="00991C33" w:rsidRDefault="003E15BE" w:rsidP="00813ADE">
            <w:pPr>
              <w:rPr>
                <w:rFonts w:ascii="Arial" w:hAnsi="Arial" w:cs="Arial"/>
                <w:sz w:val="20"/>
                <w:szCs w:val="20"/>
              </w:rPr>
            </w:pPr>
          </w:p>
        </w:tc>
        <w:tc>
          <w:tcPr>
            <w:tcW w:w="3827" w:type="dxa"/>
            <w:tcBorders>
              <w:bottom w:val="single" w:sz="4" w:space="0" w:color="auto"/>
            </w:tcBorders>
          </w:tcPr>
          <w:p w:rsidR="003E15BE" w:rsidRDefault="003E15BE" w:rsidP="00813ADE">
            <w:pPr>
              <w:pStyle w:val="ListParagraph"/>
              <w:rPr>
                <w:rFonts w:ascii="Arial" w:hAnsi="Arial" w:cs="Arial"/>
                <w:sz w:val="20"/>
                <w:szCs w:val="20"/>
              </w:rPr>
            </w:pPr>
          </w:p>
          <w:p w:rsidR="003E15BE" w:rsidRDefault="003E15BE" w:rsidP="00813ADE">
            <w:pPr>
              <w:pStyle w:val="ListParagraph"/>
              <w:ind w:left="360"/>
              <w:rPr>
                <w:rFonts w:ascii="Arial" w:hAnsi="Arial" w:cs="Arial"/>
                <w:sz w:val="20"/>
                <w:szCs w:val="20"/>
              </w:rPr>
            </w:pPr>
            <w:r>
              <w:rPr>
                <w:rFonts w:ascii="Arial" w:hAnsi="Arial" w:cs="Arial"/>
                <w:sz w:val="20"/>
                <w:szCs w:val="20"/>
              </w:rPr>
              <w:t xml:space="preserve">Classroom Management Structure developed for staff to use. </w:t>
            </w:r>
          </w:p>
          <w:p w:rsidR="003E15BE" w:rsidRPr="00630939" w:rsidRDefault="003E15BE" w:rsidP="00813ADE">
            <w:pPr>
              <w:pStyle w:val="ListParagraph"/>
              <w:ind w:left="360"/>
              <w:rPr>
                <w:rFonts w:ascii="Arial" w:hAnsi="Arial" w:cs="Arial"/>
                <w:sz w:val="20"/>
                <w:szCs w:val="20"/>
              </w:rPr>
            </w:pPr>
            <w:r>
              <w:rPr>
                <w:rFonts w:ascii="Arial" w:hAnsi="Arial" w:cs="Arial"/>
                <w:sz w:val="20"/>
                <w:szCs w:val="20"/>
              </w:rPr>
              <w:t>Green Cards less students out of class.</w:t>
            </w:r>
          </w:p>
        </w:tc>
        <w:tc>
          <w:tcPr>
            <w:tcW w:w="1559" w:type="dxa"/>
            <w:tcBorders>
              <w:bottom w:val="single" w:sz="4" w:space="0" w:color="auto"/>
            </w:tcBorders>
          </w:tcPr>
          <w:p w:rsidR="003E15BE" w:rsidRDefault="003E15BE" w:rsidP="00813ADE">
            <w:pPr>
              <w:rPr>
                <w:rFonts w:ascii="Arial" w:hAnsi="Arial" w:cs="Arial"/>
                <w:sz w:val="20"/>
                <w:szCs w:val="20"/>
              </w:rPr>
            </w:pPr>
          </w:p>
          <w:p w:rsidR="003E15BE" w:rsidRDefault="003E15BE" w:rsidP="00813ADE">
            <w:pPr>
              <w:rPr>
                <w:rFonts w:ascii="Arial" w:hAnsi="Arial" w:cs="Arial"/>
                <w:sz w:val="20"/>
                <w:szCs w:val="20"/>
              </w:rPr>
            </w:pPr>
            <w:r>
              <w:rPr>
                <w:rFonts w:ascii="Arial" w:hAnsi="Arial" w:cs="Arial"/>
                <w:sz w:val="20"/>
                <w:szCs w:val="20"/>
              </w:rPr>
              <w:t>SMT</w:t>
            </w:r>
          </w:p>
          <w:p w:rsidR="003E15BE" w:rsidRDefault="003E15BE" w:rsidP="00813ADE">
            <w:pPr>
              <w:rPr>
                <w:rFonts w:ascii="Arial" w:hAnsi="Arial" w:cs="Arial"/>
                <w:sz w:val="20"/>
                <w:szCs w:val="20"/>
              </w:rPr>
            </w:pPr>
            <w:r>
              <w:rPr>
                <w:rFonts w:ascii="Arial" w:hAnsi="Arial" w:cs="Arial"/>
                <w:sz w:val="20"/>
                <w:szCs w:val="20"/>
              </w:rPr>
              <w:t>Deans</w:t>
            </w:r>
          </w:p>
          <w:p w:rsidR="003E15BE" w:rsidRPr="0052407C" w:rsidRDefault="003E15BE" w:rsidP="00813ADE">
            <w:pPr>
              <w:rPr>
                <w:rFonts w:ascii="Arial" w:hAnsi="Arial" w:cs="Arial"/>
                <w:sz w:val="20"/>
                <w:szCs w:val="20"/>
              </w:rPr>
            </w:pPr>
            <w:r>
              <w:rPr>
                <w:rFonts w:ascii="Arial" w:hAnsi="Arial" w:cs="Arial"/>
                <w:sz w:val="20"/>
                <w:szCs w:val="20"/>
              </w:rPr>
              <w:t>House Teachers</w:t>
            </w:r>
          </w:p>
        </w:tc>
        <w:tc>
          <w:tcPr>
            <w:tcW w:w="1219" w:type="dxa"/>
            <w:tcBorders>
              <w:bottom w:val="single" w:sz="4" w:space="0" w:color="auto"/>
            </w:tcBorders>
          </w:tcPr>
          <w:p w:rsidR="003E15BE" w:rsidRDefault="003E15BE" w:rsidP="00813ADE">
            <w:pPr>
              <w:rPr>
                <w:rFonts w:ascii="Arial" w:hAnsi="Arial" w:cs="Arial"/>
                <w:sz w:val="20"/>
                <w:szCs w:val="20"/>
              </w:rPr>
            </w:pPr>
          </w:p>
          <w:p w:rsidR="003E15BE" w:rsidRPr="0052407C" w:rsidRDefault="003E15BE" w:rsidP="00813ADE">
            <w:pPr>
              <w:rPr>
                <w:rFonts w:ascii="Arial" w:hAnsi="Arial" w:cs="Arial"/>
                <w:sz w:val="20"/>
                <w:szCs w:val="20"/>
              </w:rPr>
            </w:pPr>
            <w:r>
              <w:rPr>
                <w:rFonts w:ascii="Arial" w:hAnsi="Arial" w:cs="Arial"/>
                <w:sz w:val="20"/>
                <w:szCs w:val="20"/>
              </w:rPr>
              <w:t>PC Budget</w:t>
            </w:r>
          </w:p>
        </w:tc>
        <w:tc>
          <w:tcPr>
            <w:tcW w:w="1191" w:type="dxa"/>
            <w:tcBorders>
              <w:bottom w:val="single" w:sz="4" w:space="0" w:color="auto"/>
            </w:tcBorders>
          </w:tcPr>
          <w:p w:rsidR="003E15BE" w:rsidRDefault="003E15BE" w:rsidP="00813ADE">
            <w:pPr>
              <w:rPr>
                <w:rFonts w:ascii="Arial" w:hAnsi="Arial" w:cs="Arial"/>
                <w:sz w:val="20"/>
                <w:szCs w:val="20"/>
              </w:rPr>
            </w:pPr>
          </w:p>
          <w:p w:rsidR="003E15BE" w:rsidRPr="0052407C" w:rsidRDefault="003E15BE" w:rsidP="00813ADE">
            <w:pPr>
              <w:rPr>
                <w:rFonts w:ascii="Arial" w:hAnsi="Arial" w:cs="Arial"/>
                <w:sz w:val="20"/>
                <w:szCs w:val="20"/>
              </w:rPr>
            </w:pPr>
            <w:r>
              <w:rPr>
                <w:rFonts w:ascii="Arial" w:hAnsi="Arial" w:cs="Arial"/>
                <w:sz w:val="20"/>
                <w:szCs w:val="20"/>
              </w:rPr>
              <w:t>Ongoing</w:t>
            </w:r>
          </w:p>
        </w:tc>
        <w:tc>
          <w:tcPr>
            <w:tcW w:w="4219" w:type="dxa"/>
            <w:tcBorders>
              <w:bottom w:val="single" w:sz="4" w:space="0" w:color="auto"/>
            </w:tcBorders>
          </w:tcPr>
          <w:p w:rsidR="003E15BE" w:rsidRDefault="003E15BE" w:rsidP="00813ADE">
            <w:pPr>
              <w:rPr>
                <w:rFonts w:ascii="Arial" w:hAnsi="Arial" w:cs="Arial"/>
                <w:sz w:val="20"/>
                <w:szCs w:val="20"/>
              </w:rPr>
            </w:pPr>
          </w:p>
          <w:p w:rsidR="003E15BE" w:rsidRDefault="003E15BE" w:rsidP="00813ADE">
            <w:pPr>
              <w:rPr>
                <w:rFonts w:ascii="Arial" w:hAnsi="Arial" w:cs="Arial"/>
                <w:sz w:val="20"/>
                <w:szCs w:val="20"/>
              </w:rPr>
            </w:pPr>
            <w:r>
              <w:rPr>
                <w:rFonts w:ascii="Arial" w:hAnsi="Arial" w:cs="Arial"/>
                <w:sz w:val="20"/>
                <w:szCs w:val="20"/>
              </w:rPr>
              <w:t>Staff informed of structure at PD.</w:t>
            </w:r>
          </w:p>
          <w:p w:rsidR="003E15BE" w:rsidRPr="0052407C" w:rsidRDefault="003E15BE" w:rsidP="00813ADE">
            <w:pPr>
              <w:rPr>
                <w:rFonts w:ascii="Arial" w:hAnsi="Arial" w:cs="Arial"/>
                <w:sz w:val="20"/>
                <w:szCs w:val="20"/>
              </w:rPr>
            </w:pPr>
            <w:r>
              <w:rPr>
                <w:rFonts w:ascii="Arial" w:hAnsi="Arial" w:cs="Arial"/>
                <w:sz w:val="20"/>
                <w:szCs w:val="20"/>
              </w:rPr>
              <w:t xml:space="preserve">Decrease in number of students being sent to Deans with a Green Card, maximum of 3 per fortnight. </w:t>
            </w:r>
          </w:p>
        </w:tc>
      </w:tr>
      <w:tr w:rsidR="00727F42" w:rsidTr="00727F42">
        <w:trPr>
          <w:trHeight w:val="1066"/>
        </w:trPr>
        <w:tc>
          <w:tcPr>
            <w:tcW w:w="3120" w:type="dxa"/>
            <w:vMerge/>
            <w:tcBorders>
              <w:bottom w:val="single" w:sz="4" w:space="0" w:color="auto"/>
            </w:tcBorders>
          </w:tcPr>
          <w:p w:rsidR="003E15BE" w:rsidRPr="00BF030F" w:rsidRDefault="003E15BE" w:rsidP="00124C32">
            <w:pPr>
              <w:pStyle w:val="ListParagraph"/>
              <w:numPr>
                <w:ilvl w:val="0"/>
                <w:numId w:val="32"/>
              </w:numPr>
              <w:rPr>
                <w:rFonts w:ascii="Arial" w:hAnsi="Arial" w:cs="Arial"/>
                <w:sz w:val="20"/>
                <w:szCs w:val="20"/>
              </w:rPr>
            </w:pPr>
          </w:p>
        </w:tc>
        <w:tc>
          <w:tcPr>
            <w:tcW w:w="3827" w:type="dxa"/>
            <w:tcBorders>
              <w:top w:val="single" w:sz="4" w:space="0" w:color="auto"/>
              <w:bottom w:val="single" w:sz="4" w:space="0" w:color="auto"/>
            </w:tcBorders>
          </w:tcPr>
          <w:p w:rsidR="003E15BE" w:rsidRDefault="003E15BE" w:rsidP="00813ADE">
            <w:pPr>
              <w:pStyle w:val="ListParagraph"/>
              <w:rPr>
                <w:rFonts w:ascii="Arial" w:hAnsi="Arial" w:cs="Arial"/>
                <w:sz w:val="20"/>
                <w:szCs w:val="20"/>
              </w:rPr>
            </w:pPr>
          </w:p>
          <w:p w:rsidR="003E15BE" w:rsidRPr="0058620D" w:rsidRDefault="003E15BE" w:rsidP="00813ADE">
            <w:pPr>
              <w:pStyle w:val="ListParagraph"/>
              <w:ind w:left="360"/>
              <w:rPr>
                <w:rFonts w:ascii="Arial" w:hAnsi="Arial" w:cs="Arial"/>
                <w:b/>
                <w:sz w:val="20"/>
                <w:szCs w:val="20"/>
              </w:rPr>
            </w:pPr>
            <w:r>
              <w:rPr>
                <w:rFonts w:ascii="Arial" w:hAnsi="Arial" w:cs="Arial"/>
                <w:sz w:val="20"/>
                <w:szCs w:val="20"/>
              </w:rPr>
              <w:t xml:space="preserve">Kamar Portal, SJC web page &amp; Mobile App. </w:t>
            </w:r>
          </w:p>
        </w:tc>
        <w:tc>
          <w:tcPr>
            <w:tcW w:w="1559" w:type="dxa"/>
            <w:tcBorders>
              <w:top w:val="single" w:sz="4" w:space="0" w:color="auto"/>
            </w:tcBorders>
          </w:tcPr>
          <w:p w:rsidR="003E15BE" w:rsidRDefault="003E15BE" w:rsidP="00813ADE">
            <w:pPr>
              <w:rPr>
                <w:rFonts w:ascii="Arial" w:hAnsi="Arial" w:cs="Arial"/>
                <w:sz w:val="20"/>
                <w:szCs w:val="20"/>
              </w:rPr>
            </w:pPr>
          </w:p>
          <w:p w:rsidR="003E15BE" w:rsidRPr="0052407C" w:rsidRDefault="003E15BE" w:rsidP="00813ADE">
            <w:pPr>
              <w:rPr>
                <w:rFonts w:ascii="Arial" w:hAnsi="Arial" w:cs="Arial"/>
                <w:sz w:val="20"/>
                <w:szCs w:val="20"/>
              </w:rPr>
            </w:pPr>
            <w:r>
              <w:rPr>
                <w:rFonts w:ascii="Arial" w:hAnsi="Arial" w:cs="Arial"/>
                <w:sz w:val="20"/>
                <w:szCs w:val="20"/>
              </w:rPr>
              <w:t xml:space="preserve">DP </w:t>
            </w:r>
          </w:p>
        </w:tc>
        <w:tc>
          <w:tcPr>
            <w:tcW w:w="1219" w:type="dxa"/>
            <w:tcBorders>
              <w:top w:val="single" w:sz="4" w:space="0" w:color="auto"/>
            </w:tcBorders>
          </w:tcPr>
          <w:p w:rsidR="003E15BE" w:rsidRDefault="003E15BE" w:rsidP="00813ADE">
            <w:pPr>
              <w:rPr>
                <w:rFonts w:ascii="Arial" w:hAnsi="Arial" w:cs="Arial"/>
                <w:sz w:val="20"/>
                <w:szCs w:val="20"/>
              </w:rPr>
            </w:pPr>
          </w:p>
          <w:p w:rsidR="003E15BE" w:rsidRPr="0052407C" w:rsidRDefault="003E15BE" w:rsidP="00813ADE">
            <w:pPr>
              <w:rPr>
                <w:rFonts w:ascii="Arial" w:hAnsi="Arial" w:cs="Arial"/>
                <w:sz w:val="20"/>
                <w:szCs w:val="20"/>
              </w:rPr>
            </w:pPr>
            <w:r>
              <w:rPr>
                <w:rFonts w:ascii="Arial" w:hAnsi="Arial" w:cs="Arial"/>
                <w:sz w:val="20"/>
                <w:szCs w:val="20"/>
              </w:rPr>
              <w:t>PC Budget</w:t>
            </w:r>
          </w:p>
        </w:tc>
        <w:tc>
          <w:tcPr>
            <w:tcW w:w="1191" w:type="dxa"/>
            <w:tcBorders>
              <w:top w:val="single" w:sz="4" w:space="0" w:color="auto"/>
            </w:tcBorders>
          </w:tcPr>
          <w:p w:rsidR="003E15BE" w:rsidRDefault="003E15BE" w:rsidP="00813ADE">
            <w:pPr>
              <w:rPr>
                <w:rFonts w:ascii="Arial" w:hAnsi="Arial" w:cs="Arial"/>
                <w:sz w:val="20"/>
                <w:szCs w:val="20"/>
              </w:rPr>
            </w:pPr>
          </w:p>
          <w:p w:rsidR="003E15BE" w:rsidRPr="0052407C" w:rsidRDefault="003E15BE" w:rsidP="00813ADE">
            <w:pPr>
              <w:rPr>
                <w:rFonts w:ascii="Arial" w:hAnsi="Arial" w:cs="Arial"/>
                <w:sz w:val="20"/>
                <w:szCs w:val="20"/>
              </w:rPr>
            </w:pPr>
            <w:r>
              <w:rPr>
                <w:rFonts w:ascii="Arial" w:hAnsi="Arial" w:cs="Arial"/>
                <w:sz w:val="20"/>
                <w:szCs w:val="20"/>
              </w:rPr>
              <w:t>Ongoing</w:t>
            </w:r>
          </w:p>
        </w:tc>
        <w:tc>
          <w:tcPr>
            <w:tcW w:w="4219" w:type="dxa"/>
            <w:tcBorders>
              <w:top w:val="single" w:sz="4" w:space="0" w:color="auto"/>
            </w:tcBorders>
          </w:tcPr>
          <w:p w:rsidR="003E15BE" w:rsidRDefault="003E15BE" w:rsidP="00813ADE">
            <w:pPr>
              <w:rPr>
                <w:rFonts w:ascii="Arial" w:hAnsi="Arial" w:cs="Arial"/>
                <w:sz w:val="20"/>
                <w:szCs w:val="20"/>
              </w:rPr>
            </w:pPr>
          </w:p>
          <w:p w:rsidR="003E15BE" w:rsidRDefault="003E15BE" w:rsidP="00813ADE">
            <w:pPr>
              <w:rPr>
                <w:rFonts w:ascii="Arial" w:hAnsi="Arial" w:cs="Arial"/>
                <w:sz w:val="20"/>
                <w:szCs w:val="20"/>
              </w:rPr>
            </w:pPr>
            <w:r>
              <w:rPr>
                <w:rFonts w:ascii="Arial" w:hAnsi="Arial" w:cs="Arial"/>
                <w:sz w:val="20"/>
                <w:szCs w:val="20"/>
              </w:rPr>
              <w:t>Update Webpage within two days of a change.</w:t>
            </w:r>
          </w:p>
          <w:p w:rsidR="003E15BE" w:rsidRPr="0052407C" w:rsidRDefault="003E15BE" w:rsidP="00813ADE">
            <w:pPr>
              <w:rPr>
                <w:rFonts w:ascii="Arial" w:hAnsi="Arial" w:cs="Arial"/>
                <w:sz w:val="20"/>
                <w:szCs w:val="20"/>
              </w:rPr>
            </w:pPr>
            <w:r>
              <w:rPr>
                <w:rFonts w:ascii="Arial" w:hAnsi="Arial" w:cs="Arial"/>
                <w:sz w:val="20"/>
                <w:szCs w:val="20"/>
              </w:rPr>
              <w:t xml:space="preserve">All information posted on Facebook.  </w:t>
            </w:r>
          </w:p>
        </w:tc>
      </w:tr>
      <w:tr w:rsidR="00727F42" w:rsidTr="00727F42">
        <w:tc>
          <w:tcPr>
            <w:tcW w:w="3120" w:type="dxa"/>
            <w:vMerge w:val="restart"/>
            <w:tcBorders>
              <w:top w:val="single" w:sz="4" w:space="0" w:color="auto"/>
            </w:tcBorders>
          </w:tcPr>
          <w:p w:rsidR="003E15BE" w:rsidRDefault="003E15BE" w:rsidP="003E15BE">
            <w:pPr>
              <w:rPr>
                <w:rFonts w:ascii="Arial" w:hAnsi="Arial" w:cs="Arial"/>
                <w:sz w:val="20"/>
                <w:szCs w:val="20"/>
                <w:lang w:eastAsia="en-US"/>
              </w:rPr>
            </w:pPr>
          </w:p>
          <w:p w:rsidR="003E15BE" w:rsidRPr="003E15BE" w:rsidRDefault="003E15BE" w:rsidP="003E15BE">
            <w:pPr>
              <w:rPr>
                <w:rFonts w:ascii="Arial" w:hAnsi="Arial" w:cs="Arial"/>
                <w:sz w:val="20"/>
                <w:szCs w:val="20"/>
              </w:rPr>
            </w:pPr>
            <w:r>
              <w:rPr>
                <w:rFonts w:ascii="Arial" w:hAnsi="Arial" w:cs="Arial"/>
                <w:sz w:val="20"/>
                <w:szCs w:val="20"/>
              </w:rPr>
              <w:t xml:space="preserve">2. </w:t>
            </w:r>
            <w:r w:rsidRPr="003E15BE">
              <w:rPr>
                <w:rFonts w:ascii="Arial" w:hAnsi="Arial" w:cs="Arial"/>
                <w:sz w:val="20"/>
                <w:szCs w:val="20"/>
              </w:rPr>
              <w:t xml:space="preserve">House teachers and Deans will use the weekly meetings to give feedback to the Deans and Assistant Principal. </w:t>
            </w:r>
          </w:p>
          <w:p w:rsidR="003E15BE" w:rsidRDefault="003E15BE" w:rsidP="00813ADE">
            <w:pPr>
              <w:pStyle w:val="ListParagraph"/>
              <w:rPr>
                <w:rFonts w:ascii="Arial" w:hAnsi="Arial" w:cs="Arial"/>
                <w:sz w:val="20"/>
                <w:szCs w:val="20"/>
              </w:rPr>
            </w:pPr>
          </w:p>
          <w:p w:rsidR="003E15BE" w:rsidRPr="00991C33" w:rsidRDefault="003E15BE" w:rsidP="00813ADE">
            <w:pPr>
              <w:rPr>
                <w:rFonts w:ascii="Arial" w:hAnsi="Arial" w:cs="Arial"/>
                <w:sz w:val="20"/>
                <w:szCs w:val="20"/>
              </w:rPr>
            </w:pPr>
          </w:p>
        </w:tc>
        <w:tc>
          <w:tcPr>
            <w:tcW w:w="3827" w:type="dxa"/>
            <w:tcBorders>
              <w:top w:val="single" w:sz="4" w:space="0" w:color="auto"/>
              <w:bottom w:val="single" w:sz="4" w:space="0" w:color="auto"/>
            </w:tcBorders>
          </w:tcPr>
          <w:p w:rsidR="003E15BE" w:rsidRPr="00936D9B" w:rsidRDefault="003E15BE" w:rsidP="00813ADE">
            <w:pPr>
              <w:pStyle w:val="ListParagraph"/>
              <w:rPr>
                <w:rFonts w:ascii="Arial" w:hAnsi="Arial" w:cs="Arial"/>
                <w:b/>
                <w:sz w:val="20"/>
                <w:szCs w:val="20"/>
              </w:rPr>
            </w:pPr>
          </w:p>
          <w:p w:rsidR="003E15BE" w:rsidRPr="003444C6" w:rsidRDefault="003E15BE" w:rsidP="00813ADE">
            <w:pPr>
              <w:pStyle w:val="ListParagraph"/>
              <w:ind w:left="360"/>
              <w:rPr>
                <w:rFonts w:ascii="Arial" w:hAnsi="Arial" w:cs="Arial"/>
                <w:sz w:val="20"/>
                <w:szCs w:val="20"/>
              </w:rPr>
            </w:pPr>
            <w:r>
              <w:rPr>
                <w:rFonts w:ascii="Arial" w:hAnsi="Arial" w:cs="Arial"/>
                <w:sz w:val="20"/>
                <w:szCs w:val="20"/>
              </w:rPr>
              <w:t>Weekly House teacher and Deans Meetings</w:t>
            </w:r>
          </w:p>
        </w:tc>
        <w:tc>
          <w:tcPr>
            <w:tcW w:w="1559" w:type="dxa"/>
          </w:tcPr>
          <w:p w:rsidR="003E15BE" w:rsidRDefault="003E15BE" w:rsidP="00813ADE">
            <w:pPr>
              <w:rPr>
                <w:rFonts w:ascii="Arial" w:hAnsi="Arial" w:cs="Arial"/>
                <w:sz w:val="20"/>
                <w:szCs w:val="20"/>
              </w:rPr>
            </w:pPr>
          </w:p>
          <w:p w:rsidR="003E15BE" w:rsidRPr="0052407C" w:rsidRDefault="003E15BE" w:rsidP="00813ADE">
            <w:pPr>
              <w:rPr>
                <w:rFonts w:ascii="Arial" w:hAnsi="Arial" w:cs="Arial"/>
                <w:sz w:val="20"/>
                <w:szCs w:val="20"/>
              </w:rPr>
            </w:pPr>
            <w:r>
              <w:rPr>
                <w:rFonts w:ascii="Arial" w:hAnsi="Arial" w:cs="Arial"/>
                <w:sz w:val="20"/>
                <w:szCs w:val="20"/>
              </w:rPr>
              <w:t>Deans</w:t>
            </w:r>
          </w:p>
        </w:tc>
        <w:tc>
          <w:tcPr>
            <w:tcW w:w="1219" w:type="dxa"/>
          </w:tcPr>
          <w:p w:rsidR="003E15BE" w:rsidRDefault="003E15BE" w:rsidP="00813ADE">
            <w:pPr>
              <w:rPr>
                <w:rFonts w:ascii="Arial" w:hAnsi="Arial" w:cs="Arial"/>
                <w:sz w:val="20"/>
                <w:szCs w:val="20"/>
              </w:rPr>
            </w:pPr>
          </w:p>
          <w:p w:rsidR="003E15BE" w:rsidRPr="0052407C" w:rsidRDefault="003E15BE" w:rsidP="00813ADE">
            <w:pPr>
              <w:rPr>
                <w:rFonts w:ascii="Arial" w:hAnsi="Arial" w:cs="Arial"/>
                <w:sz w:val="20"/>
                <w:szCs w:val="20"/>
              </w:rPr>
            </w:pPr>
            <w:r>
              <w:rPr>
                <w:rFonts w:ascii="Arial" w:hAnsi="Arial" w:cs="Arial"/>
                <w:sz w:val="20"/>
                <w:szCs w:val="20"/>
              </w:rPr>
              <w:t>PC Budget</w:t>
            </w:r>
          </w:p>
        </w:tc>
        <w:tc>
          <w:tcPr>
            <w:tcW w:w="1191" w:type="dxa"/>
          </w:tcPr>
          <w:p w:rsidR="003E15BE" w:rsidRDefault="003E15BE" w:rsidP="00813ADE">
            <w:pPr>
              <w:rPr>
                <w:rFonts w:ascii="Arial" w:hAnsi="Arial" w:cs="Arial"/>
                <w:sz w:val="20"/>
                <w:szCs w:val="20"/>
              </w:rPr>
            </w:pPr>
          </w:p>
          <w:p w:rsidR="003E15BE" w:rsidRPr="0052407C" w:rsidRDefault="003E15BE" w:rsidP="00813ADE">
            <w:pPr>
              <w:rPr>
                <w:rFonts w:ascii="Arial" w:hAnsi="Arial" w:cs="Arial"/>
                <w:sz w:val="20"/>
                <w:szCs w:val="20"/>
              </w:rPr>
            </w:pPr>
            <w:r>
              <w:rPr>
                <w:rFonts w:ascii="Arial" w:hAnsi="Arial" w:cs="Arial"/>
                <w:sz w:val="20"/>
                <w:szCs w:val="20"/>
              </w:rPr>
              <w:t>2018-2020</w:t>
            </w:r>
          </w:p>
        </w:tc>
        <w:tc>
          <w:tcPr>
            <w:tcW w:w="4219" w:type="dxa"/>
          </w:tcPr>
          <w:p w:rsidR="003E15BE" w:rsidRDefault="003E15BE" w:rsidP="00813ADE">
            <w:pPr>
              <w:rPr>
                <w:rFonts w:ascii="Arial" w:hAnsi="Arial" w:cs="Arial"/>
                <w:sz w:val="20"/>
                <w:szCs w:val="20"/>
              </w:rPr>
            </w:pPr>
          </w:p>
          <w:p w:rsidR="003E15BE" w:rsidRDefault="003E15BE" w:rsidP="00813ADE">
            <w:pPr>
              <w:rPr>
                <w:rFonts w:ascii="Arial" w:hAnsi="Arial" w:cs="Arial"/>
                <w:sz w:val="20"/>
                <w:szCs w:val="20"/>
              </w:rPr>
            </w:pPr>
            <w:r>
              <w:rPr>
                <w:rFonts w:ascii="Arial" w:hAnsi="Arial" w:cs="Arial"/>
                <w:sz w:val="20"/>
                <w:szCs w:val="20"/>
              </w:rPr>
              <w:t>Deans give House feedback to AP at the weekly meeting.</w:t>
            </w:r>
          </w:p>
          <w:p w:rsidR="003E15BE" w:rsidRPr="0052407C" w:rsidRDefault="003E15BE" w:rsidP="00813ADE">
            <w:pPr>
              <w:rPr>
                <w:rFonts w:ascii="Arial" w:hAnsi="Arial" w:cs="Arial"/>
                <w:sz w:val="20"/>
                <w:szCs w:val="20"/>
              </w:rPr>
            </w:pPr>
            <w:r>
              <w:rPr>
                <w:rFonts w:ascii="Arial" w:hAnsi="Arial" w:cs="Arial"/>
                <w:sz w:val="20"/>
                <w:szCs w:val="20"/>
              </w:rPr>
              <w:t xml:space="preserve">Staff consistently complete Weekly Notes and attendance, 90%. </w:t>
            </w:r>
          </w:p>
        </w:tc>
      </w:tr>
      <w:tr w:rsidR="00727F42" w:rsidTr="00727F42">
        <w:trPr>
          <w:trHeight w:val="1226"/>
        </w:trPr>
        <w:tc>
          <w:tcPr>
            <w:tcW w:w="3120" w:type="dxa"/>
            <w:vMerge/>
          </w:tcPr>
          <w:p w:rsidR="003E15BE" w:rsidRPr="00991C33" w:rsidRDefault="003E15BE" w:rsidP="00124C32">
            <w:pPr>
              <w:pStyle w:val="ListParagraph"/>
              <w:numPr>
                <w:ilvl w:val="0"/>
                <w:numId w:val="31"/>
              </w:numPr>
              <w:rPr>
                <w:rFonts w:ascii="Arial" w:hAnsi="Arial" w:cs="Arial"/>
                <w:sz w:val="20"/>
                <w:szCs w:val="20"/>
              </w:rPr>
            </w:pPr>
          </w:p>
        </w:tc>
        <w:tc>
          <w:tcPr>
            <w:tcW w:w="3827" w:type="dxa"/>
            <w:tcBorders>
              <w:top w:val="single" w:sz="4" w:space="0" w:color="auto"/>
            </w:tcBorders>
          </w:tcPr>
          <w:p w:rsidR="003E15BE" w:rsidRDefault="003E15BE" w:rsidP="00813ADE">
            <w:pPr>
              <w:pStyle w:val="ListParagraph"/>
              <w:rPr>
                <w:rFonts w:ascii="Arial" w:hAnsi="Arial" w:cs="Arial"/>
                <w:sz w:val="20"/>
                <w:szCs w:val="20"/>
              </w:rPr>
            </w:pPr>
          </w:p>
          <w:p w:rsidR="003E15BE" w:rsidRPr="00717891" w:rsidRDefault="003E15BE" w:rsidP="00813ADE">
            <w:pPr>
              <w:pStyle w:val="ListParagraph"/>
              <w:ind w:left="360"/>
              <w:rPr>
                <w:rFonts w:ascii="Arial" w:hAnsi="Arial" w:cs="Arial"/>
                <w:sz w:val="20"/>
                <w:szCs w:val="20"/>
              </w:rPr>
            </w:pPr>
            <w:r w:rsidRPr="003444C6">
              <w:rPr>
                <w:rFonts w:ascii="Arial" w:hAnsi="Arial" w:cs="Arial"/>
                <w:sz w:val="20"/>
                <w:szCs w:val="20"/>
              </w:rPr>
              <w:t>House teacher to build relationships with the students and Whanau</w:t>
            </w:r>
          </w:p>
        </w:tc>
        <w:tc>
          <w:tcPr>
            <w:tcW w:w="1559" w:type="dxa"/>
          </w:tcPr>
          <w:p w:rsidR="003E15BE" w:rsidRDefault="003E15BE" w:rsidP="00813ADE">
            <w:pPr>
              <w:rPr>
                <w:rFonts w:ascii="Arial" w:hAnsi="Arial" w:cs="Arial"/>
                <w:sz w:val="20"/>
                <w:szCs w:val="20"/>
              </w:rPr>
            </w:pPr>
          </w:p>
          <w:p w:rsidR="003E15BE" w:rsidRDefault="003E15BE" w:rsidP="00813ADE">
            <w:pPr>
              <w:rPr>
                <w:rFonts w:ascii="Arial" w:hAnsi="Arial" w:cs="Arial"/>
                <w:sz w:val="20"/>
                <w:szCs w:val="20"/>
              </w:rPr>
            </w:pPr>
            <w:r>
              <w:rPr>
                <w:rFonts w:ascii="Arial" w:hAnsi="Arial" w:cs="Arial"/>
                <w:sz w:val="20"/>
                <w:szCs w:val="20"/>
              </w:rPr>
              <w:t>House Teachers</w:t>
            </w:r>
          </w:p>
        </w:tc>
        <w:tc>
          <w:tcPr>
            <w:tcW w:w="1219" w:type="dxa"/>
          </w:tcPr>
          <w:p w:rsidR="003E15BE" w:rsidRDefault="003E15BE" w:rsidP="00813ADE">
            <w:pPr>
              <w:rPr>
                <w:rFonts w:ascii="Arial" w:hAnsi="Arial" w:cs="Arial"/>
                <w:sz w:val="20"/>
                <w:szCs w:val="20"/>
              </w:rPr>
            </w:pPr>
          </w:p>
          <w:p w:rsidR="003E15BE" w:rsidRPr="0052407C" w:rsidRDefault="003E15BE" w:rsidP="00813ADE">
            <w:pPr>
              <w:rPr>
                <w:rFonts w:ascii="Arial" w:hAnsi="Arial" w:cs="Arial"/>
                <w:sz w:val="20"/>
                <w:szCs w:val="20"/>
              </w:rPr>
            </w:pPr>
            <w:r>
              <w:rPr>
                <w:rFonts w:ascii="Arial" w:hAnsi="Arial" w:cs="Arial"/>
                <w:sz w:val="20"/>
                <w:szCs w:val="20"/>
              </w:rPr>
              <w:t>PC Budget</w:t>
            </w:r>
          </w:p>
        </w:tc>
        <w:tc>
          <w:tcPr>
            <w:tcW w:w="1191" w:type="dxa"/>
          </w:tcPr>
          <w:p w:rsidR="003E15BE" w:rsidRDefault="003E15BE" w:rsidP="00813ADE">
            <w:pPr>
              <w:rPr>
                <w:rFonts w:ascii="Arial" w:hAnsi="Arial" w:cs="Arial"/>
                <w:sz w:val="20"/>
                <w:szCs w:val="20"/>
              </w:rPr>
            </w:pPr>
          </w:p>
          <w:p w:rsidR="003E15BE" w:rsidRDefault="003E15BE" w:rsidP="00813ADE">
            <w:pPr>
              <w:rPr>
                <w:rFonts w:ascii="Arial" w:hAnsi="Arial" w:cs="Arial"/>
                <w:sz w:val="20"/>
                <w:szCs w:val="20"/>
              </w:rPr>
            </w:pPr>
            <w:r>
              <w:rPr>
                <w:rFonts w:ascii="Arial" w:hAnsi="Arial" w:cs="Arial"/>
                <w:sz w:val="20"/>
                <w:szCs w:val="20"/>
              </w:rPr>
              <w:t>2018-2020</w:t>
            </w:r>
          </w:p>
        </w:tc>
        <w:tc>
          <w:tcPr>
            <w:tcW w:w="4219" w:type="dxa"/>
          </w:tcPr>
          <w:p w:rsidR="003E15BE" w:rsidRDefault="003E15BE" w:rsidP="00813ADE">
            <w:pPr>
              <w:rPr>
                <w:rFonts w:ascii="Arial" w:hAnsi="Arial" w:cs="Arial"/>
                <w:sz w:val="20"/>
                <w:szCs w:val="20"/>
              </w:rPr>
            </w:pPr>
          </w:p>
          <w:p w:rsidR="003E15BE" w:rsidRDefault="003E15BE" w:rsidP="00813ADE">
            <w:pPr>
              <w:rPr>
                <w:rFonts w:ascii="Arial" w:hAnsi="Arial" w:cs="Arial"/>
                <w:sz w:val="20"/>
                <w:szCs w:val="20"/>
              </w:rPr>
            </w:pPr>
            <w:r>
              <w:rPr>
                <w:rFonts w:ascii="Arial" w:hAnsi="Arial" w:cs="Arial"/>
                <w:sz w:val="20"/>
                <w:szCs w:val="20"/>
              </w:rPr>
              <w:t>Check student attendance, discuss and follow up. Change ??? to another code.</w:t>
            </w:r>
          </w:p>
          <w:p w:rsidR="003E15BE" w:rsidRDefault="003E15BE" w:rsidP="00813ADE">
            <w:pPr>
              <w:rPr>
                <w:rFonts w:ascii="Arial" w:hAnsi="Arial" w:cs="Arial"/>
                <w:sz w:val="20"/>
                <w:szCs w:val="20"/>
              </w:rPr>
            </w:pPr>
            <w:r>
              <w:rPr>
                <w:rFonts w:ascii="Arial" w:hAnsi="Arial" w:cs="Arial"/>
                <w:sz w:val="20"/>
                <w:szCs w:val="20"/>
              </w:rPr>
              <w:t>Read notices, check uniform and communicate with students.</w:t>
            </w:r>
          </w:p>
        </w:tc>
      </w:tr>
      <w:tr w:rsidR="00727F42" w:rsidTr="00727F42">
        <w:trPr>
          <w:trHeight w:val="834"/>
        </w:trPr>
        <w:tc>
          <w:tcPr>
            <w:tcW w:w="3120" w:type="dxa"/>
            <w:vMerge/>
            <w:tcBorders>
              <w:bottom w:val="single" w:sz="4" w:space="0" w:color="auto"/>
            </w:tcBorders>
          </w:tcPr>
          <w:p w:rsidR="003E15BE" w:rsidRDefault="003E15BE" w:rsidP="00813ADE">
            <w:pPr>
              <w:pStyle w:val="ListParagraph"/>
              <w:rPr>
                <w:rFonts w:ascii="Arial" w:hAnsi="Arial" w:cs="Arial"/>
                <w:sz w:val="20"/>
                <w:szCs w:val="20"/>
              </w:rPr>
            </w:pPr>
          </w:p>
        </w:tc>
        <w:tc>
          <w:tcPr>
            <w:tcW w:w="3827" w:type="dxa"/>
          </w:tcPr>
          <w:p w:rsidR="003E15BE" w:rsidRDefault="003E15BE" w:rsidP="00813ADE">
            <w:pPr>
              <w:rPr>
                <w:rFonts w:ascii="Arial" w:hAnsi="Arial" w:cs="Arial"/>
                <w:sz w:val="20"/>
                <w:szCs w:val="20"/>
              </w:rPr>
            </w:pPr>
          </w:p>
          <w:p w:rsidR="003E15BE" w:rsidRPr="00EB4C8C" w:rsidRDefault="003E15BE" w:rsidP="00813ADE">
            <w:pPr>
              <w:pStyle w:val="ListParagraph"/>
              <w:ind w:left="360"/>
              <w:rPr>
                <w:rFonts w:ascii="Arial" w:hAnsi="Arial" w:cs="Arial"/>
                <w:sz w:val="20"/>
                <w:szCs w:val="20"/>
              </w:rPr>
            </w:pPr>
            <w:r>
              <w:rPr>
                <w:rFonts w:ascii="Arial" w:hAnsi="Arial" w:cs="Arial"/>
                <w:sz w:val="20"/>
                <w:szCs w:val="20"/>
              </w:rPr>
              <w:t xml:space="preserve">Mid-year and End of Year </w:t>
            </w:r>
            <w:r w:rsidRPr="00EB4C8C">
              <w:rPr>
                <w:rFonts w:ascii="Arial" w:hAnsi="Arial" w:cs="Arial"/>
                <w:sz w:val="20"/>
                <w:szCs w:val="20"/>
              </w:rPr>
              <w:t xml:space="preserve">Deans Appraisal </w:t>
            </w:r>
          </w:p>
        </w:tc>
        <w:tc>
          <w:tcPr>
            <w:tcW w:w="1559" w:type="dxa"/>
          </w:tcPr>
          <w:p w:rsidR="003E15BE" w:rsidRDefault="003E15BE" w:rsidP="00813ADE">
            <w:pPr>
              <w:rPr>
                <w:rFonts w:ascii="Arial" w:hAnsi="Arial" w:cs="Arial"/>
                <w:sz w:val="20"/>
                <w:szCs w:val="20"/>
              </w:rPr>
            </w:pPr>
          </w:p>
          <w:p w:rsidR="003E15BE" w:rsidRDefault="003E15BE" w:rsidP="00813ADE">
            <w:pPr>
              <w:rPr>
                <w:rFonts w:ascii="Arial" w:hAnsi="Arial" w:cs="Arial"/>
                <w:sz w:val="20"/>
                <w:szCs w:val="20"/>
              </w:rPr>
            </w:pPr>
            <w:r>
              <w:rPr>
                <w:rFonts w:ascii="Arial" w:hAnsi="Arial" w:cs="Arial"/>
                <w:sz w:val="20"/>
                <w:szCs w:val="20"/>
              </w:rPr>
              <w:t>TMB</w:t>
            </w:r>
          </w:p>
        </w:tc>
        <w:tc>
          <w:tcPr>
            <w:tcW w:w="1219" w:type="dxa"/>
          </w:tcPr>
          <w:p w:rsidR="003E15BE" w:rsidRDefault="003E15BE" w:rsidP="00813ADE">
            <w:pPr>
              <w:rPr>
                <w:rFonts w:ascii="Arial" w:hAnsi="Arial" w:cs="Arial"/>
                <w:sz w:val="20"/>
                <w:szCs w:val="20"/>
              </w:rPr>
            </w:pPr>
          </w:p>
          <w:p w:rsidR="003E15BE" w:rsidRDefault="003E15BE" w:rsidP="00813ADE">
            <w:pPr>
              <w:rPr>
                <w:rFonts w:ascii="Arial" w:hAnsi="Arial" w:cs="Arial"/>
                <w:sz w:val="20"/>
                <w:szCs w:val="20"/>
              </w:rPr>
            </w:pPr>
            <w:r>
              <w:rPr>
                <w:rFonts w:ascii="Arial" w:hAnsi="Arial" w:cs="Arial"/>
                <w:sz w:val="20"/>
                <w:szCs w:val="20"/>
              </w:rPr>
              <w:t>1 MU per Dean, 1 MMA</w:t>
            </w:r>
          </w:p>
        </w:tc>
        <w:tc>
          <w:tcPr>
            <w:tcW w:w="1191" w:type="dxa"/>
          </w:tcPr>
          <w:p w:rsidR="003E15BE" w:rsidRDefault="003E15BE" w:rsidP="00813ADE">
            <w:pPr>
              <w:rPr>
                <w:rFonts w:ascii="Arial" w:hAnsi="Arial" w:cs="Arial"/>
                <w:sz w:val="20"/>
                <w:szCs w:val="20"/>
              </w:rPr>
            </w:pPr>
          </w:p>
          <w:p w:rsidR="003E15BE" w:rsidRDefault="003E15BE" w:rsidP="00813ADE">
            <w:pPr>
              <w:rPr>
                <w:rFonts w:ascii="Arial" w:hAnsi="Arial" w:cs="Arial"/>
                <w:sz w:val="20"/>
                <w:szCs w:val="20"/>
              </w:rPr>
            </w:pPr>
            <w:r>
              <w:rPr>
                <w:rFonts w:ascii="Arial" w:hAnsi="Arial" w:cs="Arial"/>
                <w:sz w:val="20"/>
                <w:szCs w:val="20"/>
              </w:rPr>
              <w:t>2018-2020</w:t>
            </w:r>
          </w:p>
        </w:tc>
        <w:tc>
          <w:tcPr>
            <w:tcW w:w="4219" w:type="dxa"/>
          </w:tcPr>
          <w:p w:rsidR="003E15BE" w:rsidRDefault="003E15BE" w:rsidP="00813ADE">
            <w:pPr>
              <w:rPr>
                <w:rFonts w:ascii="Arial" w:hAnsi="Arial" w:cs="Arial"/>
                <w:sz w:val="20"/>
                <w:szCs w:val="20"/>
              </w:rPr>
            </w:pPr>
          </w:p>
          <w:p w:rsidR="003E15BE" w:rsidRDefault="003E15BE" w:rsidP="00813ADE">
            <w:pPr>
              <w:rPr>
                <w:rFonts w:ascii="Arial" w:hAnsi="Arial" w:cs="Arial"/>
                <w:sz w:val="20"/>
                <w:szCs w:val="20"/>
              </w:rPr>
            </w:pPr>
            <w:r>
              <w:rPr>
                <w:rFonts w:ascii="Arial" w:hAnsi="Arial" w:cs="Arial"/>
                <w:sz w:val="20"/>
                <w:szCs w:val="20"/>
              </w:rPr>
              <w:t>Reflection on Job description.</w:t>
            </w:r>
          </w:p>
          <w:p w:rsidR="003E15BE" w:rsidRDefault="003E15BE" w:rsidP="00813ADE">
            <w:pPr>
              <w:rPr>
                <w:rFonts w:ascii="Arial" w:hAnsi="Arial" w:cs="Arial"/>
                <w:sz w:val="20"/>
                <w:szCs w:val="20"/>
              </w:rPr>
            </w:pPr>
            <w:r>
              <w:rPr>
                <w:rFonts w:ascii="Arial" w:hAnsi="Arial" w:cs="Arial"/>
                <w:sz w:val="20"/>
                <w:szCs w:val="20"/>
              </w:rPr>
              <w:t xml:space="preserve">For all Deans goals set, reviewed and documented. </w:t>
            </w:r>
          </w:p>
        </w:tc>
      </w:tr>
      <w:tr w:rsidR="00727F42" w:rsidTr="00727F42">
        <w:tc>
          <w:tcPr>
            <w:tcW w:w="3120" w:type="dxa"/>
            <w:vMerge w:val="restart"/>
            <w:tcBorders>
              <w:top w:val="single" w:sz="4" w:space="0" w:color="auto"/>
            </w:tcBorders>
          </w:tcPr>
          <w:p w:rsidR="003E15BE" w:rsidRDefault="003E15BE" w:rsidP="003E15BE">
            <w:pPr>
              <w:rPr>
                <w:rFonts w:ascii="Arial" w:hAnsi="Arial" w:cs="Arial"/>
                <w:b/>
                <w:sz w:val="20"/>
                <w:szCs w:val="20"/>
                <w:lang w:eastAsia="en-US"/>
              </w:rPr>
            </w:pPr>
          </w:p>
          <w:p w:rsidR="003E15BE" w:rsidRPr="003E15BE" w:rsidRDefault="003E15BE" w:rsidP="003E15BE">
            <w:pPr>
              <w:rPr>
                <w:rFonts w:ascii="Arial" w:hAnsi="Arial" w:cs="Arial"/>
                <w:sz w:val="20"/>
                <w:szCs w:val="20"/>
              </w:rPr>
            </w:pPr>
            <w:r>
              <w:rPr>
                <w:rFonts w:ascii="Arial" w:hAnsi="Arial" w:cs="Arial"/>
                <w:sz w:val="20"/>
                <w:szCs w:val="20"/>
              </w:rPr>
              <w:t xml:space="preserve">3. </w:t>
            </w:r>
            <w:r w:rsidRPr="003E15BE">
              <w:rPr>
                <w:rFonts w:ascii="Arial" w:hAnsi="Arial" w:cs="Arial"/>
                <w:sz w:val="20"/>
                <w:szCs w:val="20"/>
              </w:rPr>
              <w:t>Data will be collected and collated from the school community.</w:t>
            </w:r>
          </w:p>
          <w:p w:rsidR="003E15BE" w:rsidRDefault="003E15BE" w:rsidP="00813ADE">
            <w:pPr>
              <w:pStyle w:val="ListParagraph"/>
              <w:rPr>
                <w:rFonts w:ascii="Arial" w:hAnsi="Arial" w:cs="Arial"/>
                <w:b/>
                <w:sz w:val="20"/>
                <w:szCs w:val="20"/>
              </w:rPr>
            </w:pPr>
          </w:p>
          <w:p w:rsidR="003E15BE" w:rsidRPr="00DC3758" w:rsidRDefault="003E15BE" w:rsidP="00813ADE">
            <w:pPr>
              <w:rPr>
                <w:rFonts w:ascii="Arial" w:hAnsi="Arial" w:cs="Arial"/>
                <w:b/>
                <w:sz w:val="20"/>
                <w:szCs w:val="20"/>
              </w:rPr>
            </w:pPr>
          </w:p>
        </w:tc>
        <w:tc>
          <w:tcPr>
            <w:tcW w:w="3827" w:type="dxa"/>
            <w:tcBorders>
              <w:bottom w:val="single" w:sz="4" w:space="0" w:color="auto"/>
            </w:tcBorders>
          </w:tcPr>
          <w:p w:rsidR="003E15BE" w:rsidRDefault="003E15BE" w:rsidP="00813ADE">
            <w:pPr>
              <w:pStyle w:val="ListParagraph"/>
              <w:rPr>
                <w:rFonts w:ascii="Arial" w:hAnsi="Arial" w:cs="Arial"/>
                <w:sz w:val="20"/>
                <w:szCs w:val="20"/>
              </w:rPr>
            </w:pPr>
          </w:p>
          <w:p w:rsidR="003E15BE" w:rsidRPr="00425671" w:rsidRDefault="003E15BE" w:rsidP="00813ADE">
            <w:pPr>
              <w:pStyle w:val="ListParagraph"/>
              <w:ind w:left="360"/>
              <w:rPr>
                <w:rFonts w:ascii="Arial" w:hAnsi="Arial" w:cs="Arial"/>
                <w:sz w:val="20"/>
                <w:szCs w:val="20"/>
              </w:rPr>
            </w:pPr>
            <w:r>
              <w:rPr>
                <w:rFonts w:ascii="Arial" w:hAnsi="Arial" w:cs="Arial"/>
                <w:sz w:val="20"/>
                <w:szCs w:val="20"/>
              </w:rPr>
              <w:t>Pastoral Care Survey (improve communication)</w:t>
            </w:r>
          </w:p>
        </w:tc>
        <w:tc>
          <w:tcPr>
            <w:tcW w:w="1559" w:type="dxa"/>
          </w:tcPr>
          <w:p w:rsidR="003E15BE" w:rsidRDefault="003E15BE" w:rsidP="00813ADE">
            <w:pPr>
              <w:rPr>
                <w:rFonts w:ascii="Arial" w:hAnsi="Arial" w:cs="Arial"/>
                <w:sz w:val="20"/>
                <w:szCs w:val="20"/>
              </w:rPr>
            </w:pPr>
          </w:p>
          <w:p w:rsidR="003E15BE" w:rsidRDefault="003E15BE" w:rsidP="00813ADE">
            <w:pPr>
              <w:rPr>
                <w:rFonts w:ascii="Arial" w:hAnsi="Arial" w:cs="Arial"/>
                <w:sz w:val="20"/>
                <w:szCs w:val="20"/>
              </w:rPr>
            </w:pPr>
            <w:proofErr w:type="spellStart"/>
            <w:r>
              <w:rPr>
                <w:rFonts w:ascii="Arial" w:hAnsi="Arial" w:cs="Arial"/>
                <w:sz w:val="20"/>
                <w:szCs w:val="20"/>
              </w:rPr>
              <w:t>TMb</w:t>
            </w:r>
            <w:proofErr w:type="spellEnd"/>
          </w:p>
        </w:tc>
        <w:tc>
          <w:tcPr>
            <w:tcW w:w="1219" w:type="dxa"/>
          </w:tcPr>
          <w:p w:rsidR="003E15BE" w:rsidRDefault="003E15BE" w:rsidP="00813ADE">
            <w:pPr>
              <w:rPr>
                <w:rFonts w:ascii="Arial" w:hAnsi="Arial" w:cs="Arial"/>
                <w:sz w:val="20"/>
                <w:szCs w:val="20"/>
              </w:rPr>
            </w:pPr>
          </w:p>
          <w:p w:rsidR="003E15BE" w:rsidRPr="0052407C" w:rsidRDefault="003E15BE" w:rsidP="00813ADE">
            <w:pPr>
              <w:rPr>
                <w:rFonts w:ascii="Arial" w:hAnsi="Arial" w:cs="Arial"/>
                <w:sz w:val="20"/>
                <w:szCs w:val="20"/>
              </w:rPr>
            </w:pPr>
            <w:r>
              <w:rPr>
                <w:rFonts w:ascii="Arial" w:hAnsi="Arial" w:cs="Arial"/>
                <w:sz w:val="20"/>
                <w:szCs w:val="20"/>
              </w:rPr>
              <w:t>PC Budget</w:t>
            </w:r>
          </w:p>
        </w:tc>
        <w:tc>
          <w:tcPr>
            <w:tcW w:w="1191" w:type="dxa"/>
          </w:tcPr>
          <w:p w:rsidR="003E15BE" w:rsidRDefault="003E15BE" w:rsidP="00813ADE">
            <w:pPr>
              <w:rPr>
                <w:rFonts w:ascii="Arial" w:hAnsi="Arial" w:cs="Arial"/>
                <w:sz w:val="20"/>
                <w:szCs w:val="20"/>
              </w:rPr>
            </w:pPr>
          </w:p>
          <w:p w:rsidR="003E15BE" w:rsidRDefault="003E15BE" w:rsidP="00813ADE">
            <w:pPr>
              <w:rPr>
                <w:rFonts w:ascii="Arial" w:hAnsi="Arial" w:cs="Arial"/>
                <w:sz w:val="20"/>
                <w:szCs w:val="20"/>
              </w:rPr>
            </w:pPr>
            <w:r>
              <w:rPr>
                <w:rFonts w:ascii="Arial" w:hAnsi="Arial" w:cs="Arial"/>
                <w:sz w:val="20"/>
                <w:szCs w:val="20"/>
              </w:rPr>
              <w:t xml:space="preserve">Bi-annually  </w:t>
            </w:r>
          </w:p>
        </w:tc>
        <w:tc>
          <w:tcPr>
            <w:tcW w:w="4219" w:type="dxa"/>
          </w:tcPr>
          <w:p w:rsidR="003E15BE" w:rsidRDefault="003E15BE" w:rsidP="00813ADE">
            <w:pPr>
              <w:rPr>
                <w:rFonts w:ascii="Arial" w:hAnsi="Arial" w:cs="Arial"/>
                <w:sz w:val="20"/>
                <w:szCs w:val="20"/>
              </w:rPr>
            </w:pPr>
          </w:p>
          <w:p w:rsidR="003E15BE" w:rsidRDefault="003E15BE" w:rsidP="00813ADE">
            <w:pPr>
              <w:rPr>
                <w:rFonts w:ascii="Arial" w:hAnsi="Arial" w:cs="Arial"/>
                <w:sz w:val="20"/>
                <w:szCs w:val="20"/>
              </w:rPr>
            </w:pPr>
            <w:r>
              <w:rPr>
                <w:rFonts w:ascii="Arial" w:hAnsi="Arial" w:cs="Arial"/>
                <w:sz w:val="20"/>
                <w:szCs w:val="20"/>
              </w:rPr>
              <w:t xml:space="preserve">At least 33% of the school community Survey. </w:t>
            </w:r>
          </w:p>
        </w:tc>
      </w:tr>
      <w:tr w:rsidR="00727F42" w:rsidTr="00727F42">
        <w:tc>
          <w:tcPr>
            <w:tcW w:w="3120" w:type="dxa"/>
            <w:vMerge/>
            <w:tcBorders>
              <w:bottom w:val="single" w:sz="4" w:space="0" w:color="auto"/>
            </w:tcBorders>
          </w:tcPr>
          <w:p w:rsidR="003E15BE" w:rsidRDefault="003E15BE" w:rsidP="00813ADE">
            <w:pPr>
              <w:pStyle w:val="ListParagraph"/>
              <w:rPr>
                <w:rFonts w:ascii="Arial" w:hAnsi="Arial" w:cs="Arial"/>
                <w:sz w:val="20"/>
                <w:szCs w:val="20"/>
              </w:rPr>
            </w:pPr>
          </w:p>
        </w:tc>
        <w:tc>
          <w:tcPr>
            <w:tcW w:w="3827" w:type="dxa"/>
            <w:tcBorders>
              <w:top w:val="single" w:sz="4" w:space="0" w:color="auto"/>
              <w:bottom w:val="single" w:sz="4" w:space="0" w:color="auto"/>
            </w:tcBorders>
          </w:tcPr>
          <w:p w:rsidR="003E15BE" w:rsidRDefault="003E15BE" w:rsidP="00813ADE">
            <w:pPr>
              <w:pStyle w:val="ListParagraph"/>
              <w:rPr>
                <w:rFonts w:ascii="Arial" w:hAnsi="Arial" w:cs="Arial"/>
                <w:sz w:val="20"/>
                <w:szCs w:val="20"/>
              </w:rPr>
            </w:pPr>
          </w:p>
          <w:p w:rsidR="003E15BE" w:rsidRPr="00425671" w:rsidRDefault="003E15BE" w:rsidP="00813ADE">
            <w:pPr>
              <w:pStyle w:val="ListParagraph"/>
              <w:ind w:left="360"/>
              <w:rPr>
                <w:rFonts w:ascii="Arial" w:hAnsi="Arial" w:cs="Arial"/>
                <w:sz w:val="20"/>
                <w:szCs w:val="20"/>
              </w:rPr>
            </w:pPr>
            <w:r>
              <w:rPr>
                <w:rFonts w:ascii="Arial" w:hAnsi="Arial" w:cs="Arial"/>
                <w:sz w:val="20"/>
                <w:szCs w:val="20"/>
              </w:rPr>
              <w:t>Student Pastoral Care Survey (student voice)</w:t>
            </w:r>
          </w:p>
        </w:tc>
        <w:tc>
          <w:tcPr>
            <w:tcW w:w="1559" w:type="dxa"/>
          </w:tcPr>
          <w:p w:rsidR="003E15BE" w:rsidRDefault="003E15BE" w:rsidP="00813ADE">
            <w:pPr>
              <w:rPr>
                <w:rFonts w:ascii="Arial" w:hAnsi="Arial" w:cs="Arial"/>
                <w:sz w:val="20"/>
                <w:szCs w:val="20"/>
              </w:rPr>
            </w:pPr>
          </w:p>
          <w:p w:rsidR="003E15BE" w:rsidRDefault="003E15BE" w:rsidP="00813ADE">
            <w:pPr>
              <w:rPr>
                <w:rFonts w:ascii="Arial" w:hAnsi="Arial" w:cs="Arial"/>
                <w:sz w:val="20"/>
                <w:szCs w:val="20"/>
              </w:rPr>
            </w:pPr>
            <w:proofErr w:type="spellStart"/>
            <w:r>
              <w:rPr>
                <w:rFonts w:ascii="Arial" w:hAnsi="Arial" w:cs="Arial"/>
                <w:sz w:val="20"/>
                <w:szCs w:val="20"/>
              </w:rPr>
              <w:t>TMb</w:t>
            </w:r>
            <w:proofErr w:type="spellEnd"/>
          </w:p>
        </w:tc>
        <w:tc>
          <w:tcPr>
            <w:tcW w:w="1219" w:type="dxa"/>
          </w:tcPr>
          <w:p w:rsidR="003E15BE" w:rsidRDefault="003E15BE" w:rsidP="00813ADE">
            <w:pPr>
              <w:rPr>
                <w:rFonts w:ascii="Arial" w:hAnsi="Arial" w:cs="Arial"/>
                <w:sz w:val="20"/>
                <w:szCs w:val="20"/>
              </w:rPr>
            </w:pPr>
          </w:p>
          <w:p w:rsidR="003E15BE" w:rsidRPr="0052407C" w:rsidRDefault="003E15BE" w:rsidP="00813ADE">
            <w:pPr>
              <w:rPr>
                <w:rFonts w:ascii="Arial" w:hAnsi="Arial" w:cs="Arial"/>
                <w:sz w:val="20"/>
                <w:szCs w:val="20"/>
              </w:rPr>
            </w:pPr>
            <w:r>
              <w:rPr>
                <w:rFonts w:ascii="Arial" w:hAnsi="Arial" w:cs="Arial"/>
                <w:sz w:val="20"/>
                <w:szCs w:val="20"/>
              </w:rPr>
              <w:t>PC Budget</w:t>
            </w:r>
          </w:p>
        </w:tc>
        <w:tc>
          <w:tcPr>
            <w:tcW w:w="1191" w:type="dxa"/>
          </w:tcPr>
          <w:p w:rsidR="003E15BE" w:rsidRDefault="003E15BE" w:rsidP="00813ADE">
            <w:pPr>
              <w:rPr>
                <w:rFonts w:ascii="Arial" w:hAnsi="Arial" w:cs="Arial"/>
                <w:sz w:val="20"/>
                <w:szCs w:val="20"/>
              </w:rPr>
            </w:pPr>
          </w:p>
          <w:p w:rsidR="003E15BE" w:rsidRDefault="003E15BE" w:rsidP="00813ADE">
            <w:pPr>
              <w:rPr>
                <w:rFonts w:ascii="Arial" w:hAnsi="Arial" w:cs="Arial"/>
                <w:sz w:val="20"/>
                <w:szCs w:val="20"/>
              </w:rPr>
            </w:pPr>
            <w:r>
              <w:rPr>
                <w:rFonts w:ascii="Arial" w:hAnsi="Arial" w:cs="Arial"/>
                <w:sz w:val="20"/>
                <w:szCs w:val="20"/>
              </w:rPr>
              <w:t xml:space="preserve">Yearly </w:t>
            </w:r>
          </w:p>
        </w:tc>
        <w:tc>
          <w:tcPr>
            <w:tcW w:w="4219" w:type="dxa"/>
          </w:tcPr>
          <w:p w:rsidR="003E15BE" w:rsidRDefault="003E15BE" w:rsidP="00813ADE">
            <w:pPr>
              <w:rPr>
                <w:rFonts w:ascii="Arial" w:hAnsi="Arial" w:cs="Arial"/>
                <w:sz w:val="20"/>
                <w:szCs w:val="20"/>
              </w:rPr>
            </w:pPr>
          </w:p>
          <w:p w:rsidR="003E15BE" w:rsidRDefault="003E15BE" w:rsidP="00813ADE">
            <w:pPr>
              <w:rPr>
                <w:rFonts w:ascii="Arial" w:hAnsi="Arial" w:cs="Arial"/>
                <w:sz w:val="20"/>
                <w:szCs w:val="20"/>
              </w:rPr>
            </w:pPr>
            <w:r>
              <w:rPr>
                <w:rFonts w:ascii="Arial" w:hAnsi="Arial" w:cs="Arial"/>
                <w:sz w:val="20"/>
                <w:szCs w:val="20"/>
              </w:rPr>
              <w:t xml:space="preserve">All prefects to complete survey </w:t>
            </w:r>
          </w:p>
          <w:p w:rsidR="003E15BE" w:rsidRDefault="003E15BE" w:rsidP="00813ADE">
            <w:pPr>
              <w:rPr>
                <w:rFonts w:ascii="Arial" w:hAnsi="Arial" w:cs="Arial"/>
                <w:sz w:val="20"/>
                <w:szCs w:val="20"/>
              </w:rPr>
            </w:pPr>
            <w:r>
              <w:rPr>
                <w:rFonts w:ascii="Arial" w:hAnsi="Arial" w:cs="Arial"/>
                <w:sz w:val="20"/>
                <w:szCs w:val="20"/>
              </w:rPr>
              <w:t>Student</w:t>
            </w:r>
            <w:r w:rsidR="00727F42">
              <w:rPr>
                <w:rFonts w:ascii="Arial" w:hAnsi="Arial" w:cs="Arial"/>
                <w:sz w:val="20"/>
                <w:szCs w:val="20"/>
              </w:rPr>
              <w:t>’</w:t>
            </w:r>
            <w:r>
              <w:rPr>
                <w:rFonts w:ascii="Arial" w:hAnsi="Arial" w:cs="Arial"/>
                <w:sz w:val="20"/>
                <w:szCs w:val="20"/>
              </w:rPr>
              <w:t xml:space="preserve">s council to complete the survey. </w:t>
            </w:r>
          </w:p>
        </w:tc>
      </w:tr>
      <w:tr w:rsidR="00727F42" w:rsidTr="00727F42">
        <w:trPr>
          <w:trHeight w:val="934"/>
        </w:trPr>
        <w:tc>
          <w:tcPr>
            <w:tcW w:w="3120" w:type="dxa"/>
            <w:tcBorders>
              <w:top w:val="single" w:sz="4" w:space="0" w:color="auto"/>
            </w:tcBorders>
          </w:tcPr>
          <w:p w:rsidR="003E15BE" w:rsidRDefault="003E15BE" w:rsidP="003E15BE">
            <w:pPr>
              <w:rPr>
                <w:rFonts w:ascii="Arial" w:hAnsi="Arial" w:cs="Arial"/>
                <w:sz w:val="20"/>
                <w:szCs w:val="20"/>
                <w:lang w:eastAsia="en-US"/>
              </w:rPr>
            </w:pPr>
          </w:p>
          <w:p w:rsidR="003E15BE" w:rsidRPr="003E15BE" w:rsidRDefault="003E15BE" w:rsidP="003E15BE">
            <w:pPr>
              <w:rPr>
                <w:rFonts w:ascii="Arial" w:hAnsi="Arial" w:cs="Arial"/>
                <w:sz w:val="20"/>
                <w:szCs w:val="20"/>
              </w:rPr>
            </w:pPr>
            <w:r>
              <w:rPr>
                <w:rFonts w:ascii="Arial" w:hAnsi="Arial" w:cs="Arial"/>
                <w:sz w:val="20"/>
                <w:szCs w:val="20"/>
                <w:lang w:eastAsia="en-US"/>
              </w:rPr>
              <w:t xml:space="preserve">4. </w:t>
            </w:r>
            <w:r w:rsidRPr="003E15BE">
              <w:rPr>
                <w:rFonts w:ascii="Arial" w:hAnsi="Arial" w:cs="Arial"/>
                <w:sz w:val="20"/>
                <w:szCs w:val="20"/>
              </w:rPr>
              <w:t xml:space="preserve">Students to feel special for making good choices. </w:t>
            </w:r>
          </w:p>
        </w:tc>
        <w:tc>
          <w:tcPr>
            <w:tcW w:w="3827" w:type="dxa"/>
            <w:tcBorders>
              <w:top w:val="single" w:sz="4" w:space="0" w:color="auto"/>
            </w:tcBorders>
          </w:tcPr>
          <w:p w:rsidR="003E15BE" w:rsidRDefault="003E15BE" w:rsidP="00813ADE">
            <w:pPr>
              <w:pStyle w:val="ListParagraph"/>
              <w:rPr>
                <w:rFonts w:ascii="Arial" w:hAnsi="Arial" w:cs="Arial"/>
                <w:sz w:val="20"/>
                <w:szCs w:val="20"/>
              </w:rPr>
            </w:pPr>
          </w:p>
          <w:p w:rsidR="003E15BE" w:rsidRDefault="003E15BE" w:rsidP="00813ADE">
            <w:pPr>
              <w:pStyle w:val="ListParagraph"/>
              <w:ind w:left="360"/>
              <w:rPr>
                <w:rFonts w:ascii="Arial" w:hAnsi="Arial" w:cs="Arial"/>
                <w:sz w:val="20"/>
                <w:szCs w:val="20"/>
              </w:rPr>
            </w:pPr>
            <w:r>
              <w:rPr>
                <w:rFonts w:ascii="Arial" w:hAnsi="Arial" w:cs="Arial"/>
                <w:sz w:val="20"/>
                <w:szCs w:val="20"/>
              </w:rPr>
              <w:t>Deans to celebrate success</w:t>
            </w:r>
          </w:p>
          <w:p w:rsidR="003E15BE" w:rsidRDefault="003E15BE" w:rsidP="00813ADE">
            <w:pPr>
              <w:pStyle w:val="ListParagraph"/>
              <w:rPr>
                <w:rFonts w:ascii="Arial" w:hAnsi="Arial" w:cs="Arial"/>
                <w:sz w:val="20"/>
                <w:szCs w:val="20"/>
              </w:rPr>
            </w:pPr>
          </w:p>
        </w:tc>
        <w:tc>
          <w:tcPr>
            <w:tcW w:w="1559" w:type="dxa"/>
          </w:tcPr>
          <w:p w:rsidR="003E15BE" w:rsidRDefault="003E15BE" w:rsidP="00813ADE">
            <w:pPr>
              <w:rPr>
                <w:rFonts w:ascii="Arial" w:hAnsi="Arial" w:cs="Arial"/>
                <w:sz w:val="20"/>
                <w:szCs w:val="20"/>
              </w:rPr>
            </w:pPr>
          </w:p>
          <w:p w:rsidR="003E15BE" w:rsidRDefault="003E15BE" w:rsidP="00813ADE">
            <w:pPr>
              <w:rPr>
                <w:rFonts w:ascii="Arial" w:hAnsi="Arial" w:cs="Arial"/>
                <w:sz w:val="20"/>
                <w:szCs w:val="20"/>
              </w:rPr>
            </w:pPr>
            <w:r>
              <w:rPr>
                <w:rFonts w:ascii="Arial" w:hAnsi="Arial" w:cs="Arial"/>
                <w:sz w:val="20"/>
                <w:szCs w:val="20"/>
              </w:rPr>
              <w:t>Whole school</w:t>
            </w:r>
          </w:p>
        </w:tc>
        <w:tc>
          <w:tcPr>
            <w:tcW w:w="1219" w:type="dxa"/>
          </w:tcPr>
          <w:p w:rsidR="003E15BE" w:rsidRDefault="003E15BE" w:rsidP="00813ADE">
            <w:pPr>
              <w:rPr>
                <w:rFonts w:ascii="Arial" w:hAnsi="Arial" w:cs="Arial"/>
                <w:sz w:val="20"/>
                <w:szCs w:val="20"/>
              </w:rPr>
            </w:pPr>
          </w:p>
          <w:p w:rsidR="003E15BE" w:rsidRPr="0052407C" w:rsidRDefault="003E15BE" w:rsidP="00813ADE">
            <w:pPr>
              <w:rPr>
                <w:rFonts w:ascii="Arial" w:hAnsi="Arial" w:cs="Arial"/>
                <w:sz w:val="20"/>
                <w:szCs w:val="20"/>
              </w:rPr>
            </w:pPr>
            <w:r>
              <w:rPr>
                <w:rFonts w:ascii="Arial" w:hAnsi="Arial" w:cs="Arial"/>
                <w:sz w:val="20"/>
                <w:szCs w:val="20"/>
              </w:rPr>
              <w:t xml:space="preserve">PC Budget </w:t>
            </w:r>
          </w:p>
        </w:tc>
        <w:tc>
          <w:tcPr>
            <w:tcW w:w="1191" w:type="dxa"/>
          </w:tcPr>
          <w:p w:rsidR="003E15BE" w:rsidRPr="00EB4C8C" w:rsidRDefault="003E15BE" w:rsidP="00813ADE">
            <w:pPr>
              <w:rPr>
                <w:rFonts w:ascii="Arial" w:hAnsi="Arial" w:cs="Arial"/>
                <w:sz w:val="20"/>
                <w:szCs w:val="20"/>
              </w:rPr>
            </w:pPr>
          </w:p>
          <w:p w:rsidR="003E15BE" w:rsidRDefault="00813ADE" w:rsidP="00813ADE">
            <w:pPr>
              <w:rPr>
                <w:rFonts w:ascii="Arial" w:hAnsi="Arial" w:cs="Arial"/>
                <w:sz w:val="20"/>
                <w:szCs w:val="20"/>
              </w:rPr>
            </w:pPr>
            <w:r>
              <w:rPr>
                <w:rFonts w:ascii="Arial" w:hAnsi="Arial" w:cs="Arial"/>
                <w:sz w:val="20"/>
                <w:szCs w:val="20"/>
              </w:rPr>
              <w:t>2018-</w:t>
            </w:r>
            <w:r w:rsidR="003E15BE">
              <w:rPr>
                <w:rFonts w:ascii="Arial" w:hAnsi="Arial" w:cs="Arial"/>
                <w:sz w:val="20"/>
                <w:szCs w:val="20"/>
              </w:rPr>
              <w:t>2020</w:t>
            </w:r>
          </w:p>
        </w:tc>
        <w:tc>
          <w:tcPr>
            <w:tcW w:w="4219" w:type="dxa"/>
          </w:tcPr>
          <w:p w:rsidR="003E15BE" w:rsidRPr="00EB4C8C" w:rsidRDefault="003E15BE" w:rsidP="00813ADE">
            <w:pPr>
              <w:rPr>
                <w:rFonts w:ascii="Arial" w:hAnsi="Arial" w:cs="Arial"/>
                <w:sz w:val="20"/>
                <w:szCs w:val="20"/>
              </w:rPr>
            </w:pPr>
          </w:p>
          <w:p w:rsidR="003E15BE" w:rsidRDefault="003E15BE" w:rsidP="00813ADE">
            <w:pPr>
              <w:rPr>
                <w:rFonts w:ascii="Arial" w:hAnsi="Arial" w:cs="Arial"/>
                <w:sz w:val="20"/>
                <w:szCs w:val="20"/>
              </w:rPr>
            </w:pPr>
            <w:r>
              <w:rPr>
                <w:rFonts w:ascii="Arial" w:hAnsi="Arial" w:cs="Arial"/>
                <w:sz w:val="20"/>
                <w:szCs w:val="20"/>
              </w:rPr>
              <w:t>Weekly notes celebrated at House Liturgies and Assembly.</w:t>
            </w:r>
          </w:p>
          <w:p w:rsidR="003E15BE" w:rsidRDefault="003E15BE" w:rsidP="00813ADE">
            <w:pPr>
              <w:rPr>
                <w:rFonts w:ascii="Arial" w:hAnsi="Arial" w:cs="Arial"/>
                <w:sz w:val="20"/>
                <w:szCs w:val="20"/>
              </w:rPr>
            </w:pPr>
            <w:r>
              <w:rPr>
                <w:rFonts w:ascii="Arial" w:hAnsi="Arial" w:cs="Arial"/>
                <w:sz w:val="20"/>
                <w:szCs w:val="20"/>
              </w:rPr>
              <w:t>Student Success pasted in Facebook and school Website.</w:t>
            </w:r>
          </w:p>
          <w:p w:rsidR="003E15BE" w:rsidRDefault="003E15BE" w:rsidP="00813ADE">
            <w:pPr>
              <w:rPr>
                <w:rFonts w:ascii="Arial" w:hAnsi="Arial" w:cs="Arial"/>
                <w:sz w:val="20"/>
                <w:szCs w:val="20"/>
              </w:rPr>
            </w:pPr>
          </w:p>
        </w:tc>
      </w:tr>
      <w:tr w:rsidR="00727F42" w:rsidTr="00727F42">
        <w:tc>
          <w:tcPr>
            <w:tcW w:w="3120" w:type="dxa"/>
            <w:vMerge w:val="restart"/>
          </w:tcPr>
          <w:p w:rsidR="003E15BE" w:rsidRDefault="003E15BE" w:rsidP="00813ADE">
            <w:pPr>
              <w:ind w:left="720"/>
              <w:rPr>
                <w:rFonts w:ascii="Arial" w:hAnsi="Arial" w:cs="Arial"/>
                <w:b/>
                <w:sz w:val="20"/>
                <w:szCs w:val="20"/>
              </w:rPr>
            </w:pPr>
          </w:p>
          <w:p w:rsidR="003E15BE" w:rsidRPr="003E15BE" w:rsidRDefault="003E15BE" w:rsidP="003E15BE">
            <w:pPr>
              <w:rPr>
                <w:rFonts w:ascii="Arial" w:hAnsi="Arial" w:cs="Arial"/>
                <w:sz w:val="20"/>
                <w:szCs w:val="20"/>
              </w:rPr>
            </w:pPr>
            <w:r>
              <w:rPr>
                <w:rFonts w:ascii="Arial" w:hAnsi="Arial" w:cs="Arial"/>
                <w:b/>
                <w:sz w:val="20"/>
                <w:szCs w:val="20"/>
              </w:rPr>
              <w:t xml:space="preserve">5. </w:t>
            </w:r>
            <w:r w:rsidRPr="003E15BE">
              <w:rPr>
                <w:rFonts w:ascii="Arial" w:hAnsi="Arial" w:cs="Arial"/>
                <w:sz w:val="20"/>
                <w:szCs w:val="20"/>
              </w:rPr>
              <w:t xml:space="preserve">Every student provided with the opportunity for growth spiritually and as a positive human being. </w:t>
            </w:r>
          </w:p>
          <w:p w:rsidR="003E15BE" w:rsidRDefault="003E15BE" w:rsidP="00813ADE">
            <w:pPr>
              <w:ind w:left="720"/>
              <w:rPr>
                <w:rFonts w:ascii="Arial" w:hAnsi="Arial" w:cs="Arial"/>
                <w:b/>
                <w:sz w:val="20"/>
                <w:szCs w:val="20"/>
              </w:rPr>
            </w:pPr>
          </w:p>
          <w:p w:rsidR="003E15BE" w:rsidRPr="00DB6A95" w:rsidRDefault="003E15BE" w:rsidP="00813ADE">
            <w:pPr>
              <w:ind w:left="720"/>
              <w:rPr>
                <w:rFonts w:ascii="Arial" w:hAnsi="Arial" w:cs="Arial"/>
                <w:b/>
                <w:sz w:val="20"/>
                <w:szCs w:val="20"/>
              </w:rPr>
            </w:pPr>
          </w:p>
        </w:tc>
        <w:tc>
          <w:tcPr>
            <w:tcW w:w="3827" w:type="dxa"/>
            <w:tcBorders>
              <w:bottom w:val="single" w:sz="4" w:space="0" w:color="auto"/>
            </w:tcBorders>
          </w:tcPr>
          <w:p w:rsidR="003E15BE" w:rsidRPr="00EB4C8C" w:rsidRDefault="003E15BE" w:rsidP="00813ADE">
            <w:pPr>
              <w:rPr>
                <w:rFonts w:ascii="Arial" w:hAnsi="Arial" w:cs="Arial"/>
                <w:sz w:val="20"/>
                <w:szCs w:val="20"/>
              </w:rPr>
            </w:pPr>
          </w:p>
          <w:p w:rsidR="003E15BE" w:rsidRPr="00EB4C8C" w:rsidRDefault="003E15BE" w:rsidP="00813ADE">
            <w:pPr>
              <w:pStyle w:val="ListParagraph"/>
              <w:ind w:left="360"/>
              <w:rPr>
                <w:rFonts w:ascii="Arial" w:hAnsi="Arial" w:cs="Arial"/>
                <w:sz w:val="20"/>
                <w:szCs w:val="20"/>
              </w:rPr>
            </w:pPr>
            <w:r w:rsidRPr="00EB4C8C">
              <w:rPr>
                <w:rFonts w:ascii="Arial" w:hAnsi="Arial" w:cs="Arial"/>
                <w:sz w:val="20"/>
                <w:szCs w:val="20"/>
              </w:rPr>
              <w:t xml:space="preserve">Programs to enforce the values and habits </w:t>
            </w:r>
          </w:p>
        </w:tc>
        <w:tc>
          <w:tcPr>
            <w:tcW w:w="1559" w:type="dxa"/>
          </w:tcPr>
          <w:p w:rsidR="003E15BE" w:rsidRDefault="003E15BE" w:rsidP="00813ADE">
            <w:pPr>
              <w:rPr>
                <w:rFonts w:ascii="Arial" w:hAnsi="Arial" w:cs="Arial"/>
                <w:sz w:val="20"/>
                <w:szCs w:val="20"/>
              </w:rPr>
            </w:pPr>
          </w:p>
          <w:p w:rsidR="003E15BE" w:rsidRPr="006028A3" w:rsidRDefault="003E15BE" w:rsidP="00813ADE">
            <w:pPr>
              <w:rPr>
                <w:rFonts w:ascii="Arial" w:hAnsi="Arial" w:cs="Arial"/>
                <w:sz w:val="20"/>
                <w:szCs w:val="20"/>
                <w:highlight w:val="yellow"/>
              </w:rPr>
            </w:pPr>
            <w:proofErr w:type="spellStart"/>
            <w:r>
              <w:rPr>
                <w:rFonts w:ascii="Arial" w:hAnsi="Arial" w:cs="Arial"/>
                <w:sz w:val="20"/>
                <w:szCs w:val="20"/>
              </w:rPr>
              <w:t>TMb</w:t>
            </w:r>
            <w:proofErr w:type="spellEnd"/>
          </w:p>
        </w:tc>
        <w:tc>
          <w:tcPr>
            <w:tcW w:w="1219" w:type="dxa"/>
          </w:tcPr>
          <w:p w:rsidR="003E15BE" w:rsidRDefault="003E15BE" w:rsidP="00813ADE">
            <w:pPr>
              <w:rPr>
                <w:rFonts w:ascii="Arial" w:hAnsi="Arial" w:cs="Arial"/>
                <w:sz w:val="20"/>
                <w:szCs w:val="20"/>
              </w:rPr>
            </w:pPr>
          </w:p>
          <w:p w:rsidR="003E15BE" w:rsidRPr="006028A3" w:rsidRDefault="003E15BE" w:rsidP="00813ADE">
            <w:pPr>
              <w:rPr>
                <w:rFonts w:ascii="Arial" w:hAnsi="Arial" w:cs="Arial"/>
                <w:sz w:val="20"/>
                <w:szCs w:val="20"/>
                <w:highlight w:val="yellow"/>
              </w:rPr>
            </w:pPr>
            <w:r>
              <w:rPr>
                <w:rFonts w:ascii="Arial" w:hAnsi="Arial" w:cs="Arial"/>
                <w:sz w:val="20"/>
                <w:szCs w:val="20"/>
              </w:rPr>
              <w:t>PC Budget</w:t>
            </w:r>
          </w:p>
        </w:tc>
        <w:tc>
          <w:tcPr>
            <w:tcW w:w="1191" w:type="dxa"/>
          </w:tcPr>
          <w:p w:rsidR="003E15BE" w:rsidRDefault="003E15BE" w:rsidP="00813ADE">
            <w:pPr>
              <w:rPr>
                <w:rFonts w:ascii="Arial" w:hAnsi="Arial" w:cs="Arial"/>
                <w:sz w:val="20"/>
                <w:szCs w:val="20"/>
              </w:rPr>
            </w:pPr>
          </w:p>
          <w:p w:rsidR="003E15BE" w:rsidRDefault="003E15BE" w:rsidP="00813ADE">
            <w:pPr>
              <w:rPr>
                <w:rFonts w:ascii="Arial" w:hAnsi="Arial" w:cs="Arial"/>
                <w:sz w:val="20"/>
                <w:szCs w:val="20"/>
              </w:rPr>
            </w:pPr>
            <w:r>
              <w:rPr>
                <w:rFonts w:ascii="Arial" w:hAnsi="Arial" w:cs="Arial"/>
                <w:sz w:val="20"/>
                <w:szCs w:val="20"/>
              </w:rPr>
              <w:t>2018-2020</w:t>
            </w:r>
          </w:p>
          <w:p w:rsidR="003E15BE" w:rsidRDefault="003E15BE" w:rsidP="00813ADE">
            <w:pPr>
              <w:rPr>
                <w:rFonts w:ascii="Arial" w:hAnsi="Arial" w:cs="Arial"/>
                <w:sz w:val="20"/>
                <w:szCs w:val="20"/>
              </w:rPr>
            </w:pPr>
          </w:p>
          <w:p w:rsidR="003E15BE" w:rsidRPr="006028A3" w:rsidRDefault="003E15BE" w:rsidP="00813ADE">
            <w:pPr>
              <w:rPr>
                <w:rFonts w:ascii="Arial" w:hAnsi="Arial" w:cs="Arial"/>
                <w:sz w:val="20"/>
                <w:szCs w:val="20"/>
                <w:highlight w:val="yellow"/>
              </w:rPr>
            </w:pPr>
          </w:p>
        </w:tc>
        <w:tc>
          <w:tcPr>
            <w:tcW w:w="4219" w:type="dxa"/>
          </w:tcPr>
          <w:p w:rsidR="003E15BE" w:rsidRDefault="003E15BE" w:rsidP="00813ADE">
            <w:pPr>
              <w:rPr>
                <w:rFonts w:ascii="Arial" w:hAnsi="Arial" w:cs="Arial"/>
                <w:sz w:val="20"/>
                <w:szCs w:val="20"/>
              </w:rPr>
            </w:pPr>
          </w:p>
          <w:p w:rsidR="003E15BE" w:rsidRDefault="003E15BE" w:rsidP="00813ADE">
            <w:pPr>
              <w:rPr>
                <w:rFonts w:ascii="Arial" w:hAnsi="Arial" w:cs="Arial"/>
                <w:sz w:val="20"/>
                <w:szCs w:val="20"/>
              </w:rPr>
            </w:pPr>
            <w:r>
              <w:rPr>
                <w:rFonts w:ascii="Arial" w:hAnsi="Arial" w:cs="Arial"/>
                <w:sz w:val="20"/>
                <w:szCs w:val="20"/>
              </w:rPr>
              <w:t>The following programs are run during the year;</w:t>
            </w:r>
          </w:p>
          <w:p w:rsidR="003E15BE" w:rsidRPr="00946B87" w:rsidRDefault="003E15BE" w:rsidP="00813ADE">
            <w:r>
              <w:rPr>
                <w:rFonts w:ascii="Arial" w:hAnsi="Arial" w:cs="Arial"/>
                <w:sz w:val="20"/>
                <w:szCs w:val="20"/>
              </w:rPr>
              <w:t xml:space="preserve">Travellers, </w:t>
            </w:r>
            <w:proofErr w:type="spellStart"/>
            <w:r>
              <w:rPr>
                <w:rFonts w:ascii="Arial" w:hAnsi="Arial" w:cs="Arial"/>
                <w:sz w:val="20"/>
                <w:szCs w:val="20"/>
              </w:rPr>
              <w:t>Tuakana</w:t>
            </w:r>
            <w:proofErr w:type="spellEnd"/>
            <w:r>
              <w:rPr>
                <w:rFonts w:ascii="Arial" w:hAnsi="Arial" w:cs="Arial"/>
                <w:sz w:val="20"/>
                <w:szCs w:val="20"/>
              </w:rPr>
              <w:t xml:space="preserve">-Teina and </w:t>
            </w:r>
            <w:proofErr w:type="spellStart"/>
            <w:r>
              <w:rPr>
                <w:rFonts w:ascii="Arial" w:hAnsi="Arial" w:cs="Arial"/>
                <w:sz w:val="20"/>
                <w:szCs w:val="20"/>
              </w:rPr>
              <w:t>Tiawhenua</w:t>
            </w:r>
            <w:proofErr w:type="spellEnd"/>
            <w:r>
              <w:rPr>
                <w:rFonts w:ascii="Arial" w:hAnsi="Arial" w:cs="Arial"/>
                <w:sz w:val="20"/>
                <w:szCs w:val="20"/>
              </w:rPr>
              <w:t xml:space="preserve"> Support programs.</w:t>
            </w:r>
            <w:r>
              <w:t xml:space="preserve"> </w:t>
            </w:r>
          </w:p>
        </w:tc>
      </w:tr>
      <w:tr w:rsidR="00727F42" w:rsidTr="00727F42">
        <w:trPr>
          <w:trHeight w:val="1620"/>
        </w:trPr>
        <w:tc>
          <w:tcPr>
            <w:tcW w:w="3120" w:type="dxa"/>
            <w:vMerge/>
          </w:tcPr>
          <w:p w:rsidR="003E15BE" w:rsidRDefault="003E15BE" w:rsidP="00813ADE">
            <w:pPr>
              <w:pStyle w:val="ListParagraph"/>
              <w:rPr>
                <w:rFonts w:ascii="Arial" w:hAnsi="Arial" w:cs="Arial"/>
                <w:sz w:val="20"/>
                <w:szCs w:val="20"/>
              </w:rPr>
            </w:pPr>
          </w:p>
        </w:tc>
        <w:tc>
          <w:tcPr>
            <w:tcW w:w="3827" w:type="dxa"/>
            <w:tcBorders>
              <w:top w:val="single" w:sz="4" w:space="0" w:color="auto"/>
            </w:tcBorders>
          </w:tcPr>
          <w:p w:rsidR="003E15BE" w:rsidRDefault="003E15BE" w:rsidP="00813ADE">
            <w:pPr>
              <w:pStyle w:val="ListParagraph"/>
              <w:rPr>
                <w:rFonts w:ascii="Arial" w:hAnsi="Arial" w:cs="Arial"/>
                <w:sz w:val="20"/>
                <w:szCs w:val="20"/>
              </w:rPr>
            </w:pPr>
          </w:p>
          <w:p w:rsidR="003E15BE" w:rsidRDefault="003E15BE" w:rsidP="00813ADE">
            <w:pPr>
              <w:pStyle w:val="ListParagraph"/>
              <w:ind w:left="360"/>
              <w:rPr>
                <w:rFonts w:ascii="Arial" w:hAnsi="Arial" w:cs="Arial"/>
                <w:sz w:val="20"/>
                <w:szCs w:val="20"/>
              </w:rPr>
            </w:pPr>
            <w:r>
              <w:rPr>
                <w:rFonts w:ascii="Arial" w:hAnsi="Arial" w:cs="Arial"/>
                <w:sz w:val="20"/>
                <w:szCs w:val="20"/>
              </w:rPr>
              <w:t xml:space="preserve">School retreats, service days and camps </w:t>
            </w:r>
          </w:p>
          <w:p w:rsidR="003E15BE" w:rsidRDefault="003E15BE" w:rsidP="00813ADE">
            <w:pPr>
              <w:pStyle w:val="ListParagraph"/>
              <w:rPr>
                <w:rFonts w:ascii="Arial" w:hAnsi="Arial" w:cs="Arial"/>
                <w:b/>
                <w:sz w:val="20"/>
                <w:szCs w:val="20"/>
              </w:rPr>
            </w:pPr>
          </w:p>
        </w:tc>
        <w:tc>
          <w:tcPr>
            <w:tcW w:w="1559" w:type="dxa"/>
          </w:tcPr>
          <w:p w:rsidR="003E15BE" w:rsidRDefault="003E15BE" w:rsidP="00813ADE">
            <w:pPr>
              <w:rPr>
                <w:rFonts w:ascii="Arial" w:hAnsi="Arial" w:cs="Arial"/>
                <w:sz w:val="20"/>
                <w:szCs w:val="20"/>
              </w:rPr>
            </w:pPr>
          </w:p>
          <w:p w:rsidR="003E15BE" w:rsidRDefault="003E15BE" w:rsidP="00813ADE">
            <w:pPr>
              <w:rPr>
                <w:rFonts w:ascii="Arial" w:hAnsi="Arial" w:cs="Arial"/>
                <w:sz w:val="20"/>
                <w:szCs w:val="20"/>
              </w:rPr>
            </w:pPr>
            <w:r>
              <w:rPr>
                <w:rFonts w:ascii="Arial" w:hAnsi="Arial" w:cs="Arial"/>
                <w:sz w:val="20"/>
                <w:szCs w:val="20"/>
              </w:rPr>
              <w:t>Whole school</w:t>
            </w:r>
          </w:p>
        </w:tc>
        <w:tc>
          <w:tcPr>
            <w:tcW w:w="1219" w:type="dxa"/>
          </w:tcPr>
          <w:p w:rsidR="003E15BE" w:rsidRDefault="003E15BE" w:rsidP="00813ADE">
            <w:pPr>
              <w:rPr>
                <w:rFonts w:ascii="Arial" w:hAnsi="Arial" w:cs="Arial"/>
                <w:sz w:val="20"/>
                <w:szCs w:val="20"/>
              </w:rPr>
            </w:pPr>
          </w:p>
          <w:p w:rsidR="003E15BE" w:rsidRDefault="003E15BE" w:rsidP="00813ADE">
            <w:pPr>
              <w:rPr>
                <w:rFonts w:ascii="Arial" w:hAnsi="Arial" w:cs="Arial"/>
                <w:sz w:val="20"/>
                <w:szCs w:val="20"/>
              </w:rPr>
            </w:pPr>
            <w:r>
              <w:rPr>
                <w:rFonts w:ascii="Arial" w:hAnsi="Arial" w:cs="Arial"/>
                <w:sz w:val="20"/>
                <w:szCs w:val="20"/>
              </w:rPr>
              <w:t xml:space="preserve">PC Budget </w:t>
            </w:r>
          </w:p>
        </w:tc>
        <w:tc>
          <w:tcPr>
            <w:tcW w:w="1191" w:type="dxa"/>
          </w:tcPr>
          <w:p w:rsidR="003E15BE" w:rsidRPr="00EB4C8C" w:rsidRDefault="003E15BE" w:rsidP="00813ADE">
            <w:pPr>
              <w:rPr>
                <w:rFonts w:ascii="Arial" w:hAnsi="Arial" w:cs="Arial"/>
                <w:sz w:val="20"/>
                <w:szCs w:val="20"/>
              </w:rPr>
            </w:pPr>
          </w:p>
          <w:p w:rsidR="003E15BE" w:rsidRPr="00EB4C8C" w:rsidRDefault="003E15BE" w:rsidP="00813ADE">
            <w:pPr>
              <w:rPr>
                <w:rFonts w:ascii="Arial" w:hAnsi="Arial" w:cs="Arial"/>
                <w:sz w:val="20"/>
                <w:szCs w:val="20"/>
              </w:rPr>
            </w:pPr>
            <w:r w:rsidRPr="00EB4C8C">
              <w:rPr>
                <w:rFonts w:ascii="Arial" w:hAnsi="Arial" w:cs="Arial"/>
                <w:sz w:val="20"/>
                <w:szCs w:val="20"/>
              </w:rPr>
              <w:t>201</w:t>
            </w:r>
            <w:r>
              <w:rPr>
                <w:rFonts w:ascii="Arial" w:hAnsi="Arial" w:cs="Arial"/>
                <w:sz w:val="20"/>
                <w:szCs w:val="20"/>
              </w:rPr>
              <w:t>8</w:t>
            </w:r>
            <w:r w:rsidR="00813ADE">
              <w:rPr>
                <w:rFonts w:ascii="Arial" w:hAnsi="Arial" w:cs="Arial"/>
                <w:sz w:val="20"/>
                <w:szCs w:val="20"/>
              </w:rPr>
              <w:t>-</w:t>
            </w:r>
            <w:r w:rsidRPr="00EB4C8C">
              <w:rPr>
                <w:rFonts w:ascii="Arial" w:hAnsi="Arial" w:cs="Arial"/>
                <w:sz w:val="20"/>
                <w:szCs w:val="20"/>
              </w:rPr>
              <w:t>20</w:t>
            </w:r>
            <w:r>
              <w:rPr>
                <w:rFonts w:ascii="Arial" w:hAnsi="Arial" w:cs="Arial"/>
                <w:sz w:val="20"/>
                <w:szCs w:val="20"/>
              </w:rPr>
              <w:t>20</w:t>
            </w:r>
          </w:p>
        </w:tc>
        <w:tc>
          <w:tcPr>
            <w:tcW w:w="4219" w:type="dxa"/>
          </w:tcPr>
          <w:p w:rsidR="003E15BE" w:rsidRPr="00EB4C8C" w:rsidRDefault="003E15BE" w:rsidP="00813ADE">
            <w:pPr>
              <w:rPr>
                <w:rFonts w:ascii="Arial" w:hAnsi="Arial" w:cs="Arial"/>
                <w:sz w:val="20"/>
                <w:szCs w:val="20"/>
              </w:rPr>
            </w:pPr>
          </w:p>
          <w:p w:rsidR="003E15BE" w:rsidRDefault="003E15BE" w:rsidP="00813ADE">
            <w:pPr>
              <w:rPr>
                <w:rFonts w:ascii="Arial" w:hAnsi="Arial" w:cs="Arial"/>
                <w:sz w:val="20"/>
                <w:szCs w:val="20"/>
              </w:rPr>
            </w:pPr>
            <w:r>
              <w:rPr>
                <w:rFonts w:ascii="Arial" w:hAnsi="Arial" w:cs="Arial"/>
                <w:sz w:val="20"/>
                <w:szCs w:val="20"/>
              </w:rPr>
              <w:t>Actions in a real-life context</w:t>
            </w:r>
          </w:p>
          <w:p w:rsidR="003E15BE" w:rsidRDefault="003E15BE" w:rsidP="00813ADE">
            <w:pPr>
              <w:rPr>
                <w:rFonts w:ascii="Arial" w:hAnsi="Arial" w:cs="Arial"/>
                <w:sz w:val="20"/>
                <w:szCs w:val="20"/>
              </w:rPr>
            </w:pPr>
            <w:r>
              <w:rPr>
                <w:rFonts w:ascii="Arial" w:hAnsi="Arial" w:cs="Arial"/>
                <w:sz w:val="20"/>
                <w:szCs w:val="20"/>
              </w:rPr>
              <w:t>All year 9 students attend camp.</w:t>
            </w:r>
          </w:p>
          <w:p w:rsidR="003E15BE" w:rsidRDefault="003E15BE" w:rsidP="00813ADE">
            <w:pPr>
              <w:rPr>
                <w:rFonts w:ascii="Arial" w:hAnsi="Arial" w:cs="Arial"/>
                <w:sz w:val="20"/>
                <w:szCs w:val="20"/>
              </w:rPr>
            </w:pPr>
            <w:r>
              <w:rPr>
                <w:rFonts w:ascii="Arial" w:hAnsi="Arial" w:cs="Arial"/>
                <w:sz w:val="20"/>
                <w:szCs w:val="20"/>
              </w:rPr>
              <w:t>All year 10 students attend camp.</w:t>
            </w:r>
          </w:p>
          <w:p w:rsidR="003E15BE" w:rsidRDefault="003E15BE" w:rsidP="00813ADE">
            <w:pPr>
              <w:rPr>
                <w:rFonts w:ascii="Arial" w:hAnsi="Arial" w:cs="Arial"/>
                <w:sz w:val="20"/>
                <w:szCs w:val="20"/>
              </w:rPr>
            </w:pPr>
            <w:r>
              <w:rPr>
                <w:rFonts w:ascii="Arial" w:hAnsi="Arial" w:cs="Arial"/>
                <w:sz w:val="20"/>
                <w:szCs w:val="20"/>
              </w:rPr>
              <w:t>All year 11 students attend the Retreat.</w:t>
            </w:r>
          </w:p>
          <w:p w:rsidR="003E15BE" w:rsidRDefault="003E15BE" w:rsidP="00813ADE">
            <w:pPr>
              <w:rPr>
                <w:rFonts w:ascii="Arial" w:hAnsi="Arial" w:cs="Arial"/>
                <w:sz w:val="20"/>
                <w:szCs w:val="20"/>
              </w:rPr>
            </w:pPr>
            <w:r>
              <w:rPr>
                <w:rFonts w:ascii="Arial" w:hAnsi="Arial" w:cs="Arial"/>
                <w:sz w:val="20"/>
                <w:szCs w:val="20"/>
              </w:rPr>
              <w:t>All year 12 students attend the Retreat.</w:t>
            </w:r>
          </w:p>
          <w:p w:rsidR="003E15BE" w:rsidRDefault="003E15BE" w:rsidP="00813ADE">
            <w:pPr>
              <w:rPr>
                <w:rFonts w:ascii="Arial" w:hAnsi="Arial" w:cs="Arial"/>
                <w:sz w:val="20"/>
                <w:szCs w:val="20"/>
              </w:rPr>
            </w:pPr>
            <w:r>
              <w:rPr>
                <w:rFonts w:ascii="Arial" w:hAnsi="Arial" w:cs="Arial"/>
                <w:sz w:val="20"/>
                <w:szCs w:val="20"/>
              </w:rPr>
              <w:t>All year 13 students attend the Retreat.</w:t>
            </w:r>
          </w:p>
          <w:p w:rsidR="003E15BE" w:rsidRPr="00EB4C8C" w:rsidRDefault="003E15BE" w:rsidP="00813ADE">
            <w:pPr>
              <w:rPr>
                <w:rFonts w:ascii="Arial" w:hAnsi="Arial" w:cs="Arial"/>
                <w:sz w:val="20"/>
                <w:szCs w:val="20"/>
              </w:rPr>
            </w:pPr>
            <w:r>
              <w:rPr>
                <w:rFonts w:ascii="Arial" w:hAnsi="Arial" w:cs="Arial"/>
                <w:sz w:val="20"/>
                <w:szCs w:val="20"/>
              </w:rPr>
              <w:t xml:space="preserve">Students provided with opportunities to work participate in the community. </w:t>
            </w:r>
          </w:p>
        </w:tc>
      </w:tr>
      <w:bookmarkEnd w:id="1"/>
    </w:tbl>
    <w:p w:rsidR="003724A3" w:rsidRDefault="003724A3" w:rsidP="00FE3D6B">
      <w:pPr>
        <w:rPr>
          <w:b/>
        </w:rPr>
      </w:pPr>
    </w:p>
    <w:p w:rsidR="00B47093" w:rsidRDefault="00B47093" w:rsidP="00FE3D6B">
      <w:pPr>
        <w:rPr>
          <w:b/>
        </w:rPr>
      </w:pPr>
    </w:p>
    <w:p w:rsidR="00B47093" w:rsidRDefault="00B47093" w:rsidP="00FE3D6B">
      <w:pPr>
        <w:rPr>
          <w:b/>
        </w:rPr>
      </w:pPr>
    </w:p>
    <w:p w:rsidR="00B47093" w:rsidRDefault="00B47093" w:rsidP="00FE3D6B">
      <w:pPr>
        <w:rPr>
          <w:b/>
        </w:rPr>
      </w:pPr>
    </w:p>
    <w:p w:rsidR="00B47093" w:rsidRDefault="00B47093" w:rsidP="00FE3D6B">
      <w:pPr>
        <w:rPr>
          <w:b/>
        </w:rPr>
      </w:pPr>
    </w:p>
    <w:p w:rsidR="00727F42" w:rsidRDefault="00727F42" w:rsidP="00FE3D6B">
      <w:pPr>
        <w:rPr>
          <w:b/>
        </w:rPr>
      </w:pPr>
    </w:p>
    <w:p w:rsidR="00727F42" w:rsidRDefault="00727F42" w:rsidP="00FE3D6B">
      <w:pPr>
        <w:rPr>
          <w:b/>
        </w:rPr>
      </w:pPr>
    </w:p>
    <w:p w:rsidR="00727F42" w:rsidRDefault="00727F42" w:rsidP="00FE3D6B">
      <w:pPr>
        <w:rPr>
          <w:b/>
        </w:rPr>
      </w:pPr>
    </w:p>
    <w:p w:rsidR="00727F42" w:rsidRDefault="00727F42" w:rsidP="00FE3D6B">
      <w:pPr>
        <w:rPr>
          <w:b/>
        </w:rPr>
      </w:pPr>
    </w:p>
    <w:p w:rsidR="003724A3" w:rsidRDefault="003724A3" w:rsidP="00FE3D6B">
      <w:pPr>
        <w:rPr>
          <w:b/>
        </w:rPr>
      </w:pPr>
    </w:p>
    <w:p w:rsidR="003724A3" w:rsidRDefault="003724A3" w:rsidP="00FE3D6B">
      <w:pPr>
        <w:rPr>
          <w:b/>
        </w:rPr>
      </w:pPr>
    </w:p>
    <w:p w:rsidR="00727F42" w:rsidRDefault="00727F42" w:rsidP="00727F42">
      <w:pPr>
        <w:spacing w:after="360"/>
        <w:jc w:val="center"/>
        <w:rPr>
          <w:rFonts w:ascii="Arial" w:hAnsi="Arial" w:cs="Arial"/>
          <w:b/>
          <w:sz w:val="28"/>
          <w:szCs w:val="28"/>
          <w:u w:val="single"/>
        </w:rPr>
      </w:pPr>
      <w:r>
        <w:rPr>
          <w:noProof/>
        </w:rPr>
        <w:drawing>
          <wp:anchor distT="0" distB="0" distL="114300" distR="114300" simplePos="0" relativeHeight="251712512" behindDoc="1" locked="0" layoutInCell="1" allowOverlap="1" wp14:anchorId="44DF5E1F" wp14:editId="482AA3C0">
            <wp:simplePos x="0" y="0"/>
            <wp:positionH relativeFrom="column">
              <wp:posOffset>58166</wp:posOffset>
            </wp:positionH>
            <wp:positionV relativeFrom="paragraph">
              <wp:posOffset>254</wp:posOffset>
            </wp:positionV>
            <wp:extent cx="768096" cy="970134"/>
            <wp:effectExtent l="0" t="0" r="0" b="1905"/>
            <wp:wrapTight wrapText="bothSides">
              <wp:wrapPolygon edited="0">
                <wp:start x="6968" y="0"/>
                <wp:lineTo x="0" y="0"/>
                <wp:lineTo x="0" y="19521"/>
                <wp:lineTo x="1072" y="20794"/>
                <wp:lineTo x="4824" y="21218"/>
                <wp:lineTo x="16615" y="21218"/>
                <wp:lineTo x="17151" y="21218"/>
                <wp:lineTo x="19831" y="20369"/>
                <wp:lineTo x="20903" y="19521"/>
                <wp:lineTo x="20903" y="0"/>
                <wp:lineTo x="13935" y="0"/>
                <wp:lineTo x="6968" y="0"/>
              </wp:wrapPolygon>
            </wp:wrapTight>
            <wp:docPr id="30" name="Picture 30" descr="C:\Users\RFerreira\AppData\Local\Microsoft\Windows\INetCache\Content.Word\2309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Ferreira\AppData\Local\Microsoft\Windows\INetCache\Content.Word\230912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096" cy="970134"/>
                    </a:xfrm>
                    <a:prstGeom prst="rect">
                      <a:avLst/>
                    </a:prstGeom>
                    <a:noFill/>
                    <a:ln>
                      <a:noFill/>
                    </a:ln>
                  </pic:spPr>
                </pic:pic>
              </a:graphicData>
            </a:graphic>
          </wp:anchor>
        </w:drawing>
      </w:r>
    </w:p>
    <w:p w:rsidR="00727F42" w:rsidRDefault="00727F42" w:rsidP="00727F42">
      <w:pPr>
        <w:spacing w:after="360"/>
        <w:jc w:val="center"/>
        <w:rPr>
          <w:rFonts w:ascii="Arial" w:hAnsi="Arial" w:cs="Arial"/>
          <w:b/>
          <w:sz w:val="28"/>
          <w:szCs w:val="28"/>
          <w:u w:val="single"/>
        </w:rPr>
      </w:pPr>
      <w:r>
        <w:rPr>
          <w:rFonts w:ascii="Arial" w:hAnsi="Arial" w:cs="Arial"/>
          <w:b/>
          <w:sz w:val="28"/>
          <w:szCs w:val="28"/>
          <w:u w:val="single"/>
        </w:rPr>
        <w:t>SPORT: STRATEGIC PLAN 2018 – 2020</w:t>
      </w:r>
    </w:p>
    <w:p w:rsidR="00FE3D6B" w:rsidRDefault="00FE3D6B" w:rsidP="00FE3D6B">
      <w:pPr>
        <w:rPr>
          <w:b/>
        </w:rPr>
      </w:pPr>
    </w:p>
    <w:p w:rsidR="00727F42" w:rsidRDefault="00727F42" w:rsidP="00727F42">
      <w:pPr>
        <w:rPr>
          <w:rFonts w:ascii="Arial" w:hAnsi="Arial" w:cs="Arial"/>
          <w:b/>
          <w:sz w:val="28"/>
          <w:szCs w:val="28"/>
          <w:u w:val="single"/>
        </w:rPr>
      </w:pPr>
    </w:p>
    <w:p w:rsidR="00727F42" w:rsidRPr="00381B04" w:rsidRDefault="00727F42" w:rsidP="00727F42">
      <w:pPr>
        <w:spacing w:after="360"/>
        <w:rPr>
          <w:rFonts w:ascii="Arial" w:hAnsi="Arial" w:cs="Arial"/>
          <w:sz w:val="20"/>
          <w:szCs w:val="20"/>
        </w:rPr>
      </w:pPr>
      <w:r w:rsidRPr="00727F42">
        <w:rPr>
          <w:rFonts w:ascii="Arial" w:hAnsi="Arial" w:cs="Arial"/>
          <w:b/>
          <w:sz w:val="28"/>
          <w:szCs w:val="28"/>
          <w:u w:val="single"/>
        </w:rPr>
        <w:t>Major Goal:</w:t>
      </w:r>
      <w:r>
        <w:rPr>
          <w:rFonts w:ascii="Arial" w:hAnsi="Arial" w:cs="Arial"/>
        </w:rPr>
        <w:t xml:space="preserve"> To consolidate the imp</w:t>
      </w:r>
      <w:r w:rsidR="009E792C">
        <w:rPr>
          <w:rFonts w:ascii="Arial" w:hAnsi="Arial" w:cs="Arial"/>
        </w:rPr>
        <w:t>rovements made in the last four</w:t>
      </w:r>
      <w:r>
        <w:rPr>
          <w:rFonts w:ascii="Arial" w:hAnsi="Arial" w:cs="Arial"/>
        </w:rPr>
        <w:t xml:space="preserve"> years, and strive for excellence.</w:t>
      </w: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3544"/>
        <w:gridCol w:w="1842"/>
        <w:gridCol w:w="1276"/>
        <w:gridCol w:w="1276"/>
        <w:gridCol w:w="4116"/>
      </w:tblGrid>
      <w:tr w:rsidR="00727F42" w:rsidTr="00727F42">
        <w:trPr>
          <w:trHeight w:val="611"/>
        </w:trPr>
        <w:tc>
          <w:tcPr>
            <w:tcW w:w="3261" w:type="dxa"/>
            <w:tcBorders>
              <w:top w:val="single" w:sz="4" w:space="0" w:color="auto"/>
              <w:left w:val="single" w:sz="4" w:space="0" w:color="auto"/>
              <w:bottom w:val="single" w:sz="4" w:space="0" w:color="auto"/>
              <w:right w:val="single" w:sz="4" w:space="0" w:color="auto"/>
            </w:tcBorders>
            <w:vAlign w:val="center"/>
            <w:hideMark/>
          </w:tcPr>
          <w:p w:rsidR="00727F42" w:rsidRPr="00727F42" w:rsidRDefault="00727F42" w:rsidP="00813ADE">
            <w:pPr>
              <w:spacing w:line="276" w:lineRule="auto"/>
              <w:jc w:val="center"/>
              <w:rPr>
                <w:rFonts w:ascii="Arial" w:hAnsi="Arial" w:cs="Arial"/>
                <w:b/>
                <w:sz w:val="22"/>
                <w:szCs w:val="22"/>
                <w:lang w:eastAsia="en-US"/>
              </w:rPr>
            </w:pPr>
            <w:r w:rsidRPr="00727F42">
              <w:rPr>
                <w:rFonts w:ascii="Arial" w:hAnsi="Arial" w:cs="Arial"/>
                <w:b/>
                <w:sz w:val="22"/>
                <w:szCs w:val="22"/>
                <w:lang w:eastAsia="en-US"/>
              </w:rPr>
              <w:t>Strategic Objective</w:t>
            </w:r>
          </w:p>
        </w:tc>
        <w:tc>
          <w:tcPr>
            <w:tcW w:w="3544" w:type="dxa"/>
            <w:tcBorders>
              <w:top w:val="single" w:sz="4" w:space="0" w:color="auto"/>
              <w:left w:val="single" w:sz="4" w:space="0" w:color="auto"/>
              <w:bottom w:val="single" w:sz="4" w:space="0" w:color="auto"/>
              <w:right w:val="single" w:sz="4" w:space="0" w:color="auto"/>
            </w:tcBorders>
            <w:vAlign w:val="center"/>
            <w:hideMark/>
          </w:tcPr>
          <w:p w:rsidR="00727F42" w:rsidRPr="00727F42" w:rsidRDefault="00727F42" w:rsidP="00813ADE">
            <w:pPr>
              <w:spacing w:line="276" w:lineRule="auto"/>
              <w:jc w:val="center"/>
              <w:rPr>
                <w:rFonts w:ascii="Arial" w:hAnsi="Arial" w:cs="Arial"/>
                <w:b/>
                <w:sz w:val="22"/>
                <w:szCs w:val="22"/>
                <w:lang w:eastAsia="en-US"/>
              </w:rPr>
            </w:pPr>
            <w:r w:rsidRPr="00727F42">
              <w:rPr>
                <w:rFonts w:ascii="Arial" w:hAnsi="Arial" w:cs="Arial"/>
                <w:b/>
                <w:sz w:val="22"/>
                <w:szCs w:val="22"/>
                <w:lang w:eastAsia="en-US"/>
              </w:rPr>
              <w:t>Actions</w:t>
            </w:r>
          </w:p>
        </w:tc>
        <w:tc>
          <w:tcPr>
            <w:tcW w:w="1842" w:type="dxa"/>
            <w:tcBorders>
              <w:top w:val="single" w:sz="4" w:space="0" w:color="auto"/>
              <w:left w:val="single" w:sz="4" w:space="0" w:color="auto"/>
              <w:bottom w:val="single" w:sz="4" w:space="0" w:color="auto"/>
              <w:right w:val="single" w:sz="4" w:space="0" w:color="auto"/>
            </w:tcBorders>
            <w:vAlign w:val="center"/>
            <w:hideMark/>
          </w:tcPr>
          <w:p w:rsidR="00727F42" w:rsidRPr="00727F42" w:rsidRDefault="00727F42" w:rsidP="00813ADE">
            <w:pPr>
              <w:spacing w:line="276" w:lineRule="auto"/>
              <w:jc w:val="center"/>
              <w:rPr>
                <w:rFonts w:ascii="Arial" w:hAnsi="Arial" w:cs="Arial"/>
                <w:b/>
                <w:sz w:val="22"/>
                <w:szCs w:val="22"/>
                <w:lang w:eastAsia="en-US"/>
              </w:rPr>
            </w:pPr>
            <w:r w:rsidRPr="00727F42">
              <w:rPr>
                <w:rFonts w:ascii="Arial" w:hAnsi="Arial" w:cs="Arial"/>
                <w:b/>
                <w:sz w:val="22"/>
                <w:szCs w:val="22"/>
                <w:lang w:eastAsia="en-US"/>
              </w:rPr>
              <w:t>Person(s)</w:t>
            </w:r>
          </w:p>
          <w:p w:rsidR="00727F42" w:rsidRPr="00727F42" w:rsidRDefault="00727F42" w:rsidP="00813ADE">
            <w:pPr>
              <w:spacing w:line="276" w:lineRule="auto"/>
              <w:jc w:val="center"/>
              <w:rPr>
                <w:rFonts w:ascii="Arial" w:hAnsi="Arial" w:cs="Arial"/>
                <w:b/>
                <w:sz w:val="22"/>
                <w:szCs w:val="22"/>
                <w:lang w:eastAsia="en-US"/>
              </w:rPr>
            </w:pPr>
            <w:r w:rsidRPr="00727F42">
              <w:rPr>
                <w:rFonts w:ascii="Arial" w:hAnsi="Arial" w:cs="Arial"/>
                <w:b/>
                <w:sz w:val="22"/>
                <w:szCs w:val="22"/>
                <w:lang w:eastAsia="en-US"/>
              </w:rPr>
              <w:t>Responsibility</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7F42" w:rsidRPr="00727F42" w:rsidRDefault="00727F42" w:rsidP="00813ADE">
            <w:pPr>
              <w:spacing w:line="276" w:lineRule="auto"/>
              <w:jc w:val="center"/>
              <w:rPr>
                <w:rFonts w:ascii="Arial" w:hAnsi="Arial" w:cs="Arial"/>
                <w:b/>
                <w:sz w:val="22"/>
                <w:szCs w:val="22"/>
                <w:lang w:eastAsia="en-US"/>
              </w:rPr>
            </w:pPr>
            <w:r w:rsidRPr="00727F42">
              <w:rPr>
                <w:rFonts w:ascii="Arial" w:hAnsi="Arial" w:cs="Arial"/>
                <w:b/>
                <w:sz w:val="22"/>
                <w:szCs w:val="22"/>
                <w:lang w:eastAsia="en-US"/>
              </w:rPr>
              <w:t>Resource</w:t>
            </w:r>
          </w:p>
          <w:p w:rsidR="00727F42" w:rsidRPr="00727F42" w:rsidRDefault="00727F42" w:rsidP="00813ADE">
            <w:pPr>
              <w:spacing w:line="276" w:lineRule="auto"/>
              <w:jc w:val="center"/>
              <w:rPr>
                <w:rFonts w:ascii="Arial" w:hAnsi="Arial" w:cs="Arial"/>
                <w:b/>
                <w:sz w:val="22"/>
                <w:szCs w:val="22"/>
                <w:lang w:eastAsia="en-US"/>
              </w:rPr>
            </w:pPr>
            <w:r w:rsidRPr="00727F42">
              <w:rPr>
                <w:rFonts w:ascii="Arial" w:hAnsi="Arial" w:cs="Arial"/>
                <w:b/>
                <w:sz w:val="22"/>
                <w:szCs w:val="22"/>
                <w:lang w:eastAsia="en-US"/>
              </w:rPr>
              <w:t>Budget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7F42" w:rsidRPr="00727F42" w:rsidRDefault="00727F42" w:rsidP="00813ADE">
            <w:pPr>
              <w:spacing w:line="276" w:lineRule="auto"/>
              <w:jc w:val="center"/>
              <w:rPr>
                <w:rFonts w:ascii="Arial" w:hAnsi="Arial" w:cs="Arial"/>
                <w:b/>
                <w:sz w:val="22"/>
                <w:szCs w:val="22"/>
                <w:lang w:eastAsia="en-US"/>
              </w:rPr>
            </w:pPr>
            <w:r w:rsidRPr="00727F42">
              <w:rPr>
                <w:rFonts w:ascii="Arial" w:hAnsi="Arial" w:cs="Arial"/>
                <w:b/>
                <w:sz w:val="22"/>
                <w:szCs w:val="22"/>
                <w:lang w:eastAsia="en-US"/>
              </w:rPr>
              <w:t>Timeline /</w:t>
            </w:r>
          </w:p>
          <w:p w:rsidR="00727F42" w:rsidRPr="00727F42" w:rsidRDefault="00727F42" w:rsidP="00813ADE">
            <w:pPr>
              <w:spacing w:line="276" w:lineRule="auto"/>
              <w:jc w:val="center"/>
              <w:rPr>
                <w:rFonts w:ascii="Arial" w:hAnsi="Arial" w:cs="Arial"/>
                <w:b/>
                <w:sz w:val="22"/>
                <w:szCs w:val="22"/>
                <w:lang w:eastAsia="en-US"/>
              </w:rPr>
            </w:pPr>
            <w:r w:rsidRPr="00727F42">
              <w:rPr>
                <w:rFonts w:ascii="Arial" w:hAnsi="Arial" w:cs="Arial"/>
                <w:b/>
                <w:sz w:val="22"/>
                <w:szCs w:val="22"/>
                <w:lang w:eastAsia="en-US"/>
              </w:rPr>
              <w:t>Due Date</w:t>
            </w:r>
          </w:p>
        </w:tc>
        <w:tc>
          <w:tcPr>
            <w:tcW w:w="4116" w:type="dxa"/>
            <w:tcBorders>
              <w:top w:val="single" w:sz="4" w:space="0" w:color="auto"/>
              <w:left w:val="single" w:sz="4" w:space="0" w:color="auto"/>
              <w:bottom w:val="single" w:sz="4" w:space="0" w:color="auto"/>
              <w:right w:val="single" w:sz="4" w:space="0" w:color="auto"/>
            </w:tcBorders>
            <w:vAlign w:val="center"/>
            <w:hideMark/>
          </w:tcPr>
          <w:p w:rsidR="00727F42" w:rsidRPr="00727F42" w:rsidRDefault="00727F42" w:rsidP="00813ADE">
            <w:pPr>
              <w:spacing w:line="276" w:lineRule="auto"/>
              <w:jc w:val="center"/>
              <w:rPr>
                <w:rFonts w:ascii="Arial" w:hAnsi="Arial" w:cs="Arial"/>
                <w:b/>
                <w:sz w:val="22"/>
                <w:szCs w:val="22"/>
                <w:lang w:eastAsia="en-US"/>
              </w:rPr>
            </w:pPr>
            <w:r w:rsidRPr="00727F42">
              <w:rPr>
                <w:rFonts w:ascii="Arial" w:hAnsi="Arial" w:cs="Arial"/>
                <w:b/>
                <w:sz w:val="22"/>
                <w:szCs w:val="22"/>
                <w:lang w:eastAsia="en-US"/>
              </w:rPr>
              <w:t xml:space="preserve">Success Indicators </w:t>
            </w:r>
          </w:p>
        </w:tc>
      </w:tr>
      <w:tr w:rsidR="00727F42" w:rsidTr="00727F42">
        <w:trPr>
          <w:trHeight w:val="2052"/>
        </w:trPr>
        <w:tc>
          <w:tcPr>
            <w:tcW w:w="3261" w:type="dxa"/>
            <w:tcBorders>
              <w:top w:val="single" w:sz="4" w:space="0" w:color="auto"/>
              <w:left w:val="single" w:sz="4" w:space="0" w:color="auto"/>
              <w:bottom w:val="single" w:sz="4" w:space="0" w:color="auto"/>
              <w:right w:val="single" w:sz="4" w:space="0" w:color="auto"/>
            </w:tcBorders>
          </w:tcPr>
          <w:p w:rsidR="00727F42"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r>
              <w:rPr>
                <w:rFonts w:ascii="Arial" w:hAnsi="Arial" w:cs="Arial"/>
                <w:sz w:val="20"/>
                <w:szCs w:val="20"/>
                <w:lang w:eastAsia="en-US"/>
              </w:rPr>
              <w:t>1.   With the 5</w:t>
            </w:r>
            <w:r w:rsidRPr="0094413F">
              <w:rPr>
                <w:rFonts w:ascii="Arial" w:hAnsi="Arial" w:cs="Arial"/>
                <w:sz w:val="20"/>
                <w:szCs w:val="20"/>
                <w:lang w:eastAsia="en-US"/>
              </w:rPr>
              <w:t xml:space="preserve"> Sports Institutes now in place, </w:t>
            </w:r>
            <w:r>
              <w:rPr>
                <w:rFonts w:ascii="Arial" w:hAnsi="Arial" w:cs="Arial"/>
                <w:sz w:val="20"/>
                <w:szCs w:val="20"/>
                <w:lang w:eastAsia="en-US"/>
              </w:rPr>
              <w:t xml:space="preserve">the aim is to </w:t>
            </w:r>
            <w:r w:rsidRPr="0094413F">
              <w:rPr>
                <w:rFonts w:ascii="Arial" w:hAnsi="Arial" w:cs="Arial"/>
                <w:sz w:val="20"/>
                <w:szCs w:val="20"/>
                <w:lang w:eastAsia="en-US"/>
              </w:rPr>
              <w:t xml:space="preserve">consolidate the high level of performance, best practice coaching and </w:t>
            </w:r>
            <w:r>
              <w:rPr>
                <w:rFonts w:ascii="Arial" w:hAnsi="Arial" w:cs="Arial"/>
                <w:sz w:val="20"/>
                <w:szCs w:val="20"/>
                <w:lang w:eastAsia="en-US"/>
              </w:rPr>
              <w:t xml:space="preserve">behavioural </w:t>
            </w:r>
            <w:r w:rsidRPr="0094413F">
              <w:rPr>
                <w:rFonts w:ascii="Arial" w:hAnsi="Arial" w:cs="Arial"/>
                <w:sz w:val="20"/>
                <w:szCs w:val="20"/>
                <w:lang w:eastAsia="en-US"/>
              </w:rPr>
              <w:t>expectations in each Institute.</w:t>
            </w:r>
          </w:p>
          <w:p w:rsidR="00727F42" w:rsidRPr="0094413F" w:rsidRDefault="00727F42" w:rsidP="00813ADE">
            <w:pPr>
              <w:pStyle w:val="ListParagraph"/>
              <w:spacing w:after="0" w:line="240" w:lineRule="auto"/>
              <w:ind w:left="927"/>
              <w:rPr>
                <w:rFonts w:ascii="Arial" w:hAnsi="Arial" w:cs="Arial"/>
                <w:sz w:val="20"/>
                <w:szCs w:val="20"/>
              </w:rPr>
            </w:pPr>
          </w:p>
          <w:p w:rsidR="00727F42" w:rsidRPr="0094413F" w:rsidRDefault="00727F42" w:rsidP="00813ADE">
            <w:pPr>
              <w:spacing w:line="276" w:lineRule="auto"/>
              <w:rPr>
                <w:rFonts w:ascii="Arial" w:hAnsi="Arial" w:cs="Arial"/>
                <w:sz w:val="20"/>
                <w:szCs w:val="20"/>
                <w:lang w:eastAsia="en-US"/>
              </w:rPr>
            </w:pPr>
            <w:r w:rsidRPr="0094413F">
              <w:rPr>
                <w:rFonts w:ascii="Arial" w:hAnsi="Arial" w:cs="Arial"/>
                <w:sz w:val="20"/>
                <w:szCs w:val="20"/>
                <w:lang w:eastAsia="en-US"/>
              </w:rPr>
              <w:t>Stages of introduction:</w:t>
            </w:r>
          </w:p>
          <w:p w:rsidR="00727F42" w:rsidRPr="0094413F" w:rsidRDefault="00727F42" w:rsidP="00813ADE">
            <w:pPr>
              <w:spacing w:line="276" w:lineRule="auto"/>
              <w:rPr>
                <w:rFonts w:ascii="Arial" w:hAnsi="Arial" w:cs="Arial"/>
                <w:sz w:val="20"/>
                <w:szCs w:val="20"/>
                <w:lang w:eastAsia="en-US"/>
              </w:rPr>
            </w:pPr>
            <w:r w:rsidRPr="0094413F">
              <w:rPr>
                <w:rFonts w:ascii="Arial" w:hAnsi="Arial" w:cs="Arial"/>
                <w:sz w:val="20"/>
                <w:szCs w:val="20"/>
                <w:lang w:eastAsia="en-US"/>
              </w:rPr>
              <w:t>2014 – Basketball and Rugby</w:t>
            </w:r>
          </w:p>
          <w:p w:rsidR="00727F42" w:rsidRPr="0094413F" w:rsidRDefault="00727F42" w:rsidP="00813ADE">
            <w:pPr>
              <w:spacing w:line="276" w:lineRule="auto"/>
              <w:rPr>
                <w:rFonts w:ascii="Arial" w:hAnsi="Arial" w:cs="Arial"/>
                <w:sz w:val="20"/>
                <w:szCs w:val="20"/>
                <w:lang w:eastAsia="en-US"/>
              </w:rPr>
            </w:pPr>
            <w:r w:rsidRPr="0094413F">
              <w:rPr>
                <w:rFonts w:ascii="Arial" w:hAnsi="Arial" w:cs="Arial"/>
                <w:sz w:val="20"/>
                <w:szCs w:val="20"/>
                <w:lang w:eastAsia="en-US"/>
              </w:rPr>
              <w:t>2015 – Football, Cricket and Golf</w:t>
            </w:r>
          </w:p>
          <w:p w:rsidR="00727F42" w:rsidRDefault="00727F42" w:rsidP="00813ADE">
            <w:pPr>
              <w:spacing w:line="276" w:lineRule="auto"/>
              <w:rPr>
                <w:rFonts w:ascii="Arial" w:hAnsi="Arial" w:cs="Arial"/>
                <w:sz w:val="20"/>
                <w:szCs w:val="20"/>
                <w:lang w:eastAsia="en-US"/>
              </w:rPr>
            </w:pPr>
            <w:r>
              <w:rPr>
                <w:rFonts w:ascii="Arial" w:hAnsi="Arial" w:cs="Arial"/>
                <w:sz w:val="20"/>
                <w:szCs w:val="20"/>
                <w:lang w:eastAsia="en-US"/>
              </w:rPr>
              <w:t>2016 – Canoe Polo</w:t>
            </w:r>
          </w:p>
          <w:p w:rsidR="00727F42" w:rsidRPr="0094413F" w:rsidRDefault="00727F42" w:rsidP="00813ADE">
            <w:pPr>
              <w:spacing w:line="276" w:lineRule="auto"/>
              <w:rPr>
                <w:rFonts w:ascii="Arial" w:hAnsi="Arial" w:cs="Arial"/>
                <w:sz w:val="20"/>
                <w:szCs w:val="20"/>
                <w:lang w:eastAsia="en-US"/>
              </w:rPr>
            </w:pPr>
            <w:r>
              <w:rPr>
                <w:rFonts w:ascii="Arial" w:hAnsi="Arial" w:cs="Arial"/>
                <w:sz w:val="20"/>
                <w:szCs w:val="20"/>
                <w:lang w:eastAsia="en-US"/>
              </w:rPr>
              <w:t>2018 – Removal of Golf</w:t>
            </w: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r w:rsidRPr="0094413F">
              <w:rPr>
                <w:rFonts w:ascii="Arial" w:hAnsi="Arial" w:cs="Arial"/>
                <w:sz w:val="20"/>
                <w:szCs w:val="20"/>
                <w:lang w:eastAsia="en-US"/>
              </w:rPr>
              <w:t xml:space="preserve">Provide Level </w:t>
            </w:r>
            <w:r>
              <w:rPr>
                <w:rFonts w:ascii="Arial" w:hAnsi="Arial" w:cs="Arial"/>
                <w:sz w:val="20"/>
                <w:szCs w:val="20"/>
                <w:lang w:eastAsia="en-US"/>
              </w:rPr>
              <w:t xml:space="preserve">2 or </w:t>
            </w:r>
            <w:r w:rsidRPr="0094413F">
              <w:rPr>
                <w:rFonts w:ascii="Arial" w:hAnsi="Arial" w:cs="Arial"/>
                <w:sz w:val="20"/>
                <w:szCs w:val="20"/>
                <w:lang w:eastAsia="en-US"/>
              </w:rPr>
              <w:t xml:space="preserve">3 (or above) coaches </w:t>
            </w:r>
            <w:r>
              <w:rPr>
                <w:rFonts w:ascii="Arial" w:hAnsi="Arial" w:cs="Arial"/>
                <w:sz w:val="20"/>
                <w:szCs w:val="20"/>
                <w:lang w:eastAsia="en-US"/>
              </w:rPr>
              <w:t>for each institute code, bringing each Institute to a high level of consistency.</w:t>
            </w: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r>
              <w:rPr>
                <w:rFonts w:ascii="Arial" w:hAnsi="Arial" w:cs="Arial"/>
                <w:sz w:val="20"/>
                <w:szCs w:val="20"/>
                <w:lang w:eastAsia="en-US"/>
              </w:rPr>
              <w:t>Removal of Golf as an Sports Institute</w:t>
            </w: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r w:rsidRPr="0094413F">
              <w:rPr>
                <w:rFonts w:ascii="Arial" w:hAnsi="Arial" w:cs="Arial"/>
                <w:sz w:val="20"/>
                <w:szCs w:val="20"/>
                <w:lang w:eastAsia="en-US"/>
              </w:rPr>
              <w:t>Continue to raise profile of SJC sport in local community and countrywide.</w:t>
            </w: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pStyle w:val="ListParagraph"/>
              <w:spacing w:after="0" w:line="240" w:lineRule="auto"/>
              <w:ind w:left="927"/>
              <w:rPr>
                <w:rFonts w:ascii="Arial" w:hAnsi="Arial" w:cs="Arial"/>
                <w:sz w:val="20"/>
                <w:szCs w:val="20"/>
              </w:rPr>
            </w:pPr>
          </w:p>
          <w:p w:rsidR="00727F42" w:rsidRPr="0094413F" w:rsidRDefault="00727F42" w:rsidP="00813ADE">
            <w:pPr>
              <w:spacing w:line="276" w:lineRule="auto"/>
              <w:rPr>
                <w:rFonts w:ascii="Arial" w:hAnsi="Arial" w:cs="Arial"/>
                <w:sz w:val="20"/>
                <w:szCs w:val="20"/>
                <w:lang w:eastAsia="en-US"/>
              </w:rPr>
            </w:pPr>
            <w:r w:rsidRPr="0094413F">
              <w:rPr>
                <w:rFonts w:ascii="Arial" w:hAnsi="Arial" w:cs="Arial"/>
                <w:sz w:val="20"/>
                <w:szCs w:val="20"/>
                <w:lang w:eastAsia="en-US"/>
              </w:rPr>
              <w:t>Comprehensive theory programme put in place.</w:t>
            </w: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r w:rsidRPr="0094413F">
              <w:rPr>
                <w:rFonts w:ascii="Arial" w:hAnsi="Arial" w:cs="Arial"/>
                <w:sz w:val="20"/>
                <w:szCs w:val="20"/>
                <w:lang w:eastAsia="en-US"/>
              </w:rPr>
              <w:t>Sports Institute mentoring programme strengthened.</w:t>
            </w:r>
          </w:p>
        </w:tc>
        <w:tc>
          <w:tcPr>
            <w:tcW w:w="1842" w:type="dxa"/>
            <w:tcBorders>
              <w:top w:val="single" w:sz="4" w:space="0" w:color="auto"/>
              <w:left w:val="single" w:sz="4" w:space="0" w:color="auto"/>
              <w:bottom w:val="single" w:sz="4" w:space="0" w:color="auto"/>
              <w:right w:val="single" w:sz="4" w:space="0" w:color="auto"/>
            </w:tcBorders>
          </w:tcPr>
          <w:p w:rsidR="00727F42"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r w:rsidRPr="0094413F">
              <w:rPr>
                <w:rFonts w:ascii="Arial" w:hAnsi="Arial" w:cs="Arial"/>
                <w:sz w:val="20"/>
                <w:szCs w:val="20"/>
                <w:lang w:eastAsia="en-US"/>
              </w:rPr>
              <w:t>PM</w:t>
            </w: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r>
              <w:rPr>
                <w:rFonts w:ascii="Arial" w:hAnsi="Arial" w:cs="Arial"/>
                <w:sz w:val="20"/>
                <w:szCs w:val="20"/>
                <w:lang w:eastAsia="en-US"/>
              </w:rPr>
              <w:t>PMe, SLT</w:t>
            </w: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proofErr w:type="spellStart"/>
            <w:r w:rsidRPr="0094413F">
              <w:rPr>
                <w:rFonts w:ascii="Arial" w:hAnsi="Arial" w:cs="Arial"/>
                <w:sz w:val="20"/>
                <w:szCs w:val="20"/>
                <w:lang w:eastAsia="en-US"/>
              </w:rPr>
              <w:t>JPe</w:t>
            </w:r>
            <w:proofErr w:type="spellEnd"/>
            <w:r w:rsidRPr="0094413F">
              <w:rPr>
                <w:rFonts w:ascii="Arial" w:hAnsi="Arial" w:cs="Arial"/>
                <w:sz w:val="20"/>
                <w:szCs w:val="20"/>
                <w:lang w:eastAsia="en-US"/>
              </w:rPr>
              <w:t>/</w:t>
            </w:r>
            <w:proofErr w:type="spellStart"/>
            <w:r w:rsidRPr="0094413F">
              <w:rPr>
                <w:rFonts w:ascii="Arial" w:hAnsi="Arial" w:cs="Arial"/>
                <w:sz w:val="20"/>
                <w:szCs w:val="20"/>
                <w:lang w:eastAsia="en-US"/>
              </w:rPr>
              <w:t>PMe</w:t>
            </w:r>
            <w:proofErr w:type="spellEnd"/>
            <w:r w:rsidRPr="0094413F">
              <w:rPr>
                <w:rFonts w:ascii="Arial" w:hAnsi="Arial" w:cs="Arial"/>
                <w:sz w:val="20"/>
                <w:szCs w:val="20"/>
                <w:lang w:eastAsia="en-US"/>
              </w:rPr>
              <w:t>/coaches</w:t>
            </w: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proofErr w:type="spellStart"/>
            <w:r w:rsidRPr="0094413F">
              <w:rPr>
                <w:rFonts w:ascii="Arial" w:hAnsi="Arial" w:cs="Arial"/>
                <w:sz w:val="20"/>
                <w:szCs w:val="20"/>
                <w:lang w:eastAsia="en-US"/>
              </w:rPr>
              <w:t>JPe</w:t>
            </w:r>
            <w:proofErr w:type="spellEnd"/>
            <w:r w:rsidRPr="0094413F">
              <w:rPr>
                <w:rFonts w:ascii="Arial" w:hAnsi="Arial" w:cs="Arial"/>
                <w:sz w:val="20"/>
                <w:szCs w:val="20"/>
                <w:lang w:eastAsia="en-US"/>
              </w:rPr>
              <w:t>/Coaches</w:t>
            </w: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proofErr w:type="spellStart"/>
            <w:r w:rsidRPr="0094413F">
              <w:rPr>
                <w:rFonts w:ascii="Arial" w:hAnsi="Arial" w:cs="Arial"/>
                <w:sz w:val="20"/>
                <w:szCs w:val="20"/>
                <w:lang w:eastAsia="en-US"/>
              </w:rPr>
              <w:t>JPe</w:t>
            </w:r>
            <w:proofErr w:type="spellEnd"/>
            <w:r w:rsidRPr="0094413F">
              <w:rPr>
                <w:rFonts w:ascii="Arial" w:hAnsi="Arial" w:cs="Arial"/>
                <w:sz w:val="20"/>
                <w:szCs w:val="20"/>
                <w:lang w:eastAsia="en-US"/>
              </w:rPr>
              <w:t>/Coaches</w:t>
            </w:r>
          </w:p>
          <w:p w:rsidR="00727F42" w:rsidRPr="0094413F" w:rsidRDefault="00727F42" w:rsidP="00813ADE">
            <w:pPr>
              <w:spacing w:line="276" w:lineRule="auto"/>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27F42"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r w:rsidRPr="0094413F">
              <w:rPr>
                <w:rFonts w:ascii="Arial" w:hAnsi="Arial" w:cs="Arial"/>
                <w:sz w:val="20"/>
                <w:szCs w:val="20"/>
                <w:lang w:eastAsia="en-US"/>
              </w:rPr>
              <w:t>Annual Budget</w:t>
            </w: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r>
              <w:rPr>
                <w:rFonts w:ascii="Arial" w:hAnsi="Arial" w:cs="Arial"/>
                <w:sz w:val="20"/>
                <w:szCs w:val="20"/>
                <w:lang w:eastAsia="en-US"/>
              </w:rPr>
              <w:t>Nil</w:t>
            </w: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r w:rsidRPr="0094413F">
              <w:rPr>
                <w:rFonts w:ascii="Arial" w:hAnsi="Arial" w:cs="Arial"/>
                <w:sz w:val="20"/>
                <w:szCs w:val="20"/>
                <w:lang w:eastAsia="en-US"/>
              </w:rPr>
              <w:t>Annual</w:t>
            </w:r>
          </w:p>
          <w:p w:rsidR="00727F42" w:rsidRPr="0094413F" w:rsidRDefault="00727F42" w:rsidP="00813ADE">
            <w:pPr>
              <w:spacing w:line="276" w:lineRule="auto"/>
              <w:rPr>
                <w:rFonts w:ascii="Arial" w:hAnsi="Arial" w:cs="Arial"/>
                <w:sz w:val="20"/>
                <w:szCs w:val="20"/>
                <w:lang w:eastAsia="en-US"/>
              </w:rPr>
            </w:pPr>
            <w:r w:rsidRPr="0094413F">
              <w:rPr>
                <w:rFonts w:ascii="Arial" w:hAnsi="Arial" w:cs="Arial"/>
                <w:sz w:val="20"/>
                <w:szCs w:val="20"/>
                <w:lang w:eastAsia="en-US"/>
              </w:rPr>
              <w:t>Budget</w:t>
            </w: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r w:rsidRPr="0094413F">
              <w:rPr>
                <w:rFonts w:ascii="Arial" w:hAnsi="Arial" w:cs="Arial"/>
                <w:sz w:val="20"/>
                <w:szCs w:val="20"/>
                <w:lang w:eastAsia="en-US"/>
              </w:rPr>
              <w:t>Annual Budget</w:t>
            </w: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r w:rsidRPr="0094413F">
              <w:rPr>
                <w:rFonts w:ascii="Arial" w:hAnsi="Arial" w:cs="Arial"/>
                <w:sz w:val="20"/>
                <w:szCs w:val="20"/>
                <w:lang w:eastAsia="en-US"/>
              </w:rPr>
              <w:t>Annual Budget</w:t>
            </w:r>
          </w:p>
        </w:tc>
        <w:tc>
          <w:tcPr>
            <w:tcW w:w="1276" w:type="dxa"/>
            <w:tcBorders>
              <w:top w:val="single" w:sz="4" w:space="0" w:color="auto"/>
              <w:left w:val="single" w:sz="4" w:space="0" w:color="auto"/>
              <w:bottom w:val="single" w:sz="4" w:space="0" w:color="auto"/>
              <w:right w:val="single" w:sz="4" w:space="0" w:color="auto"/>
            </w:tcBorders>
          </w:tcPr>
          <w:p w:rsidR="00727F42"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r>
              <w:rPr>
                <w:rFonts w:ascii="Arial" w:hAnsi="Arial" w:cs="Arial"/>
                <w:sz w:val="20"/>
                <w:szCs w:val="20"/>
                <w:lang w:eastAsia="en-US"/>
              </w:rPr>
              <w:t>Jan 2018</w:t>
            </w: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r>
              <w:rPr>
                <w:rFonts w:ascii="Arial" w:hAnsi="Arial" w:cs="Arial"/>
                <w:sz w:val="20"/>
                <w:szCs w:val="20"/>
                <w:lang w:eastAsia="en-US"/>
              </w:rPr>
              <w:t>2018</w:t>
            </w: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r>
              <w:rPr>
                <w:rFonts w:ascii="Arial" w:hAnsi="Arial" w:cs="Arial"/>
                <w:sz w:val="20"/>
                <w:szCs w:val="20"/>
                <w:lang w:eastAsia="en-US"/>
              </w:rPr>
              <w:t>2018</w:t>
            </w: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r>
              <w:rPr>
                <w:rFonts w:ascii="Arial" w:hAnsi="Arial" w:cs="Arial"/>
                <w:sz w:val="20"/>
                <w:szCs w:val="20"/>
                <w:lang w:eastAsia="en-US"/>
              </w:rPr>
              <w:t>2018</w:t>
            </w: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r>
              <w:rPr>
                <w:rFonts w:ascii="Arial" w:hAnsi="Arial" w:cs="Arial"/>
                <w:sz w:val="20"/>
                <w:szCs w:val="20"/>
                <w:lang w:eastAsia="en-US"/>
              </w:rPr>
              <w:t>2018</w:t>
            </w:r>
          </w:p>
          <w:p w:rsidR="00727F42" w:rsidRPr="0094413F" w:rsidRDefault="00727F42" w:rsidP="00813ADE">
            <w:pPr>
              <w:spacing w:line="276" w:lineRule="auto"/>
              <w:rPr>
                <w:rFonts w:ascii="Arial" w:hAnsi="Arial" w:cs="Arial"/>
                <w:sz w:val="20"/>
                <w:szCs w:val="20"/>
                <w:lang w:eastAsia="en-US"/>
              </w:rPr>
            </w:pPr>
          </w:p>
        </w:tc>
        <w:tc>
          <w:tcPr>
            <w:tcW w:w="4116" w:type="dxa"/>
            <w:tcBorders>
              <w:top w:val="single" w:sz="4" w:space="0" w:color="auto"/>
              <w:left w:val="single" w:sz="4" w:space="0" w:color="auto"/>
              <w:bottom w:val="single" w:sz="4" w:space="0" w:color="auto"/>
              <w:right w:val="single" w:sz="4" w:space="0" w:color="auto"/>
            </w:tcBorders>
          </w:tcPr>
          <w:p w:rsidR="00727F42"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r w:rsidRPr="0094413F">
              <w:rPr>
                <w:rFonts w:ascii="Arial" w:hAnsi="Arial" w:cs="Arial"/>
                <w:sz w:val="20"/>
                <w:szCs w:val="20"/>
                <w:lang w:eastAsia="en-US"/>
              </w:rPr>
              <w:t>Successful coaches in place for the beginning of 2017, for all 6 codes.</w:t>
            </w:r>
          </w:p>
          <w:p w:rsidR="00727F42" w:rsidRDefault="00727F42" w:rsidP="00813ADE">
            <w:pPr>
              <w:spacing w:line="276" w:lineRule="auto"/>
              <w:rPr>
                <w:rFonts w:ascii="Arial" w:hAnsi="Arial" w:cs="Arial"/>
                <w:sz w:val="20"/>
                <w:szCs w:val="20"/>
                <w:lang w:eastAsia="en-US"/>
              </w:rPr>
            </w:pPr>
            <w:r>
              <w:rPr>
                <w:rFonts w:ascii="Arial" w:hAnsi="Arial" w:cs="Arial"/>
                <w:sz w:val="20"/>
                <w:szCs w:val="20"/>
                <w:lang w:eastAsia="en-US"/>
              </w:rPr>
              <w:t>Successful Sports Review at the end of each year.</w:t>
            </w: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r>
              <w:rPr>
                <w:rFonts w:ascii="Arial" w:hAnsi="Arial" w:cs="Arial"/>
                <w:sz w:val="20"/>
                <w:szCs w:val="20"/>
                <w:lang w:eastAsia="en-US"/>
              </w:rPr>
              <w:t>That Golf is officially removed as a Sports Institute by SLT</w:t>
            </w: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r w:rsidRPr="0094413F">
              <w:rPr>
                <w:rFonts w:ascii="Arial" w:hAnsi="Arial" w:cs="Arial"/>
                <w:sz w:val="20"/>
                <w:szCs w:val="20"/>
                <w:lang w:eastAsia="en-US"/>
              </w:rPr>
              <w:t>Feeder Primary Schools given information regarding Sports Institute and receive a visit from a Sports Institute coach.</w:t>
            </w:r>
          </w:p>
          <w:p w:rsidR="00727F42" w:rsidRPr="0094413F" w:rsidRDefault="00727F42" w:rsidP="00813ADE">
            <w:pPr>
              <w:spacing w:line="276" w:lineRule="auto"/>
              <w:rPr>
                <w:rFonts w:ascii="Arial" w:hAnsi="Arial" w:cs="Arial"/>
                <w:sz w:val="20"/>
                <w:szCs w:val="20"/>
                <w:lang w:eastAsia="en-US"/>
              </w:rPr>
            </w:pPr>
            <w:r w:rsidRPr="0094413F">
              <w:rPr>
                <w:rFonts w:ascii="Arial" w:hAnsi="Arial" w:cs="Arial"/>
                <w:sz w:val="20"/>
                <w:szCs w:val="20"/>
                <w:lang w:eastAsia="en-US"/>
              </w:rPr>
              <w:t xml:space="preserve">Information booklet produced.  </w:t>
            </w: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r w:rsidRPr="0094413F">
              <w:rPr>
                <w:rFonts w:ascii="Arial" w:hAnsi="Arial" w:cs="Arial"/>
                <w:sz w:val="20"/>
                <w:szCs w:val="20"/>
                <w:lang w:eastAsia="en-US"/>
              </w:rPr>
              <w:t>Sports Institute link on SJC web site and phone app.</w:t>
            </w: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r w:rsidRPr="0094413F">
              <w:rPr>
                <w:rFonts w:ascii="Arial" w:hAnsi="Arial" w:cs="Arial"/>
                <w:sz w:val="20"/>
                <w:szCs w:val="20"/>
                <w:lang w:eastAsia="en-US"/>
              </w:rPr>
              <w:t>SI codes to produce theory booklets for students and coaches.</w:t>
            </w:r>
          </w:p>
        </w:tc>
      </w:tr>
      <w:tr w:rsidR="00727F42" w:rsidTr="00727F42">
        <w:trPr>
          <w:trHeight w:val="1125"/>
        </w:trPr>
        <w:tc>
          <w:tcPr>
            <w:tcW w:w="3261" w:type="dxa"/>
            <w:tcBorders>
              <w:top w:val="single" w:sz="4" w:space="0" w:color="auto"/>
              <w:left w:val="single" w:sz="4" w:space="0" w:color="auto"/>
              <w:bottom w:val="single" w:sz="4" w:space="0" w:color="auto"/>
              <w:right w:val="single" w:sz="4" w:space="0" w:color="auto"/>
            </w:tcBorders>
          </w:tcPr>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r w:rsidRPr="0094413F">
              <w:rPr>
                <w:rFonts w:ascii="Arial" w:hAnsi="Arial" w:cs="Arial"/>
                <w:sz w:val="20"/>
                <w:szCs w:val="20"/>
                <w:lang w:eastAsia="en-US"/>
              </w:rPr>
              <w:t>2. Seeking high performance from premier sports codes.</w:t>
            </w:r>
          </w:p>
        </w:tc>
        <w:tc>
          <w:tcPr>
            <w:tcW w:w="3544" w:type="dxa"/>
            <w:tcBorders>
              <w:top w:val="single" w:sz="4" w:space="0" w:color="auto"/>
              <w:left w:val="single" w:sz="4" w:space="0" w:color="auto"/>
              <w:bottom w:val="single" w:sz="4" w:space="0" w:color="auto"/>
              <w:right w:val="single" w:sz="4" w:space="0" w:color="auto"/>
            </w:tcBorders>
          </w:tcPr>
          <w:p w:rsidR="00727F42" w:rsidRPr="0094413F" w:rsidRDefault="00727F42" w:rsidP="00813ADE">
            <w:pPr>
              <w:spacing w:line="276" w:lineRule="auto"/>
              <w:ind w:left="720"/>
              <w:rPr>
                <w:rFonts w:ascii="Arial" w:hAnsi="Arial" w:cs="Arial"/>
                <w:sz w:val="20"/>
                <w:szCs w:val="20"/>
                <w:lang w:eastAsia="en-US"/>
              </w:rPr>
            </w:pPr>
          </w:p>
          <w:p w:rsidR="00727F42" w:rsidRDefault="00727F42" w:rsidP="00124C32">
            <w:pPr>
              <w:spacing w:line="276" w:lineRule="auto"/>
              <w:rPr>
                <w:rFonts w:ascii="Arial" w:hAnsi="Arial" w:cs="Arial"/>
                <w:sz w:val="20"/>
                <w:szCs w:val="20"/>
                <w:lang w:eastAsia="en-US"/>
              </w:rPr>
            </w:pPr>
            <w:r w:rsidRPr="0094413F">
              <w:rPr>
                <w:rFonts w:ascii="Arial" w:hAnsi="Arial" w:cs="Arial"/>
                <w:sz w:val="20"/>
                <w:szCs w:val="20"/>
                <w:lang w:eastAsia="en-US"/>
              </w:rPr>
              <w:t>Individuals and teams competing in the highest levels of competition in the Hawkes Bay an</w:t>
            </w:r>
            <w:r w:rsidR="00124C32">
              <w:rPr>
                <w:rFonts w:ascii="Arial" w:hAnsi="Arial" w:cs="Arial"/>
                <w:sz w:val="20"/>
                <w:szCs w:val="20"/>
                <w:lang w:eastAsia="en-US"/>
              </w:rPr>
              <w:t>d at National level.</w:t>
            </w:r>
          </w:p>
          <w:p w:rsidR="00124C32" w:rsidRPr="0094413F" w:rsidRDefault="00124C32" w:rsidP="00124C32">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r w:rsidRPr="0094413F">
              <w:rPr>
                <w:rFonts w:ascii="Arial" w:hAnsi="Arial" w:cs="Arial"/>
                <w:sz w:val="20"/>
                <w:szCs w:val="20"/>
                <w:lang w:eastAsia="en-US"/>
              </w:rPr>
              <w:t>Coach development / retention / recruitment.</w:t>
            </w: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r>
              <w:rPr>
                <w:rFonts w:ascii="Arial" w:hAnsi="Arial" w:cs="Arial"/>
                <w:sz w:val="20"/>
                <w:szCs w:val="20"/>
                <w:lang w:eastAsia="en-US"/>
              </w:rPr>
              <w:t>Senior Leadership Team to meet sport personnel for strategic planning.</w:t>
            </w:r>
            <w:r w:rsidRPr="0094413F">
              <w:rPr>
                <w:rFonts w:ascii="Arial" w:hAnsi="Arial" w:cs="Arial"/>
                <w:sz w:val="20"/>
                <w:szCs w:val="20"/>
                <w:lang w:eastAsia="en-US"/>
              </w:rPr>
              <w:t xml:space="preserve"> </w:t>
            </w:r>
          </w:p>
        </w:tc>
        <w:tc>
          <w:tcPr>
            <w:tcW w:w="1842" w:type="dxa"/>
            <w:tcBorders>
              <w:top w:val="single" w:sz="4" w:space="0" w:color="auto"/>
              <w:left w:val="single" w:sz="4" w:space="0" w:color="auto"/>
              <w:bottom w:val="single" w:sz="4" w:space="0" w:color="auto"/>
              <w:right w:val="single" w:sz="4" w:space="0" w:color="auto"/>
            </w:tcBorders>
          </w:tcPr>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r w:rsidRPr="0094413F">
              <w:rPr>
                <w:rFonts w:ascii="Arial" w:hAnsi="Arial" w:cs="Arial"/>
                <w:sz w:val="20"/>
                <w:szCs w:val="20"/>
                <w:lang w:eastAsia="en-US"/>
              </w:rPr>
              <w:t>Teachers i/c</w:t>
            </w:r>
          </w:p>
          <w:p w:rsidR="00727F42" w:rsidRPr="0094413F" w:rsidRDefault="00727F42" w:rsidP="00813ADE">
            <w:pPr>
              <w:spacing w:line="276" w:lineRule="auto"/>
              <w:rPr>
                <w:rFonts w:ascii="Arial" w:hAnsi="Arial" w:cs="Arial"/>
                <w:sz w:val="20"/>
                <w:szCs w:val="20"/>
                <w:lang w:eastAsia="en-US"/>
              </w:rPr>
            </w:pPr>
            <w:r w:rsidRPr="0094413F">
              <w:rPr>
                <w:rFonts w:ascii="Arial" w:hAnsi="Arial" w:cs="Arial"/>
                <w:sz w:val="20"/>
                <w:szCs w:val="20"/>
                <w:lang w:eastAsia="en-US"/>
              </w:rPr>
              <w:t>Coaches</w:t>
            </w:r>
          </w:p>
          <w:p w:rsidR="00727F42" w:rsidRPr="0094413F" w:rsidRDefault="00727F42" w:rsidP="00813ADE">
            <w:pPr>
              <w:spacing w:line="276" w:lineRule="auto"/>
              <w:rPr>
                <w:rFonts w:ascii="Arial" w:hAnsi="Arial" w:cs="Arial"/>
                <w:sz w:val="20"/>
                <w:szCs w:val="20"/>
                <w:lang w:eastAsia="en-US"/>
              </w:rPr>
            </w:pPr>
            <w:r w:rsidRPr="0094413F">
              <w:rPr>
                <w:rFonts w:ascii="Arial" w:hAnsi="Arial" w:cs="Arial"/>
                <w:sz w:val="20"/>
                <w:szCs w:val="20"/>
                <w:lang w:eastAsia="en-US"/>
              </w:rPr>
              <w:t>Sports Co-ordinator</w:t>
            </w: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proofErr w:type="spellStart"/>
            <w:r w:rsidRPr="0094413F">
              <w:rPr>
                <w:rFonts w:ascii="Arial" w:hAnsi="Arial" w:cs="Arial"/>
                <w:sz w:val="20"/>
                <w:szCs w:val="20"/>
                <w:lang w:eastAsia="en-US"/>
              </w:rPr>
              <w:t>JPe</w:t>
            </w:r>
            <w:proofErr w:type="spellEnd"/>
            <w:r w:rsidRPr="0094413F">
              <w:rPr>
                <w:rFonts w:ascii="Arial" w:hAnsi="Arial" w:cs="Arial"/>
                <w:sz w:val="20"/>
                <w:szCs w:val="20"/>
                <w:lang w:eastAsia="en-US"/>
              </w:rPr>
              <w:t>/PM</w:t>
            </w:r>
          </w:p>
        </w:tc>
        <w:tc>
          <w:tcPr>
            <w:tcW w:w="1276" w:type="dxa"/>
            <w:tcBorders>
              <w:top w:val="single" w:sz="4" w:space="0" w:color="auto"/>
              <w:left w:val="single" w:sz="4" w:space="0" w:color="auto"/>
              <w:bottom w:val="single" w:sz="4" w:space="0" w:color="auto"/>
              <w:right w:val="single" w:sz="4" w:space="0" w:color="auto"/>
            </w:tcBorders>
          </w:tcPr>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r w:rsidRPr="0094413F">
              <w:rPr>
                <w:rFonts w:ascii="Arial" w:hAnsi="Arial" w:cs="Arial"/>
                <w:sz w:val="20"/>
                <w:szCs w:val="20"/>
                <w:lang w:eastAsia="en-US"/>
              </w:rPr>
              <w:t>Annual</w:t>
            </w:r>
          </w:p>
          <w:p w:rsidR="00727F42" w:rsidRPr="0094413F" w:rsidRDefault="00727F42" w:rsidP="00813ADE">
            <w:pPr>
              <w:spacing w:line="276" w:lineRule="auto"/>
              <w:rPr>
                <w:rFonts w:ascii="Arial" w:hAnsi="Arial" w:cs="Arial"/>
                <w:sz w:val="20"/>
                <w:szCs w:val="20"/>
                <w:lang w:eastAsia="en-US"/>
              </w:rPr>
            </w:pPr>
            <w:r w:rsidRPr="0094413F">
              <w:rPr>
                <w:rFonts w:ascii="Arial" w:hAnsi="Arial" w:cs="Arial"/>
                <w:sz w:val="20"/>
                <w:szCs w:val="20"/>
                <w:lang w:eastAsia="en-US"/>
              </w:rPr>
              <w:t>Budget</w:t>
            </w: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r w:rsidRPr="0094413F">
              <w:rPr>
                <w:rFonts w:ascii="Arial" w:hAnsi="Arial" w:cs="Arial"/>
                <w:sz w:val="20"/>
                <w:szCs w:val="20"/>
                <w:lang w:eastAsia="en-US"/>
              </w:rPr>
              <w:t>Annual</w:t>
            </w:r>
          </w:p>
          <w:p w:rsidR="00727F42" w:rsidRPr="0094413F" w:rsidRDefault="00727F42" w:rsidP="00813ADE">
            <w:pPr>
              <w:spacing w:line="276" w:lineRule="auto"/>
              <w:rPr>
                <w:rFonts w:ascii="Arial" w:hAnsi="Arial" w:cs="Arial"/>
                <w:sz w:val="20"/>
                <w:szCs w:val="20"/>
                <w:lang w:eastAsia="en-US"/>
              </w:rPr>
            </w:pPr>
            <w:r w:rsidRPr="0094413F">
              <w:rPr>
                <w:rFonts w:ascii="Arial" w:hAnsi="Arial" w:cs="Arial"/>
                <w:sz w:val="20"/>
                <w:szCs w:val="20"/>
                <w:lang w:eastAsia="en-US"/>
              </w:rPr>
              <w:t>Budget</w:t>
            </w:r>
          </w:p>
          <w:p w:rsidR="00727F42" w:rsidRPr="0094413F" w:rsidRDefault="00727F42" w:rsidP="00813ADE">
            <w:pPr>
              <w:spacing w:line="276" w:lineRule="auto"/>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27F42" w:rsidRPr="0094413F" w:rsidRDefault="00727F42" w:rsidP="00813ADE">
            <w:pPr>
              <w:spacing w:line="276" w:lineRule="auto"/>
              <w:rPr>
                <w:rFonts w:ascii="Arial" w:hAnsi="Arial" w:cs="Arial"/>
                <w:sz w:val="20"/>
                <w:szCs w:val="20"/>
                <w:lang w:eastAsia="en-US"/>
              </w:rPr>
            </w:pPr>
          </w:p>
          <w:p w:rsidR="00727F42" w:rsidRPr="0094413F" w:rsidRDefault="00813ADE" w:rsidP="00813ADE">
            <w:pPr>
              <w:spacing w:line="276" w:lineRule="auto"/>
              <w:rPr>
                <w:rFonts w:ascii="Arial" w:hAnsi="Arial" w:cs="Arial"/>
                <w:sz w:val="20"/>
                <w:szCs w:val="20"/>
                <w:lang w:eastAsia="en-US"/>
              </w:rPr>
            </w:pPr>
            <w:r>
              <w:rPr>
                <w:rFonts w:ascii="Arial" w:hAnsi="Arial" w:cs="Arial"/>
                <w:sz w:val="20"/>
                <w:szCs w:val="20"/>
                <w:lang w:eastAsia="en-US"/>
              </w:rPr>
              <w:t>2018 -</w:t>
            </w:r>
            <w:r w:rsidR="00727F42">
              <w:rPr>
                <w:rFonts w:ascii="Arial" w:hAnsi="Arial" w:cs="Arial"/>
                <w:sz w:val="20"/>
                <w:szCs w:val="20"/>
                <w:lang w:eastAsia="en-US"/>
              </w:rPr>
              <w:t>2020</w:t>
            </w: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r w:rsidRPr="0094413F">
              <w:rPr>
                <w:rFonts w:ascii="Arial" w:hAnsi="Arial" w:cs="Arial"/>
                <w:sz w:val="20"/>
                <w:szCs w:val="20"/>
                <w:lang w:eastAsia="en-US"/>
              </w:rPr>
              <w:t>On-going</w:t>
            </w:r>
          </w:p>
        </w:tc>
        <w:tc>
          <w:tcPr>
            <w:tcW w:w="4116" w:type="dxa"/>
            <w:tcBorders>
              <w:top w:val="single" w:sz="4" w:space="0" w:color="auto"/>
              <w:left w:val="single" w:sz="4" w:space="0" w:color="auto"/>
              <w:bottom w:val="single" w:sz="4" w:space="0" w:color="auto"/>
              <w:right w:val="single" w:sz="4" w:space="0" w:color="auto"/>
            </w:tcBorders>
          </w:tcPr>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r w:rsidRPr="0094413F">
              <w:rPr>
                <w:rFonts w:ascii="Arial" w:hAnsi="Arial" w:cs="Arial"/>
                <w:sz w:val="20"/>
                <w:szCs w:val="20"/>
                <w:lang w:eastAsia="en-US"/>
              </w:rPr>
              <w:t xml:space="preserve">2017 - Premier league status maintained or achieved for our top teams: Athletics, Cricket, Football, and Rugby.   </w:t>
            </w:r>
          </w:p>
          <w:p w:rsidR="00727F42" w:rsidRPr="0094413F" w:rsidRDefault="00727F42" w:rsidP="00813ADE">
            <w:pPr>
              <w:spacing w:line="276" w:lineRule="auto"/>
              <w:rPr>
                <w:rFonts w:ascii="Arial" w:hAnsi="Arial" w:cs="Arial"/>
                <w:sz w:val="20"/>
                <w:szCs w:val="20"/>
                <w:lang w:eastAsia="en-US"/>
              </w:rPr>
            </w:pPr>
          </w:p>
          <w:p w:rsidR="00727F42" w:rsidRPr="000C3FCE" w:rsidRDefault="00727F42" w:rsidP="00813ADE">
            <w:pPr>
              <w:spacing w:line="276" w:lineRule="auto"/>
              <w:rPr>
                <w:rFonts w:ascii="Arial" w:hAnsi="Arial" w:cs="Arial"/>
                <w:i/>
                <w:sz w:val="20"/>
                <w:szCs w:val="20"/>
                <w:lang w:eastAsia="en-US"/>
              </w:rPr>
            </w:pPr>
            <w:r>
              <w:rPr>
                <w:rFonts w:ascii="Arial" w:hAnsi="Arial" w:cs="Arial"/>
                <w:sz w:val="20"/>
                <w:szCs w:val="20"/>
                <w:lang w:eastAsia="en-US"/>
              </w:rPr>
              <w:t>2017</w:t>
            </w:r>
            <w:r w:rsidRPr="0094413F">
              <w:rPr>
                <w:rFonts w:ascii="Arial" w:hAnsi="Arial" w:cs="Arial"/>
                <w:sz w:val="20"/>
                <w:szCs w:val="20"/>
                <w:lang w:eastAsia="en-US"/>
              </w:rPr>
              <w:t xml:space="preserve"> Canoe Polo – National medals at Juniors and Seniors.</w:t>
            </w:r>
          </w:p>
          <w:p w:rsidR="00727F42" w:rsidRPr="0094413F" w:rsidRDefault="00727F42" w:rsidP="00813ADE">
            <w:pPr>
              <w:spacing w:line="276" w:lineRule="auto"/>
              <w:rPr>
                <w:rFonts w:ascii="Arial" w:hAnsi="Arial" w:cs="Arial"/>
                <w:sz w:val="20"/>
                <w:szCs w:val="20"/>
                <w:lang w:eastAsia="en-US"/>
              </w:rPr>
            </w:pPr>
            <w:r w:rsidRPr="0094413F">
              <w:rPr>
                <w:rFonts w:ascii="Arial" w:hAnsi="Arial" w:cs="Arial"/>
                <w:sz w:val="20"/>
                <w:szCs w:val="20"/>
                <w:lang w:eastAsia="en-US"/>
              </w:rPr>
              <w:t>Increase coaching qualifications gained by SJC staff, parents and pupils. Level 1 to Level 2 to Level 3.</w:t>
            </w:r>
          </w:p>
          <w:p w:rsidR="00727F42" w:rsidRPr="0094413F" w:rsidRDefault="00727F42" w:rsidP="00813ADE">
            <w:pPr>
              <w:spacing w:line="276" w:lineRule="auto"/>
              <w:rPr>
                <w:rFonts w:ascii="Arial" w:hAnsi="Arial" w:cs="Arial"/>
                <w:sz w:val="20"/>
                <w:szCs w:val="20"/>
                <w:lang w:eastAsia="en-US"/>
              </w:rPr>
            </w:pPr>
            <w:r w:rsidRPr="0094413F">
              <w:rPr>
                <w:rFonts w:ascii="Arial" w:hAnsi="Arial" w:cs="Arial"/>
                <w:sz w:val="20"/>
                <w:szCs w:val="20"/>
                <w:lang w:eastAsia="en-US"/>
              </w:rPr>
              <w:t>‘Best’ coaches appointed to key teams/sports in the school.</w:t>
            </w:r>
          </w:p>
        </w:tc>
      </w:tr>
      <w:tr w:rsidR="00727F42" w:rsidTr="00727F42">
        <w:trPr>
          <w:trHeight w:val="4518"/>
        </w:trPr>
        <w:tc>
          <w:tcPr>
            <w:tcW w:w="3261" w:type="dxa"/>
            <w:tcBorders>
              <w:top w:val="single" w:sz="4" w:space="0" w:color="auto"/>
              <w:left w:val="single" w:sz="4" w:space="0" w:color="auto"/>
              <w:bottom w:val="single" w:sz="4" w:space="0" w:color="auto"/>
              <w:right w:val="single" w:sz="4" w:space="0" w:color="auto"/>
            </w:tcBorders>
          </w:tcPr>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r>
              <w:rPr>
                <w:rFonts w:ascii="Arial" w:hAnsi="Arial" w:cs="Arial"/>
                <w:sz w:val="20"/>
                <w:szCs w:val="20"/>
                <w:lang w:eastAsia="en-US"/>
              </w:rPr>
              <w:t>3. Continue the growth of the St. John’s Rugby Foundation, and other codes, as they endeavour to set up fund raising committees.</w:t>
            </w: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rsidR="00727F42" w:rsidRDefault="00727F42" w:rsidP="00813ADE">
            <w:pPr>
              <w:spacing w:line="276" w:lineRule="auto"/>
              <w:ind w:left="720"/>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r>
              <w:rPr>
                <w:rFonts w:ascii="Arial" w:hAnsi="Arial" w:cs="Arial"/>
                <w:sz w:val="20"/>
                <w:szCs w:val="20"/>
                <w:lang w:eastAsia="en-US"/>
              </w:rPr>
              <w:t>To significantly increase fundraising to allow students better access to sporting opportunities, equipment and facilities.</w:t>
            </w: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r>
              <w:rPr>
                <w:rFonts w:ascii="Arial" w:hAnsi="Arial" w:cs="Arial"/>
                <w:sz w:val="20"/>
                <w:szCs w:val="20"/>
                <w:lang w:eastAsia="en-US"/>
              </w:rPr>
              <w:t>Gain the support of Old Boys to support sport within the College.</w:t>
            </w:r>
          </w:p>
          <w:p w:rsidR="00727F42" w:rsidRDefault="00727F42" w:rsidP="00813ADE">
            <w:pPr>
              <w:spacing w:line="276" w:lineRule="auto"/>
              <w:rPr>
                <w:rFonts w:ascii="Arial" w:hAnsi="Arial" w:cs="Arial"/>
                <w:sz w:val="20"/>
                <w:szCs w:val="20"/>
                <w:lang w:eastAsia="en-US"/>
              </w:rPr>
            </w:pPr>
            <w:r>
              <w:rPr>
                <w:rFonts w:ascii="Arial" w:hAnsi="Arial" w:cs="Arial"/>
                <w:sz w:val="20"/>
                <w:szCs w:val="20"/>
                <w:lang w:eastAsia="en-US"/>
              </w:rPr>
              <w:t>Target fundraising opportunities through grant applications and NZCT Funding</w:t>
            </w:r>
          </w:p>
          <w:p w:rsidR="00727F42" w:rsidRDefault="00727F42" w:rsidP="00813ADE">
            <w:pPr>
              <w:spacing w:line="276" w:lineRule="auto"/>
              <w:ind w:left="720"/>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r>
              <w:rPr>
                <w:rFonts w:ascii="Arial" w:hAnsi="Arial" w:cs="Arial"/>
                <w:sz w:val="20"/>
                <w:szCs w:val="20"/>
                <w:lang w:eastAsia="en-US"/>
              </w:rPr>
              <w:t>To encourage other sports codes within the College to follow a similar funding process, as the Rugby Foundation.</w:t>
            </w:r>
          </w:p>
        </w:tc>
        <w:tc>
          <w:tcPr>
            <w:tcW w:w="1842" w:type="dxa"/>
            <w:tcBorders>
              <w:top w:val="single" w:sz="4" w:space="0" w:color="auto"/>
              <w:left w:val="single" w:sz="4" w:space="0" w:color="auto"/>
              <w:bottom w:val="single" w:sz="4" w:space="0" w:color="auto"/>
              <w:right w:val="single" w:sz="4" w:space="0" w:color="auto"/>
            </w:tcBorders>
          </w:tcPr>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r>
              <w:rPr>
                <w:rFonts w:ascii="Arial" w:hAnsi="Arial" w:cs="Arial"/>
                <w:sz w:val="20"/>
                <w:szCs w:val="20"/>
                <w:lang w:eastAsia="en-US"/>
              </w:rPr>
              <w:t xml:space="preserve">Principal, </w:t>
            </w:r>
            <w:proofErr w:type="spellStart"/>
            <w:r>
              <w:rPr>
                <w:rFonts w:ascii="Arial" w:hAnsi="Arial" w:cs="Arial"/>
                <w:sz w:val="20"/>
                <w:szCs w:val="20"/>
                <w:lang w:eastAsia="en-US"/>
              </w:rPr>
              <w:t>JHp</w:t>
            </w:r>
            <w:proofErr w:type="spellEnd"/>
            <w:r>
              <w:rPr>
                <w:rFonts w:ascii="Arial" w:hAnsi="Arial" w:cs="Arial"/>
                <w:sz w:val="20"/>
                <w:szCs w:val="20"/>
                <w:lang w:eastAsia="en-US"/>
              </w:rPr>
              <w:t xml:space="preserve">, </w:t>
            </w:r>
            <w:proofErr w:type="spellStart"/>
            <w:r>
              <w:rPr>
                <w:rFonts w:ascii="Arial" w:hAnsi="Arial" w:cs="Arial"/>
                <w:sz w:val="20"/>
                <w:szCs w:val="20"/>
                <w:lang w:eastAsia="en-US"/>
              </w:rPr>
              <w:t>TMc</w:t>
            </w:r>
            <w:proofErr w:type="spellEnd"/>
            <w:r>
              <w:rPr>
                <w:rFonts w:ascii="Arial" w:hAnsi="Arial" w:cs="Arial"/>
                <w:sz w:val="20"/>
                <w:szCs w:val="20"/>
                <w:lang w:eastAsia="en-US"/>
              </w:rPr>
              <w:t xml:space="preserve">, </w:t>
            </w:r>
            <w:proofErr w:type="spellStart"/>
            <w:r>
              <w:rPr>
                <w:rFonts w:ascii="Arial" w:hAnsi="Arial" w:cs="Arial"/>
                <w:sz w:val="20"/>
                <w:szCs w:val="20"/>
                <w:lang w:eastAsia="en-US"/>
              </w:rPr>
              <w:t>GMf</w:t>
            </w:r>
            <w:proofErr w:type="spellEnd"/>
            <w:r>
              <w:rPr>
                <w:rFonts w:ascii="Arial" w:hAnsi="Arial" w:cs="Arial"/>
                <w:sz w:val="20"/>
                <w:szCs w:val="20"/>
                <w:lang w:eastAsia="en-US"/>
              </w:rPr>
              <w:t xml:space="preserve"> </w:t>
            </w: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r>
              <w:rPr>
                <w:rFonts w:ascii="Arial" w:hAnsi="Arial" w:cs="Arial"/>
                <w:sz w:val="20"/>
                <w:szCs w:val="20"/>
                <w:lang w:eastAsia="en-US"/>
              </w:rPr>
              <w:t>Old Boys</w:t>
            </w: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r>
              <w:rPr>
                <w:rFonts w:ascii="Arial" w:hAnsi="Arial" w:cs="Arial"/>
                <w:sz w:val="20"/>
                <w:szCs w:val="20"/>
                <w:lang w:eastAsia="en-US"/>
              </w:rPr>
              <w:t xml:space="preserve">Principal, </w:t>
            </w:r>
            <w:proofErr w:type="spellStart"/>
            <w:r>
              <w:rPr>
                <w:rFonts w:ascii="Arial" w:hAnsi="Arial" w:cs="Arial"/>
                <w:sz w:val="20"/>
                <w:szCs w:val="20"/>
                <w:lang w:eastAsia="en-US"/>
              </w:rPr>
              <w:t>JPe</w:t>
            </w:r>
            <w:proofErr w:type="spellEnd"/>
          </w:p>
        </w:tc>
        <w:tc>
          <w:tcPr>
            <w:tcW w:w="1276" w:type="dxa"/>
            <w:tcBorders>
              <w:top w:val="single" w:sz="4" w:space="0" w:color="auto"/>
              <w:left w:val="single" w:sz="4" w:space="0" w:color="auto"/>
              <w:bottom w:val="single" w:sz="4" w:space="0" w:color="auto"/>
              <w:right w:val="single" w:sz="4" w:space="0" w:color="auto"/>
            </w:tcBorders>
          </w:tcPr>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r>
              <w:rPr>
                <w:rFonts w:ascii="Arial" w:hAnsi="Arial" w:cs="Arial"/>
                <w:sz w:val="20"/>
                <w:szCs w:val="20"/>
                <w:lang w:eastAsia="en-US"/>
              </w:rPr>
              <w:t>Donations</w:t>
            </w:r>
          </w:p>
          <w:p w:rsidR="00727F42" w:rsidRDefault="00727F42" w:rsidP="00813ADE">
            <w:pPr>
              <w:spacing w:line="276" w:lineRule="auto"/>
              <w:rPr>
                <w:rFonts w:ascii="Arial" w:hAnsi="Arial" w:cs="Arial"/>
                <w:sz w:val="20"/>
                <w:szCs w:val="20"/>
                <w:lang w:eastAsia="en-US"/>
              </w:rPr>
            </w:pPr>
            <w:r>
              <w:rPr>
                <w:rFonts w:ascii="Arial" w:hAnsi="Arial" w:cs="Arial"/>
                <w:sz w:val="20"/>
                <w:szCs w:val="20"/>
                <w:lang w:eastAsia="en-US"/>
              </w:rPr>
              <w:t>Successful applications</w:t>
            </w: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r>
              <w:rPr>
                <w:rFonts w:ascii="Arial" w:hAnsi="Arial" w:cs="Arial"/>
                <w:sz w:val="20"/>
                <w:szCs w:val="20"/>
                <w:lang w:eastAsia="en-US"/>
              </w:rPr>
              <w:t>Donations</w:t>
            </w:r>
          </w:p>
          <w:p w:rsidR="00727F42" w:rsidRDefault="00727F42" w:rsidP="00813ADE">
            <w:pPr>
              <w:spacing w:line="276" w:lineRule="auto"/>
              <w:rPr>
                <w:rFonts w:ascii="Arial" w:hAnsi="Arial" w:cs="Arial"/>
                <w:sz w:val="20"/>
                <w:szCs w:val="20"/>
                <w:lang w:eastAsia="en-US"/>
              </w:rPr>
            </w:pPr>
            <w:r>
              <w:rPr>
                <w:rFonts w:ascii="Arial" w:hAnsi="Arial" w:cs="Arial"/>
                <w:sz w:val="20"/>
                <w:szCs w:val="20"/>
                <w:lang w:eastAsia="en-US"/>
              </w:rPr>
              <w:t>Successful applications</w:t>
            </w: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27F42" w:rsidRDefault="00727F42" w:rsidP="00813ADE">
            <w:pPr>
              <w:spacing w:line="276" w:lineRule="auto"/>
              <w:rPr>
                <w:rFonts w:ascii="Arial" w:hAnsi="Arial" w:cs="Arial"/>
                <w:sz w:val="20"/>
                <w:szCs w:val="20"/>
                <w:lang w:eastAsia="en-US"/>
              </w:rPr>
            </w:pPr>
          </w:p>
          <w:p w:rsidR="00727F42" w:rsidRPr="0094413F" w:rsidRDefault="00813ADE" w:rsidP="00813ADE">
            <w:pPr>
              <w:spacing w:line="276" w:lineRule="auto"/>
              <w:rPr>
                <w:rFonts w:ascii="Arial" w:hAnsi="Arial" w:cs="Arial"/>
                <w:sz w:val="20"/>
                <w:szCs w:val="20"/>
                <w:lang w:eastAsia="en-US"/>
              </w:rPr>
            </w:pPr>
            <w:r>
              <w:rPr>
                <w:rFonts w:ascii="Arial" w:hAnsi="Arial" w:cs="Arial"/>
                <w:sz w:val="20"/>
                <w:szCs w:val="20"/>
                <w:lang w:eastAsia="en-US"/>
              </w:rPr>
              <w:t>2018 -</w:t>
            </w:r>
            <w:r w:rsidR="00727F42">
              <w:rPr>
                <w:rFonts w:ascii="Arial" w:hAnsi="Arial" w:cs="Arial"/>
                <w:sz w:val="20"/>
                <w:szCs w:val="20"/>
                <w:lang w:eastAsia="en-US"/>
              </w:rPr>
              <w:t>2020</w:t>
            </w: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Pr="0094413F" w:rsidRDefault="00813ADE" w:rsidP="00813ADE">
            <w:pPr>
              <w:spacing w:line="276" w:lineRule="auto"/>
              <w:rPr>
                <w:rFonts w:ascii="Arial" w:hAnsi="Arial" w:cs="Arial"/>
                <w:sz w:val="20"/>
                <w:szCs w:val="20"/>
                <w:lang w:eastAsia="en-US"/>
              </w:rPr>
            </w:pPr>
            <w:r>
              <w:rPr>
                <w:rFonts w:ascii="Arial" w:hAnsi="Arial" w:cs="Arial"/>
                <w:sz w:val="20"/>
                <w:szCs w:val="20"/>
                <w:lang w:eastAsia="en-US"/>
              </w:rPr>
              <w:t>2018 -</w:t>
            </w:r>
            <w:r w:rsidR="00727F42">
              <w:rPr>
                <w:rFonts w:ascii="Arial" w:hAnsi="Arial" w:cs="Arial"/>
                <w:sz w:val="20"/>
                <w:szCs w:val="20"/>
                <w:lang w:eastAsia="en-US"/>
              </w:rPr>
              <w:t>2020</w:t>
            </w: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Pr="0094413F" w:rsidRDefault="00813ADE" w:rsidP="00813ADE">
            <w:pPr>
              <w:spacing w:line="276" w:lineRule="auto"/>
              <w:rPr>
                <w:rFonts w:ascii="Arial" w:hAnsi="Arial" w:cs="Arial"/>
                <w:sz w:val="20"/>
                <w:szCs w:val="20"/>
                <w:lang w:eastAsia="en-US"/>
              </w:rPr>
            </w:pPr>
            <w:r>
              <w:rPr>
                <w:rFonts w:ascii="Arial" w:hAnsi="Arial" w:cs="Arial"/>
                <w:sz w:val="20"/>
                <w:szCs w:val="20"/>
                <w:lang w:eastAsia="en-US"/>
              </w:rPr>
              <w:t>2018 -</w:t>
            </w:r>
            <w:r w:rsidR="00727F42">
              <w:rPr>
                <w:rFonts w:ascii="Arial" w:hAnsi="Arial" w:cs="Arial"/>
                <w:sz w:val="20"/>
                <w:szCs w:val="20"/>
                <w:lang w:eastAsia="en-US"/>
              </w:rPr>
              <w:t>2020</w:t>
            </w:r>
          </w:p>
          <w:p w:rsidR="00727F42" w:rsidRDefault="00727F42" w:rsidP="00813ADE">
            <w:pPr>
              <w:spacing w:line="276" w:lineRule="auto"/>
              <w:rPr>
                <w:rFonts w:ascii="Arial" w:hAnsi="Arial" w:cs="Arial"/>
                <w:sz w:val="20"/>
                <w:szCs w:val="20"/>
                <w:lang w:eastAsia="en-US"/>
              </w:rPr>
            </w:pPr>
          </w:p>
        </w:tc>
        <w:tc>
          <w:tcPr>
            <w:tcW w:w="4116" w:type="dxa"/>
            <w:tcBorders>
              <w:top w:val="single" w:sz="4" w:space="0" w:color="auto"/>
              <w:left w:val="single" w:sz="4" w:space="0" w:color="auto"/>
              <w:bottom w:val="single" w:sz="4" w:space="0" w:color="auto"/>
              <w:right w:val="single" w:sz="4" w:space="0" w:color="auto"/>
            </w:tcBorders>
          </w:tcPr>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r>
              <w:rPr>
                <w:rFonts w:ascii="Arial" w:hAnsi="Arial" w:cs="Arial"/>
                <w:sz w:val="20"/>
                <w:szCs w:val="20"/>
                <w:lang w:eastAsia="en-US"/>
              </w:rPr>
              <w:t>To raise significant funds to support the development of sport at St. John’s College.</w:t>
            </w: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r>
              <w:rPr>
                <w:rFonts w:ascii="Arial" w:hAnsi="Arial" w:cs="Arial"/>
                <w:sz w:val="20"/>
                <w:szCs w:val="20"/>
                <w:lang w:eastAsia="en-US"/>
              </w:rPr>
              <w:t>More Sports Foundations through the St. John’s Trust.</w:t>
            </w: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tc>
      </w:tr>
      <w:tr w:rsidR="00727F42" w:rsidRPr="0094413F" w:rsidTr="00727F42">
        <w:trPr>
          <w:trHeight w:val="2052"/>
        </w:trPr>
        <w:tc>
          <w:tcPr>
            <w:tcW w:w="3261" w:type="dxa"/>
            <w:tcBorders>
              <w:top w:val="single" w:sz="4" w:space="0" w:color="auto"/>
              <w:left w:val="single" w:sz="4" w:space="0" w:color="auto"/>
              <w:bottom w:val="single" w:sz="4" w:space="0" w:color="auto"/>
              <w:right w:val="single" w:sz="4" w:space="0" w:color="auto"/>
            </w:tcBorders>
          </w:tcPr>
          <w:p w:rsidR="00727F42" w:rsidRPr="0094413F"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r>
              <w:rPr>
                <w:rFonts w:ascii="Arial" w:hAnsi="Arial" w:cs="Arial"/>
                <w:sz w:val="20"/>
                <w:szCs w:val="20"/>
                <w:lang w:eastAsia="en-US"/>
              </w:rPr>
              <w:t>4. To continue to maintain the high percentage of general sport’s participation and commitment in the College</w:t>
            </w:r>
            <w:r w:rsidRPr="0094413F">
              <w:rPr>
                <w:rFonts w:ascii="Arial" w:hAnsi="Arial" w:cs="Arial"/>
                <w:sz w:val="20"/>
                <w:szCs w:val="20"/>
                <w:lang w:eastAsia="en-US"/>
              </w:rPr>
              <w:t>.</w:t>
            </w: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r>
              <w:rPr>
                <w:rFonts w:ascii="Arial" w:hAnsi="Arial" w:cs="Arial"/>
                <w:sz w:val="20"/>
                <w:szCs w:val="20"/>
                <w:lang w:eastAsia="en-US"/>
              </w:rPr>
              <w:t>2013 – 75%</w:t>
            </w:r>
          </w:p>
          <w:p w:rsidR="00727F42" w:rsidRDefault="00727F42" w:rsidP="00813ADE">
            <w:pPr>
              <w:spacing w:line="276" w:lineRule="auto"/>
              <w:rPr>
                <w:rFonts w:ascii="Arial" w:hAnsi="Arial" w:cs="Arial"/>
                <w:sz w:val="20"/>
                <w:szCs w:val="20"/>
                <w:lang w:eastAsia="en-US"/>
              </w:rPr>
            </w:pPr>
            <w:r>
              <w:rPr>
                <w:rFonts w:ascii="Arial" w:hAnsi="Arial" w:cs="Arial"/>
                <w:sz w:val="20"/>
                <w:szCs w:val="20"/>
                <w:lang w:eastAsia="en-US"/>
              </w:rPr>
              <w:t>2014 – 80%</w:t>
            </w:r>
          </w:p>
          <w:p w:rsidR="00727F42" w:rsidRDefault="00727F42" w:rsidP="00813ADE">
            <w:pPr>
              <w:spacing w:line="276" w:lineRule="auto"/>
              <w:rPr>
                <w:rFonts w:ascii="Arial" w:hAnsi="Arial" w:cs="Arial"/>
                <w:sz w:val="20"/>
                <w:szCs w:val="20"/>
                <w:lang w:eastAsia="en-US"/>
              </w:rPr>
            </w:pPr>
            <w:r>
              <w:rPr>
                <w:rFonts w:ascii="Arial" w:hAnsi="Arial" w:cs="Arial"/>
                <w:sz w:val="20"/>
                <w:szCs w:val="20"/>
                <w:lang w:eastAsia="en-US"/>
              </w:rPr>
              <w:t>2015 – 84%</w:t>
            </w:r>
          </w:p>
          <w:p w:rsidR="00727F42" w:rsidRDefault="00727F42" w:rsidP="00813ADE">
            <w:pPr>
              <w:spacing w:line="276" w:lineRule="auto"/>
              <w:rPr>
                <w:rFonts w:ascii="Arial" w:hAnsi="Arial" w:cs="Arial"/>
                <w:sz w:val="20"/>
                <w:szCs w:val="20"/>
                <w:lang w:eastAsia="en-US"/>
              </w:rPr>
            </w:pPr>
            <w:r>
              <w:rPr>
                <w:rFonts w:ascii="Arial" w:hAnsi="Arial" w:cs="Arial"/>
                <w:sz w:val="20"/>
                <w:szCs w:val="20"/>
                <w:lang w:eastAsia="en-US"/>
              </w:rPr>
              <w:t>2016 – 86%</w:t>
            </w:r>
          </w:p>
          <w:p w:rsidR="00727F42" w:rsidRDefault="00727F42" w:rsidP="00813ADE">
            <w:pPr>
              <w:spacing w:line="276" w:lineRule="auto"/>
              <w:rPr>
                <w:rFonts w:ascii="Arial" w:hAnsi="Arial" w:cs="Arial"/>
                <w:sz w:val="20"/>
                <w:szCs w:val="20"/>
                <w:lang w:eastAsia="en-US"/>
              </w:rPr>
            </w:pPr>
            <w:r>
              <w:rPr>
                <w:rFonts w:ascii="Arial" w:hAnsi="Arial" w:cs="Arial"/>
                <w:sz w:val="20"/>
                <w:szCs w:val="20"/>
                <w:lang w:eastAsia="en-US"/>
              </w:rPr>
              <w:t xml:space="preserve">2017 - 94% </w:t>
            </w:r>
          </w:p>
          <w:p w:rsidR="00727F42" w:rsidRDefault="00727F42" w:rsidP="00813ADE">
            <w:pPr>
              <w:spacing w:line="276" w:lineRule="auto"/>
              <w:rPr>
                <w:rFonts w:ascii="Arial" w:hAnsi="Arial" w:cs="Arial"/>
                <w:sz w:val="20"/>
                <w:szCs w:val="20"/>
                <w:lang w:eastAsia="en-US"/>
              </w:rPr>
            </w:pPr>
            <w:r>
              <w:rPr>
                <w:rFonts w:ascii="Arial" w:hAnsi="Arial" w:cs="Arial"/>
                <w:sz w:val="20"/>
                <w:szCs w:val="20"/>
                <w:lang w:eastAsia="en-US"/>
              </w:rPr>
              <w:t>2018 – 90+%</w:t>
            </w:r>
          </w:p>
          <w:p w:rsidR="00727F42"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rsidR="00727F42" w:rsidRPr="0094413F" w:rsidRDefault="00727F42" w:rsidP="00813ADE">
            <w:pPr>
              <w:spacing w:line="276" w:lineRule="auto"/>
              <w:ind w:left="720"/>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r>
              <w:rPr>
                <w:rFonts w:ascii="Arial" w:hAnsi="Arial" w:cs="Arial"/>
                <w:sz w:val="20"/>
                <w:szCs w:val="20"/>
                <w:lang w:eastAsia="en-US"/>
              </w:rPr>
              <w:t>Accommodate each sport and opportunity at St. John’s, especially minority sports.</w:t>
            </w: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r>
              <w:rPr>
                <w:rFonts w:ascii="Arial" w:hAnsi="Arial" w:cs="Arial"/>
                <w:sz w:val="20"/>
                <w:szCs w:val="20"/>
                <w:lang w:eastAsia="en-US"/>
              </w:rPr>
              <w:t>Encourage sports participation to increase school spirit, team building skills and attendance at school.</w:t>
            </w: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r>
              <w:rPr>
                <w:rFonts w:ascii="Arial" w:hAnsi="Arial" w:cs="Arial"/>
                <w:sz w:val="20"/>
                <w:szCs w:val="20"/>
                <w:lang w:eastAsia="en-US"/>
              </w:rPr>
              <w:t>To increase the commitment of athletes to sports once they have committed to that code.</w:t>
            </w:r>
          </w:p>
        </w:tc>
        <w:tc>
          <w:tcPr>
            <w:tcW w:w="1842" w:type="dxa"/>
            <w:tcBorders>
              <w:top w:val="single" w:sz="4" w:space="0" w:color="auto"/>
              <w:left w:val="single" w:sz="4" w:space="0" w:color="auto"/>
              <w:bottom w:val="single" w:sz="4" w:space="0" w:color="auto"/>
              <w:right w:val="single" w:sz="4" w:space="0" w:color="auto"/>
            </w:tcBorders>
          </w:tcPr>
          <w:p w:rsidR="00727F42"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r w:rsidRPr="0094413F">
              <w:rPr>
                <w:rFonts w:ascii="Arial" w:hAnsi="Arial" w:cs="Arial"/>
                <w:sz w:val="20"/>
                <w:szCs w:val="20"/>
                <w:lang w:eastAsia="en-US"/>
              </w:rPr>
              <w:t>Sports Co-ordinator</w:t>
            </w:r>
          </w:p>
          <w:p w:rsidR="00727F42" w:rsidRDefault="00727F42" w:rsidP="00813ADE">
            <w:pPr>
              <w:spacing w:line="276" w:lineRule="auto"/>
              <w:rPr>
                <w:rFonts w:ascii="Arial" w:hAnsi="Arial" w:cs="Arial"/>
                <w:sz w:val="20"/>
                <w:szCs w:val="20"/>
                <w:lang w:eastAsia="en-US"/>
              </w:rPr>
            </w:pPr>
            <w:proofErr w:type="spellStart"/>
            <w:r w:rsidRPr="0094413F">
              <w:rPr>
                <w:rFonts w:ascii="Arial" w:hAnsi="Arial" w:cs="Arial"/>
                <w:sz w:val="20"/>
                <w:szCs w:val="20"/>
                <w:lang w:eastAsia="en-US"/>
              </w:rPr>
              <w:t>JPe</w:t>
            </w:r>
            <w:proofErr w:type="spellEnd"/>
            <w:r w:rsidRPr="0094413F">
              <w:rPr>
                <w:rFonts w:ascii="Arial" w:hAnsi="Arial" w:cs="Arial"/>
                <w:sz w:val="20"/>
                <w:szCs w:val="20"/>
                <w:lang w:eastAsia="en-US"/>
              </w:rPr>
              <w:t>/PM</w:t>
            </w: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r w:rsidRPr="0094413F">
              <w:rPr>
                <w:rFonts w:ascii="Arial" w:hAnsi="Arial" w:cs="Arial"/>
                <w:sz w:val="20"/>
                <w:szCs w:val="20"/>
                <w:lang w:eastAsia="en-US"/>
              </w:rPr>
              <w:t>Sports Co-ordinator</w:t>
            </w:r>
          </w:p>
          <w:p w:rsidR="00727F42" w:rsidRDefault="00727F42" w:rsidP="00813ADE">
            <w:pPr>
              <w:spacing w:line="276" w:lineRule="auto"/>
              <w:rPr>
                <w:rFonts w:ascii="Arial" w:hAnsi="Arial" w:cs="Arial"/>
                <w:sz w:val="20"/>
                <w:szCs w:val="20"/>
                <w:lang w:eastAsia="en-US"/>
              </w:rPr>
            </w:pPr>
            <w:proofErr w:type="spellStart"/>
            <w:r w:rsidRPr="0094413F">
              <w:rPr>
                <w:rFonts w:ascii="Arial" w:hAnsi="Arial" w:cs="Arial"/>
                <w:sz w:val="20"/>
                <w:szCs w:val="20"/>
                <w:lang w:eastAsia="en-US"/>
              </w:rPr>
              <w:t>JPe</w:t>
            </w:r>
            <w:proofErr w:type="spellEnd"/>
            <w:r w:rsidRPr="0094413F">
              <w:rPr>
                <w:rFonts w:ascii="Arial" w:hAnsi="Arial" w:cs="Arial"/>
                <w:sz w:val="20"/>
                <w:szCs w:val="20"/>
                <w:lang w:eastAsia="en-US"/>
              </w:rPr>
              <w:t>/PM</w:t>
            </w: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proofErr w:type="spellStart"/>
            <w:r w:rsidRPr="0094413F">
              <w:rPr>
                <w:rFonts w:ascii="Arial" w:hAnsi="Arial" w:cs="Arial"/>
                <w:sz w:val="20"/>
                <w:szCs w:val="20"/>
                <w:lang w:eastAsia="en-US"/>
              </w:rPr>
              <w:t>JPe</w:t>
            </w:r>
            <w:proofErr w:type="spellEnd"/>
            <w:r w:rsidRPr="0094413F">
              <w:rPr>
                <w:rFonts w:ascii="Arial" w:hAnsi="Arial" w:cs="Arial"/>
                <w:sz w:val="20"/>
                <w:szCs w:val="20"/>
                <w:lang w:eastAsia="en-US"/>
              </w:rPr>
              <w:t>/PM</w:t>
            </w:r>
            <w:r>
              <w:rPr>
                <w:rFonts w:ascii="Arial" w:hAnsi="Arial" w:cs="Arial"/>
                <w:sz w:val="20"/>
                <w:szCs w:val="20"/>
                <w:lang w:eastAsia="en-US"/>
              </w:rPr>
              <w:t>/TIC’s of the codes</w:t>
            </w:r>
          </w:p>
        </w:tc>
        <w:tc>
          <w:tcPr>
            <w:tcW w:w="1276" w:type="dxa"/>
            <w:tcBorders>
              <w:top w:val="single" w:sz="4" w:space="0" w:color="auto"/>
              <w:left w:val="single" w:sz="4" w:space="0" w:color="auto"/>
              <w:bottom w:val="single" w:sz="4" w:space="0" w:color="auto"/>
              <w:right w:val="single" w:sz="4" w:space="0" w:color="auto"/>
            </w:tcBorders>
          </w:tcPr>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r w:rsidRPr="0094413F">
              <w:rPr>
                <w:rFonts w:ascii="Arial" w:hAnsi="Arial" w:cs="Arial"/>
                <w:sz w:val="20"/>
                <w:szCs w:val="20"/>
                <w:lang w:eastAsia="en-US"/>
              </w:rPr>
              <w:t>Annual</w:t>
            </w:r>
          </w:p>
          <w:p w:rsidR="00727F42" w:rsidRPr="0094413F" w:rsidRDefault="00727F42" w:rsidP="00813ADE">
            <w:pPr>
              <w:spacing w:line="276" w:lineRule="auto"/>
              <w:rPr>
                <w:rFonts w:ascii="Arial" w:hAnsi="Arial" w:cs="Arial"/>
                <w:sz w:val="20"/>
                <w:szCs w:val="20"/>
                <w:lang w:eastAsia="en-US"/>
              </w:rPr>
            </w:pPr>
            <w:r w:rsidRPr="0094413F">
              <w:rPr>
                <w:rFonts w:ascii="Arial" w:hAnsi="Arial" w:cs="Arial"/>
                <w:sz w:val="20"/>
                <w:szCs w:val="20"/>
                <w:lang w:eastAsia="en-US"/>
              </w:rPr>
              <w:t>Budget</w:t>
            </w: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r w:rsidRPr="0094413F">
              <w:rPr>
                <w:rFonts w:ascii="Arial" w:hAnsi="Arial" w:cs="Arial"/>
                <w:sz w:val="20"/>
                <w:szCs w:val="20"/>
                <w:lang w:eastAsia="en-US"/>
              </w:rPr>
              <w:t>Annual</w:t>
            </w:r>
          </w:p>
          <w:p w:rsidR="00727F42" w:rsidRDefault="00727F42" w:rsidP="00813ADE">
            <w:pPr>
              <w:spacing w:line="276" w:lineRule="auto"/>
              <w:rPr>
                <w:rFonts w:ascii="Arial" w:hAnsi="Arial" w:cs="Arial"/>
                <w:sz w:val="20"/>
                <w:szCs w:val="20"/>
                <w:lang w:eastAsia="en-US"/>
              </w:rPr>
            </w:pPr>
            <w:r w:rsidRPr="0094413F">
              <w:rPr>
                <w:rFonts w:ascii="Arial" w:hAnsi="Arial" w:cs="Arial"/>
                <w:sz w:val="20"/>
                <w:szCs w:val="20"/>
                <w:lang w:eastAsia="en-US"/>
              </w:rPr>
              <w:t>Budget</w:t>
            </w: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r>
              <w:rPr>
                <w:rFonts w:ascii="Arial" w:hAnsi="Arial" w:cs="Arial"/>
                <w:sz w:val="20"/>
                <w:szCs w:val="20"/>
                <w:lang w:eastAsia="en-US"/>
              </w:rPr>
              <w:t>Nil</w:t>
            </w:r>
          </w:p>
          <w:p w:rsidR="00727F42" w:rsidRPr="0094413F" w:rsidRDefault="00727F42" w:rsidP="00813ADE">
            <w:pPr>
              <w:spacing w:line="276" w:lineRule="auto"/>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27F42" w:rsidRPr="0094413F" w:rsidRDefault="00727F42" w:rsidP="00813ADE">
            <w:pPr>
              <w:spacing w:line="276" w:lineRule="auto"/>
              <w:rPr>
                <w:rFonts w:ascii="Arial" w:hAnsi="Arial" w:cs="Arial"/>
                <w:sz w:val="20"/>
                <w:szCs w:val="20"/>
                <w:lang w:eastAsia="en-US"/>
              </w:rPr>
            </w:pPr>
          </w:p>
          <w:p w:rsidR="00727F42" w:rsidRPr="0094413F" w:rsidRDefault="00813ADE" w:rsidP="00813ADE">
            <w:pPr>
              <w:spacing w:line="276" w:lineRule="auto"/>
              <w:rPr>
                <w:rFonts w:ascii="Arial" w:hAnsi="Arial" w:cs="Arial"/>
                <w:sz w:val="20"/>
                <w:szCs w:val="20"/>
                <w:lang w:eastAsia="en-US"/>
              </w:rPr>
            </w:pPr>
            <w:r>
              <w:rPr>
                <w:rFonts w:ascii="Arial" w:hAnsi="Arial" w:cs="Arial"/>
                <w:sz w:val="20"/>
                <w:szCs w:val="20"/>
                <w:lang w:eastAsia="en-US"/>
              </w:rPr>
              <w:t>2018 -</w:t>
            </w:r>
            <w:r w:rsidR="00727F42">
              <w:rPr>
                <w:rFonts w:ascii="Arial" w:hAnsi="Arial" w:cs="Arial"/>
                <w:sz w:val="20"/>
                <w:szCs w:val="20"/>
                <w:lang w:eastAsia="en-US"/>
              </w:rPr>
              <w:t>2020</w:t>
            </w: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r w:rsidRPr="0094413F">
              <w:rPr>
                <w:rFonts w:ascii="Arial" w:hAnsi="Arial" w:cs="Arial"/>
                <w:sz w:val="20"/>
                <w:szCs w:val="20"/>
                <w:lang w:eastAsia="en-US"/>
              </w:rPr>
              <w:t>On-going</w:t>
            </w: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p>
          <w:p w:rsidR="00727F42" w:rsidRPr="0094413F" w:rsidRDefault="00813ADE" w:rsidP="00813ADE">
            <w:pPr>
              <w:spacing w:line="276" w:lineRule="auto"/>
              <w:rPr>
                <w:rFonts w:ascii="Arial" w:hAnsi="Arial" w:cs="Arial"/>
                <w:sz w:val="20"/>
                <w:szCs w:val="20"/>
                <w:lang w:eastAsia="en-US"/>
              </w:rPr>
            </w:pPr>
            <w:r>
              <w:rPr>
                <w:rFonts w:ascii="Arial" w:hAnsi="Arial" w:cs="Arial"/>
                <w:sz w:val="20"/>
                <w:szCs w:val="20"/>
                <w:lang w:eastAsia="en-US"/>
              </w:rPr>
              <w:t>2018 -</w:t>
            </w:r>
            <w:r w:rsidR="00727F42">
              <w:rPr>
                <w:rFonts w:ascii="Arial" w:hAnsi="Arial" w:cs="Arial"/>
                <w:sz w:val="20"/>
                <w:szCs w:val="20"/>
                <w:lang w:eastAsia="en-US"/>
              </w:rPr>
              <w:t>2020</w:t>
            </w:r>
          </w:p>
        </w:tc>
        <w:tc>
          <w:tcPr>
            <w:tcW w:w="4116" w:type="dxa"/>
            <w:tcBorders>
              <w:top w:val="single" w:sz="4" w:space="0" w:color="auto"/>
              <w:left w:val="single" w:sz="4" w:space="0" w:color="auto"/>
              <w:bottom w:val="single" w:sz="4" w:space="0" w:color="auto"/>
              <w:right w:val="single" w:sz="4" w:space="0" w:color="auto"/>
            </w:tcBorders>
          </w:tcPr>
          <w:p w:rsidR="00727F42" w:rsidRPr="0094413F"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r>
              <w:rPr>
                <w:rFonts w:ascii="Arial" w:hAnsi="Arial" w:cs="Arial"/>
                <w:sz w:val="20"/>
                <w:szCs w:val="20"/>
                <w:lang w:eastAsia="en-US"/>
              </w:rPr>
              <w:t>Maintain high level of sports participation at over 90%, Sport Hawkes Bay percentages.</w:t>
            </w: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r>
              <w:rPr>
                <w:rFonts w:ascii="Arial" w:hAnsi="Arial" w:cs="Arial"/>
                <w:sz w:val="20"/>
                <w:szCs w:val="20"/>
                <w:lang w:eastAsia="en-US"/>
              </w:rPr>
              <w:t>Multiple codes recognised at assemblies.</w:t>
            </w:r>
          </w:p>
          <w:p w:rsidR="00727F42" w:rsidRDefault="00727F42" w:rsidP="00813ADE">
            <w:pPr>
              <w:spacing w:line="276" w:lineRule="auto"/>
              <w:rPr>
                <w:rFonts w:ascii="Arial" w:hAnsi="Arial" w:cs="Arial"/>
                <w:sz w:val="20"/>
                <w:szCs w:val="20"/>
                <w:lang w:eastAsia="en-US"/>
              </w:rPr>
            </w:pPr>
          </w:p>
          <w:p w:rsidR="00727F42" w:rsidRDefault="00727F42" w:rsidP="00813ADE">
            <w:pPr>
              <w:spacing w:line="276" w:lineRule="auto"/>
              <w:rPr>
                <w:rFonts w:ascii="Arial" w:hAnsi="Arial" w:cs="Arial"/>
                <w:sz w:val="20"/>
                <w:szCs w:val="20"/>
                <w:lang w:eastAsia="en-US"/>
              </w:rPr>
            </w:pPr>
            <w:r>
              <w:rPr>
                <w:rFonts w:ascii="Arial" w:hAnsi="Arial" w:cs="Arial"/>
                <w:sz w:val="20"/>
                <w:szCs w:val="20"/>
                <w:lang w:eastAsia="en-US"/>
              </w:rPr>
              <w:t>To visibly see to growth of school spirit during sports days or whole school events. Increase in attendance rates through the College.</w:t>
            </w:r>
          </w:p>
          <w:p w:rsidR="00727F42" w:rsidRDefault="00727F42" w:rsidP="00813ADE">
            <w:pPr>
              <w:spacing w:line="276" w:lineRule="auto"/>
              <w:rPr>
                <w:rFonts w:ascii="Arial" w:hAnsi="Arial" w:cs="Arial"/>
                <w:sz w:val="20"/>
                <w:szCs w:val="20"/>
                <w:lang w:eastAsia="en-US"/>
              </w:rPr>
            </w:pPr>
          </w:p>
          <w:p w:rsidR="00727F42" w:rsidRPr="0094413F" w:rsidRDefault="00727F42" w:rsidP="00813ADE">
            <w:pPr>
              <w:spacing w:line="276" w:lineRule="auto"/>
              <w:rPr>
                <w:rFonts w:ascii="Arial" w:hAnsi="Arial" w:cs="Arial"/>
                <w:sz w:val="20"/>
                <w:szCs w:val="20"/>
                <w:lang w:eastAsia="en-US"/>
              </w:rPr>
            </w:pPr>
            <w:r>
              <w:rPr>
                <w:rFonts w:ascii="Arial" w:hAnsi="Arial" w:cs="Arial"/>
                <w:sz w:val="20"/>
                <w:szCs w:val="20"/>
                <w:lang w:eastAsia="en-US"/>
              </w:rPr>
              <w:t>To have fewer athletes dropping sports teams during the season. Apart from injury, our goal is zero.</w:t>
            </w:r>
          </w:p>
        </w:tc>
      </w:tr>
    </w:tbl>
    <w:p w:rsidR="00813ADE" w:rsidRDefault="00813ADE" w:rsidP="00813ADE">
      <w:pPr>
        <w:spacing w:after="360"/>
        <w:jc w:val="center"/>
        <w:rPr>
          <w:rFonts w:ascii="Arial" w:hAnsi="Arial" w:cs="Arial"/>
          <w:b/>
          <w:sz w:val="28"/>
          <w:szCs w:val="28"/>
          <w:u w:val="single"/>
        </w:rPr>
      </w:pPr>
      <w:r>
        <w:rPr>
          <w:noProof/>
        </w:rPr>
        <w:drawing>
          <wp:anchor distT="0" distB="0" distL="114300" distR="114300" simplePos="0" relativeHeight="251714560" behindDoc="1" locked="0" layoutInCell="1" allowOverlap="1" wp14:anchorId="0AA8BAF9" wp14:editId="06198AD9">
            <wp:simplePos x="0" y="0"/>
            <wp:positionH relativeFrom="column">
              <wp:posOffset>58166</wp:posOffset>
            </wp:positionH>
            <wp:positionV relativeFrom="paragraph">
              <wp:posOffset>254</wp:posOffset>
            </wp:positionV>
            <wp:extent cx="768096" cy="970134"/>
            <wp:effectExtent l="0" t="0" r="0" b="1905"/>
            <wp:wrapTight wrapText="bothSides">
              <wp:wrapPolygon edited="0">
                <wp:start x="6968" y="0"/>
                <wp:lineTo x="0" y="0"/>
                <wp:lineTo x="0" y="19521"/>
                <wp:lineTo x="1072" y="20794"/>
                <wp:lineTo x="4824" y="21218"/>
                <wp:lineTo x="16615" y="21218"/>
                <wp:lineTo x="17151" y="21218"/>
                <wp:lineTo x="19831" y="20369"/>
                <wp:lineTo x="20903" y="19521"/>
                <wp:lineTo x="20903" y="0"/>
                <wp:lineTo x="13935" y="0"/>
                <wp:lineTo x="6968" y="0"/>
              </wp:wrapPolygon>
            </wp:wrapTight>
            <wp:docPr id="31" name="Picture 31" descr="C:\Users\RFerreira\AppData\Local\Microsoft\Windows\INetCache\Content.Word\2309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Ferreira\AppData\Local\Microsoft\Windows\INetCache\Content.Word\230912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096" cy="970134"/>
                    </a:xfrm>
                    <a:prstGeom prst="rect">
                      <a:avLst/>
                    </a:prstGeom>
                    <a:noFill/>
                    <a:ln>
                      <a:noFill/>
                    </a:ln>
                  </pic:spPr>
                </pic:pic>
              </a:graphicData>
            </a:graphic>
          </wp:anchor>
        </w:drawing>
      </w:r>
    </w:p>
    <w:p w:rsidR="00813ADE" w:rsidRDefault="00813ADE" w:rsidP="00813ADE">
      <w:pPr>
        <w:spacing w:after="360"/>
        <w:jc w:val="center"/>
        <w:rPr>
          <w:rFonts w:ascii="Arial" w:hAnsi="Arial" w:cs="Arial"/>
          <w:b/>
          <w:sz w:val="28"/>
          <w:szCs w:val="28"/>
          <w:u w:val="single"/>
        </w:rPr>
      </w:pPr>
      <w:r w:rsidRPr="005100CA">
        <w:rPr>
          <w:rFonts w:ascii="Arial" w:hAnsi="Arial" w:cs="Arial"/>
          <w:b/>
          <w:sz w:val="28"/>
          <w:szCs w:val="28"/>
          <w:u w:val="single"/>
        </w:rPr>
        <w:t>ARTS AND CULTURE</w:t>
      </w:r>
      <w:r>
        <w:rPr>
          <w:rFonts w:ascii="Arial" w:hAnsi="Arial" w:cs="Arial"/>
          <w:b/>
          <w:sz w:val="28"/>
          <w:szCs w:val="28"/>
          <w:u w:val="single"/>
        </w:rPr>
        <w:t>: STRATEGIC PLAN 2018 – 2020</w:t>
      </w:r>
    </w:p>
    <w:p w:rsidR="00727F42" w:rsidRDefault="00727F42" w:rsidP="00727F42">
      <w:pPr>
        <w:outlineLvl w:val="0"/>
        <w:rPr>
          <w:b/>
          <w:sz w:val="28"/>
          <w:szCs w:val="28"/>
          <w:u w:val="single"/>
        </w:rPr>
      </w:pPr>
    </w:p>
    <w:p w:rsidR="00727F42" w:rsidRDefault="00727F42" w:rsidP="00727F42">
      <w:pPr>
        <w:jc w:val="center"/>
        <w:outlineLvl w:val="0"/>
        <w:rPr>
          <w:b/>
          <w:sz w:val="28"/>
          <w:szCs w:val="28"/>
          <w:u w:val="single"/>
        </w:rPr>
      </w:pPr>
    </w:p>
    <w:p w:rsidR="00813ADE" w:rsidRPr="00054136" w:rsidRDefault="00813ADE" w:rsidP="00813ADE">
      <w:pPr>
        <w:spacing w:after="360"/>
        <w:rPr>
          <w:rFonts w:ascii="Arial" w:hAnsi="Arial" w:cs="Arial"/>
        </w:rPr>
      </w:pPr>
      <w:r w:rsidRPr="00ED58D1">
        <w:rPr>
          <w:rFonts w:ascii="Arial" w:hAnsi="Arial" w:cs="Arial"/>
          <w:b/>
          <w:u w:val="single"/>
        </w:rPr>
        <w:t>Major Goal</w:t>
      </w:r>
      <w:r>
        <w:rPr>
          <w:rFonts w:ascii="Arial" w:hAnsi="Arial" w:cs="Arial"/>
          <w:b/>
          <w:u w:val="single"/>
        </w:rPr>
        <w:t>:</w:t>
      </w:r>
      <w:r>
        <w:rPr>
          <w:rFonts w:ascii="Arial" w:hAnsi="Arial" w:cs="Arial"/>
        </w:rPr>
        <w:t xml:space="preserve"> To enrich the holistic development of our students, by providing activities and competition to enhance their co-curricular passions.</w:t>
      </w:r>
    </w:p>
    <w:tbl>
      <w:tblPr>
        <w:tblStyle w:val="TableGrid"/>
        <w:tblW w:w="14682" w:type="dxa"/>
        <w:tblInd w:w="-459" w:type="dxa"/>
        <w:tblLook w:val="04A0" w:firstRow="1" w:lastRow="0" w:firstColumn="1" w:lastColumn="0" w:noHBand="0" w:noVBand="1"/>
      </w:tblPr>
      <w:tblGrid>
        <w:gridCol w:w="3118"/>
        <w:gridCol w:w="3231"/>
        <w:gridCol w:w="1589"/>
        <w:gridCol w:w="1276"/>
        <w:gridCol w:w="1418"/>
        <w:gridCol w:w="4050"/>
      </w:tblGrid>
      <w:tr w:rsidR="00813ADE" w:rsidRPr="007E204E" w:rsidTr="00813ADE">
        <w:tc>
          <w:tcPr>
            <w:tcW w:w="3118" w:type="dxa"/>
            <w:vAlign w:val="center"/>
          </w:tcPr>
          <w:p w:rsidR="00813ADE" w:rsidRPr="007E204E" w:rsidRDefault="00813ADE" w:rsidP="00813ADE">
            <w:pPr>
              <w:jc w:val="center"/>
              <w:rPr>
                <w:rFonts w:ascii="Arial" w:hAnsi="Arial" w:cs="Arial"/>
                <w:b/>
              </w:rPr>
            </w:pPr>
            <w:r>
              <w:rPr>
                <w:rFonts w:ascii="Arial" w:hAnsi="Arial" w:cs="Arial"/>
                <w:b/>
              </w:rPr>
              <w:t>Activity</w:t>
            </w:r>
          </w:p>
        </w:tc>
        <w:tc>
          <w:tcPr>
            <w:tcW w:w="3231" w:type="dxa"/>
            <w:vAlign w:val="center"/>
          </w:tcPr>
          <w:p w:rsidR="00813ADE" w:rsidRPr="007E204E" w:rsidRDefault="00813ADE" w:rsidP="00813ADE">
            <w:pPr>
              <w:jc w:val="center"/>
              <w:rPr>
                <w:rFonts w:ascii="Arial" w:hAnsi="Arial" w:cs="Arial"/>
                <w:b/>
              </w:rPr>
            </w:pPr>
            <w:r w:rsidRPr="007E204E">
              <w:rPr>
                <w:rFonts w:ascii="Arial" w:hAnsi="Arial" w:cs="Arial"/>
                <w:b/>
              </w:rPr>
              <w:t>Actions</w:t>
            </w:r>
          </w:p>
        </w:tc>
        <w:tc>
          <w:tcPr>
            <w:tcW w:w="1589" w:type="dxa"/>
            <w:vAlign w:val="center"/>
          </w:tcPr>
          <w:p w:rsidR="00813ADE" w:rsidRPr="007E204E" w:rsidRDefault="00813ADE" w:rsidP="00813ADE">
            <w:pPr>
              <w:jc w:val="center"/>
              <w:rPr>
                <w:rFonts w:ascii="Arial" w:hAnsi="Arial" w:cs="Arial"/>
                <w:b/>
              </w:rPr>
            </w:pPr>
            <w:r>
              <w:rPr>
                <w:rFonts w:ascii="Arial" w:hAnsi="Arial" w:cs="Arial"/>
                <w:b/>
              </w:rPr>
              <w:t>Person(s)</w:t>
            </w:r>
            <w:r w:rsidRPr="007E204E">
              <w:rPr>
                <w:rFonts w:ascii="Arial" w:hAnsi="Arial" w:cs="Arial"/>
                <w:b/>
              </w:rPr>
              <w:t xml:space="preserve"> Responsible</w:t>
            </w:r>
          </w:p>
        </w:tc>
        <w:tc>
          <w:tcPr>
            <w:tcW w:w="1276" w:type="dxa"/>
            <w:vAlign w:val="center"/>
          </w:tcPr>
          <w:p w:rsidR="00813ADE" w:rsidRDefault="00813ADE" w:rsidP="00813ADE">
            <w:pPr>
              <w:jc w:val="center"/>
              <w:rPr>
                <w:rFonts w:ascii="Arial" w:hAnsi="Arial" w:cs="Arial"/>
                <w:b/>
              </w:rPr>
            </w:pPr>
            <w:r>
              <w:rPr>
                <w:rFonts w:ascii="Arial" w:hAnsi="Arial" w:cs="Arial"/>
                <w:b/>
              </w:rPr>
              <w:t>Resource</w:t>
            </w:r>
          </w:p>
          <w:p w:rsidR="00813ADE" w:rsidRPr="007E204E" w:rsidRDefault="00813ADE" w:rsidP="00813ADE">
            <w:pPr>
              <w:jc w:val="center"/>
              <w:rPr>
                <w:rFonts w:ascii="Arial" w:hAnsi="Arial" w:cs="Arial"/>
                <w:b/>
              </w:rPr>
            </w:pPr>
            <w:r w:rsidRPr="007E204E">
              <w:rPr>
                <w:rFonts w:ascii="Arial" w:hAnsi="Arial" w:cs="Arial"/>
                <w:b/>
              </w:rPr>
              <w:t>Budget</w:t>
            </w:r>
          </w:p>
        </w:tc>
        <w:tc>
          <w:tcPr>
            <w:tcW w:w="1418" w:type="dxa"/>
            <w:vAlign w:val="center"/>
          </w:tcPr>
          <w:p w:rsidR="00813ADE" w:rsidRDefault="00813ADE" w:rsidP="00813ADE">
            <w:pPr>
              <w:jc w:val="center"/>
              <w:rPr>
                <w:rFonts w:ascii="Arial" w:hAnsi="Arial" w:cs="Arial"/>
                <w:b/>
              </w:rPr>
            </w:pPr>
            <w:r w:rsidRPr="007E204E">
              <w:rPr>
                <w:rFonts w:ascii="Arial" w:hAnsi="Arial" w:cs="Arial"/>
                <w:b/>
              </w:rPr>
              <w:t>Timeline</w:t>
            </w:r>
            <w:r>
              <w:rPr>
                <w:rFonts w:ascii="Arial" w:hAnsi="Arial" w:cs="Arial"/>
                <w:b/>
              </w:rPr>
              <w:t>/</w:t>
            </w:r>
          </w:p>
          <w:p w:rsidR="00813ADE" w:rsidRPr="007E204E" w:rsidRDefault="00813ADE" w:rsidP="00813ADE">
            <w:pPr>
              <w:jc w:val="center"/>
              <w:rPr>
                <w:rFonts w:ascii="Arial" w:hAnsi="Arial" w:cs="Arial"/>
                <w:b/>
              </w:rPr>
            </w:pPr>
            <w:r>
              <w:rPr>
                <w:rFonts w:ascii="Arial" w:hAnsi="Arial" w:cs="Arial"/>
                <w:b/>
              </w:rPr>
              <w:t>Due Date</w:t>
            </w:r>
          </w:p>
        </w:tc>
        <w:tc>
          <w:tcPr>
            <w:tcW w:w="4050" w:type="dxa"/>
            <w:vAlign w:val="center"/>
          </w:tcPr>
          <w:p w:rsidR="00813ADE" w:rsidRPr="007E204E" w:rsidRDefault="00813ADE" w:rsidP="00813ADE">
            <w:pPr>
              <w:jc w:val="center"/>
              <w:rPr>
                <w:rFonts w:ascii="Arial" w:hAnsi="Arial" w:cs="Arial"/>
                <w:b/>
              </w:rPr>
            </w:pPr>
            <w:r>
              <w:rPr>
                <w:rFonts w:ascii="Arial" w:hAnsi="Arial" w:cs="Arial"/>
                <w:b/>
              </w:rPr>
              <w:t>Success I</w:t>
            </w:r>
            <w:r w:rsidRPr="007E204E">
              <w:rPr>
                <w:rFonts w:ascii="Arial" w:hAnsi="Arial" w:cs="Arial"/>
                <w:b/>
              </w:rPr>
              <w:t>ndicators</w:t>
            </w:r>
          </w:p>
        </w:tc>
      </w:tr>
      <w:tr w:rsidR="00813ADE" w:rsidRPr="007E204E" w:rsidTr="00813ADE">
        <w:tc>
          <w:tcPr>
            <w:tcW w:w="3118" w:type="dxa"/>
          </w:tcPr>
          <w:p w:rsidR="00813ADE" w:rsidRDefault="00813ADE" w:rsidP="00813ADE">
            <w:pPr>
              <w:rPr>
                <w:rFonts w:ascii="Arial" w:hAnsi="Arial" w:cs="Arial"/>
                <w:b/>
                <w:sz w:val="20"/>
                <w:szCs w:val="20"/>
              </w:rPr>
            </w:pPr>
          </w:p>
          <w:p w:rsidR="00813ADE" w:rsidRDefault="00813ADE" w:rsidP="00813ADE">
            <w:pPr>
              <w:rPr>
                <w:rFonts w:ascii="Arial" w:hAnsi="Arial" w:cs="Arial"/>
                <w:b/>
              </w:rPr>
            </w:pPr>
            <w:r w:rsidRPr="00BD533F">
              <w:rPr>
                <w:rFonts w:ascii="Arial" w:hAnsi="Arial" w:cs="Arial"/>
                <w:b/>
              </w:rPr>
              <w:t>Kapa Haka</w:t>
            </w:r>
          </w:p>
          <w:p w:rsidR="00813ADE" w:rsidRPr="00BD533F" w:rsidRDefault="00813ADE" w:rsidP="00813ADE">
            <w:pPr>
              <w:rPr>
                <w:rFonts w:ascii="Arial" w:hAnsi="Arial" w:cs="Arial"/>
                <w:b/>
              </w:rPr>
            </w:pPr>
            <w:r>
              <w:rPr>
                <w:rFonts w:ascii="Arial" w:hAnsi="Arial" w:cs="Arial"/>
                <w:sz w:val="20"/>
                <w:szCs w:val="20"/>
              </w:rPr>
              <w:t>To increase the numbers of students participating in Kapa Haka.</w:t>
            </w:r>
          </w:p>
        </w:tc>
        <w:tc>
          <w:tcPr>
            <w:tcW w:w="3231" w:type="dxa"/>
          </w:tcPr>
          <w:p w:rsidR="00813ADE" w:rsidRDefault="00813ADE" w:rsidP="00813ADE">
            <w:pPr>
              <w:rPr>
                <w:rFonts w:ascii="Arial" w:hAnsi="Arial" w:cs="Arial"/>
                <w:sz w:val="20"/>
                <w:szCs w:val="20"/>
              </w:rPr>
            </w:pPr>
          </w:p>
          <w:p w:rsidR="00813ADE" w:rsidRDefault="00813ADE" w:rsidP="00813ADE">
            <w:pPr>
              <w:rPr>
                <w:rFonts w:ascii="Arial" w:hAnsi="Arial" w:cs="Arial"/>
                <w:sz w:val="20"/>
                <w:szCs w:val="20"/>
              </w:rPr>
            </w:pPr>
            <w:r>
              <w:rPr>
                <w:rFonts w:ascii="Arial" w:hAnsi="Arial" w:cs="Arial"/>
                <w:sz w:val="20"/>
                <w:szCs w:val="20"/>
              </w:rPr>
              <w:t xml:space="preserve">Take part </w:t>
            </w:r>
            <w:r w:rsidRPr="00A4254B">
              <w:rPr>
                <w:rFonts w:ascii="Arial" w:hAnsi="Arial" w:cs="Arial"/>
                <w:sz w:val="20"/>
                <w:szCs w:val="20"/>
              </w:rPr>
              <w:t>in the annual Kapa Haka competitions.</w:t>
            </w:r>
            <w:r>
              <w:rPr>
                <w:rFonts w:ascii="Arial" w:hAnsi="Arial" w:cs="Arial"/>
                <w:sz w:val="20"/>
                <w:szCs w:val="20"/>
              </w:rPr>
              <w:t xml:space="preserve"> </w:t>
            </w:r>
          </w:p>
          <w:p w:rsidR="00813ADE" w:rsidRPr="007E204E" w:rsidRDefault="00813ADE" w:rsidP="00813ADE">
            <w:pPr>
              <w:rPr>
                <w:rFonts w:ascii="Arial" w:hAnsi="Arial" w:cs="Arial"/>
                <w:sz w:val="20"/>
                <w:szCs w:val="20"/>
              </w:rPr>
            </w:pPr>
            <w:r w:rsidRPr="007E204E">
              <w:rPr>
                <w:rFonts w:ascii="Arial" w:hAnsi="Arial" w:cs="Arial"/>
                <w:sz w:val="20"/>
                <w:szCs w:val="20"/>
              </w:rPr>
              <w:t>Employ a qualified Kapa Haka tutor to prepare our students.</w:t>
            </w:r>
          </w:p>
        </w:tc>
        <w:tc>
          <w:tcPr>
            <w:tcW w:w="1589" w:type="dxa"/>
          </w:tcPr>
          <w:p w:rsidR="00813ADE" w:rsidRDefault="00813ADE" w:rsidP="00813ADE">
            <w:pPr>
              <w:rPr>
                <w:rFonts w:ascii="Arial" w:hAnsi="Arial" w:cs="Arial"/>
                <w:sz w:val="20"/>
                <w:szCs w:val="20"/>
              </w:rPr>
            </w:pPr>
          </w:p>
          <w:p w:rsidR="00813ADE" w:rsidRPr="007E204E" w:rsidRDefault="00813ADE" w:rsidP="00813ADE">
            <w:pPr>
              <w:rPr>
                <w:rFonts w:ascii="Arial" w:hAnsi="Arial" w:cs="Arial"/>
                <w:sz w:val="20"/>
                <w:szCs w:val="20"/>
              </w:rPr>
            </w:pPr>
            <w:proofErr w:type="spellStart"/>
            <w:r>
              <w:rPr>
                <w:rFonts w:ascii="Arial" w:hAnsi="Arial" w:cs="Arial"/>
                <w:sz w:val="20"/>
                <w:szCs w:val="20"/>
              </w:rPr>
              <w:t>MSo</w:t>
            </w:r>
            <w:proofErr w:type="spellEnd"/>
            <w:r>
              <w:rPr>
                <w:rFonts w:ascii="Arial" w:hAnsi="Arial" w:cs="Arial"/>
                <w:sz w:val="20"/>
                <w:szCs w:val="20"/>
              </w:rPr>
              <w:t>/</w:t>
            </w:r>
            <w:r w:rsidRPr="007E204E">
              <w:rPr>
                <w:rFonts w:ascii="Arial" w:hAnsi="Arial" w:cs="Arial"/>
                <w:sz w:val="20"/>
                <w:szCs w:val="20"/>
              </w:rPr>
              <w:t xml:space="preserve"> Principal.</w:t>
            </w:r>
          </w:p>
        </w:tc>
        <w:tc>
          <w:tcPr>
            <w:tcW w:w="1276" w:type="dxa"/>
          </w:tcPr>
          <w:p w:rsidR="00813ADE" w:rsidRDefault="00813ADE" w:rsidP="00813ADE">
            <w:pPr>
              <w:rPr>
                <w:rFonts w:ascii="Arial" w:hAnsi="Arial" w:cs="Arial"/>
                <w:sz w:val="20"/>
                <w:szCs w:val="20"/>
              </w:rPr>
            </w:pPr>
          </w:p>
          <w:p w:rsidR="00813ADE" w:rsidRDefault="00813ADE" w:rsidP="00813ADE">
            <w:pPr>
              <w:rPr>
                <w:rFonts w:ascii="Arial" w:hAnsi="Arial" w:cs="Arial"/>
                <w:sz w:val="20"/>
                <w:szCs w:val="20"/>
              </w:rPr>
            </w:pPr>
            <w:r>
              <w:rPr>
                <w:rFonts w:ascii="Arial" w:hAnsi="Arial" w:cs="Arial"/>
                <w:sz w:val="20"/>
                <w:szCs w:val="20"/>
              </w:rPr>
              <w:t>Annual budget</w:t>
            </w:r>
          </w:p>
          <w:p w:rsidR="00813ADE" w:rsidRDefault="00813ADE" w:rsidP="00813ADE">
            <w:pPr>
              <w:rPr>
                <w:rFonts w:ascii="Arial" w:hAnsi="Arial" w:cs="Arial"/>
                <w:sz w:val="20"/>
                <w:szCs w:val="20"/>
              </w:rPr>
            </w:pPr>
          </w:p>
          <w:p w:rsidR="00813ADE" w:rsidRPr="007E204E" w:rsidRDefault="00813ADE" w:rsidP="00813ADE">
            <w:pPr>
              <w:rPr>
                <w:rFonts w:ascii="Arial" w:hAnsi="Arial" w:cs="Arial"/>
                <w:sz w:val="20"/>
                <w:szCs w:val="20"/>
              </w:rPr>
            </w:pPr>
            <w:r>
              <w:rPr>
                <w:rFonts w:ascii="Arial" w:hAnsi="Arial" w:cs="Arial"/>
                <w:sz w:val="20"/>
                <w:szCs w:val="20"/>
              </w:rPr>
              <w:t>$1000</w:t>
            </w:r>
          </w:p>
        </w:tc>
        <w:tc>
          <w:tcPr>
            <w:tcW w:w="1418" w:type="dxa"/>
          </w:tcPr>
          <w:p w:rsidR="00813ADE" w:rsidRDefault="00813ADE" w:rsidP="00813ADE">
            <w:pPr>
              <w:rPr>
                <w:rFonts w:ascii="Arial" w:hAnsi="Arial" w:cs="Arial"/>
                <w:sz w:val="20"/>
                <w:szCs w:val="20"/>
              </w:rPr>
            </w:pPr>
          </w:p>
          <w:p w:rsidR="00813ADE" w:rsidRPr="007E204E" w:rsidRDefault="00813ADE" w:rsidP="00813ADE">
            <w:pPr>
              <w:rPr>
                <w:rFonts w:ascii="Arial" w:hAnsi="Arial" w:cs="Arial"/>
                <w:sz w:val="20"/>
                <w:szCs w:val="20"/>
              </w:rPr>
            </w:pPr>
            <w:r>
              <w:rPr>
                <w:rFonts w:ascii="Arial" w:hAnsi="Arial" w:cs="Arial"/>
                <w:sz w:val="20"/>
                <w:szCs w:val="20"/>
              </w:rPr>
              <w:t>2018 - 2020</w:t>
            </w:r>
          </w:p>
        </w:tc>
        <w:tc>
          <w:tcPr>
            <w:tcW w:w="4050" w:type="dxa"/>
          </w:tcPr>
          <w:p w:rsidR="00813ADE" w:rsidRDefault="00813ADE" w:rsidP="00813ADE">
            <w:pPr>
              <w:rPr>
                <w:rFonts w:ascii="Arial" w:hAnsi="Arial" w:cs="Arial"/>
                <w:sz w:val="20"/>
                <w:szCs w:val="20"/>
              </w:rPr>
            </w:pPr>
          </w:p>
          <w:p w:rsidR="00813ADE" w:rsidRDefault="00813ADE" w:rsidP="00813ADE">
            <w:pPr>
              <w:rPr>
                <w:rFonts w:ascii="Arial" w:hAnsi="Arial" w:cs="Arial"/>
                <w:sz w:val="20"/>
                <w:szCs w:val="20"/>
              </w:rPr>
            </w:pPr>
            <w:r>
              <w:rPr>
                <w:rFonts w:ascii="Arial" w:hAnsi="Arial" w:cs="Arial"/>
                <w:sz w:val="20"/>
                <w:szCs w:val="20"/>
              </w:rPr>
              <w:t>A larger number of</w:t>
            </w:r>
            <w:r w:rsidRPr="007E204E">
              <w:rPr>
                <w:rFonts w:ascii="Arial" w:hAnsi="Arial" w:cs="Arial"/>
                <w:sz w:val="20"/>
                <w:szCs w:val="20"/>
              </w:rPr>
              <w:t xml:space="preserve"> students </w:t>
            </w:r>
            <w:r>
              <w:rPr>
                <w:rFonts w:ascii="Arial" w:hAnsi="Arial" w:cs="Arial"/>
                <w:sz w:val="20"/>
                <w:szCs w:val="20"/>
              </w:rPr>
              <w:t xml:space="preserve">(30+) competing in </w:t>
            </w:r>
            <w:r w:rsidRPr="007E204E">
              <w:rPr>
                <w:rFonts w:ascii="Arial" w:hAnsi="Arial" w:cs="Arial"/>
                <w:sz w:val="20"/>
                <w:szCs w:val="20"/>
              </w:rPr>
              <w:t>Kapa Haka competition</w:t>
            </w:r>
            <w:r>
              <w:rPr>
                <w:rFonts w:ascii="Arial" w:hAnsi="Arial" w:cs="Arial"/>
                <w:sz w:val="20"/>
                <w:szCs w:val="20"/>
              </w:rPr>
              <w:t>s</w:t>
            </w:r>
            <w:r w:rsidRPr="007E204E">
              <w:rPr>
                <w:rFonts w:ascii="Arial" w:hAnsi="Arial" w:cs="Arial"/>
                <w:sz w:val="20"/>
                <w:szCs w:val="20"/>
              </w:rPr>
              <w:t>.</w:t>
            </w:r>
          </w:p>
          <w:p w:rsidR="00813ADE" w:rsidRPr="007E204E" w:rsidRDefault="00813ADE" w:rsidP="00813ADE">
            <w:pPr>
              <w:rPr>
                <w:rFonts w:ascii="Arial" w:hAnsi="Arial" w:cs="Arial"/>
                <w:sz w:val="20"/>
                <w:szCs w:val="20"/>
              </w:rPr>
            </w:pPr>
          </w:p>
        </w:tc>
      </w:tr>
      <w:tr w:rsidR="00813ADE" w:rsidRPr="007E204E" w:rsidTr="00813ADE">
        <w:tc>
          <w:tcPr>
            <w:tcW w:w="3118" w:type="dxa"/>
          </w:tcPr>
          <w:p w:rsidR="00813ADE" w:rsidRDefault="00813ADE" w:rsidP="00813ADE">
            <w:pPr>
              <w:rPr>
                <w:rFonts w:ascii="Arial" w:hAnsi="Arial" w:cs="Arial"/>
                <w:b/>
                <w:sz w:val="28"/>
                <w:szCs w:val="28"/>
              </w:rPr>
            </w:pPr>
            <w:r>
              <w:rPr>
                <w:rFonts w:ascii="Arial" w:hAnsi="Arial" w:cs="Arial"/>
                <w:b/>
                <w:sz w:val="28"/>
                <w:szCs w:val="28"/>
              </w:rPr>
              <w:t xml:space="preserve">    </w:t>
            </w:r>
          </w:p>
          <w:p w:rsidR="00813ADE" w:rsidRPr="009E75D7" w:rsidRDefault="00813ADE" w:rsidP="00813ADE">
            <w:pPr>
              <w:rPr>
                <w:rFonts w:ascii="Arial" w:hAnsi="Arial" w:cs="Arial"/>
                <w:b/>
              </w:rPr>
            </w:pPr>
            <w:r>
              <w:rPr>
                <w:rFonts w:ascii="Arial" w:hAnsi="Arial" w:cs="Arial"/>
                <w:b/>
              </w:rPr>
              <w:t>Music</w:t>
            </w:r>
            <w:r>
              <w:rPr>
                <w:rFonts w:ascii="Arial" w:hAnsi="Arial" w:cs="Arial"/>
                <w:b/>
                <w:sz w:val="28"/>
                <w:szCs w:val="28"/>
              </w:rPr>
              <w:t xml:space="preserve"> </w:t>
            </w:r>
            <w:r w:rsidRPr="009E75D7">
              <w:rPr>
                <w:rFonts w:ascii="Arial" w:hAnsi="Arial" w:cs="Arial"/>
                <w:b/>
              </w:rPr>
              <w:t>- Choir</w:t>
            </w:r>
          </w:p>
          <w:p w:rsidR="00813ADE" w:rsidRPr="003C0948" w:rsidRDefault="00813ADE" w:rsidP="00813ADE">
            <w:pPr>
              <w:rPr>
                <w:rFonts w:ascii="Arial" w:hAnsi="Arial" w:cs="Arial"/>
                <w:b/>
                <w:sz w:val="28"/>
                <w:szCs w:val="28"/>
              </w:rPr>
            </w:pPr>
            <w:r>
              <w:rPr>
                <w:rFonts w:ascii="Arial" w:hAnsi="Arial" w:cs="Arial"/>
                <w:sz w:val="20"/>
                <w:szCs w:val="20"/>
              </w:rPr>
              <w:t>To encourage participation in a variety of musical activities and competitions.</w:t>
            </w:r>
          </w:p>
        </w:tc>
        <w:tc>
          <w:tcPr>
            <w:tcW w:w="3231" w:type="dxa"/>
          </w:tcPr>
          <w:p w:rsidR="00813ADE" w:rsidRDefault="00813ADE" w:rsidP="00813ADE">
            <w:pPr>
              <w:rPr>
                <w:rFonts w:ascii="Arial" w:hAnsi="Arial" w:cs="Arial"/>
                <w:sz w:val="20"/>
                <w:szCs w:val="20"/>
              </w:rPr>
            </w:pPr>
          </w:p>
          <w:p w:rsidR="00813ADE" w:rsidRDefault="00813ADE" w:rsidP="00813ADE">
            <w:pPr>
              <w:rPr>
                <w:rFonts w:ascii="Arial" w:hAnsi="Arial" w:cs="Arial"/>
                <w:sz w:val="20"/>
                <w:szCs w:val="20"/>
              </w:rPr>
            </w:pPr>
            <w:r w:rsidRPr="00A4254B">
              <w:rPr>
                <w:rFonts w:ascii="Arial" w:hAnsi="Arial" w:cs="Arial"/>
                <w:sz w:val="20"/>
                <w:szCs w:val="20"/>
              </w:rPr>
              <w:t>Compete in the annual ‘Big Sing’ Choral Festival.</w:t>
            </w:r>
          </w:p>
          <w:p w:rsidR="00813ADE" w:rsidRPr="007E204E" w:rsidRDefault="00813ADE" w:rsidP="00813ADE">
            <w:pPr>
              <w:rPr>
                <w:rFonts w:ascii="Arial" w:hAnsi="Arial" w:cs="Arial"/>
                <w:sz w:val="20"/>
                <w:szCs w:val="20"/>
              </w:rPr>
            </w:pPr>
            <w:r w:rsidRPr="007E204E">
              <w:rPr>
                <w:rFonts w:ascii="Arial" w:hAnsi="Arial" w:cs="Arial"/>
                <w:sz w:val="20"/>
                <w:szCs w:val="20"/>
              </w:rPr>
              <w:t>Continue to build up the school choir.</w:t>
            </w:r>
          </w:p>
        </w:tc>
        <w:tc>
          <w:tcPr>
            <w:tcW w:w="1589" w:type="dxa"/>
          </w:tcPr>
          <w:p w:rsidR="00813ADE" w:rsidRDefault="00813ADE" w:rsidP="00813ADE">
            <w:pPr>
              <w:rPr>
                <w:rFonts w:ascii="Arial" w:hAnsi="Arial" w:cs="Arial"/>
                <w:sz w:val="20"/>
                <w:szCs w:val="20"/>
              </w:rPr>
            </w:pPr>
          </w:p>
          <w:p w:rsidR="00813ADE" w:rsidRPr="007E204E" w:rsidRDefault="00813ADE" w:rsidP="00813ADE">
            <w:pPr>
              <w:rPr>
                <w:rFonts w:ascii="Arial" w:hAnsi="Arial" w:cs="Arial"/>
                <w:sz w:val="20"/>
                <w:szCs w:val="20"/>
              </w:rPr>
            </w:pPr>
            <w:proofErr w:type="spellStart"/>
            <w:r w:rsidRPr="007E204E">
              <w:rPr>
                <w:rFonts w:ascii="Arial" w:hAnsi="Arial" w:cs="Arial"/>
                <w:sz w:val="20"/>
                <w:szCs w:val="20"/>
              </w:rPr>
              <w:t>JNg</w:t>
            </w:r>
            <w:proofErr w:type="spellEnd"/>
          </w:p>
        </w:tc>
        <w:tc>
          <w:tcPr>
            <w:tcW w:w="1276" w:type="dxa"/>
          </w:tcPr>
          <w:p w:rsidR="00813ADE" w:rsidRDefault="00813ADE" w:rsidP="00813ADE">
            <w:pPr>
              <w:rPr>
                <w:rFonts w:ascii="Arial" w:hAnsi="Arial" w:cs="Arial"/>
                <w:sz w:val="20"/>
                <w:szCs w:val="20"/>
              </w:rPr>
            </w:pPr>
          </w:p>
          <w:p w:rsidR="00813ADE" w:rsidRPr="007E204E" w:rsidRDefault="00813ADE" w:rsidP="00813ADE">
            <w:pPr>
              <w:rPr>
                <w:rFonts w:ascii="Arial" w:hAnsi="Arial" w:cs="Arial"/>
                <w:sz w:val="20"/>
                <w:szCs w:val="20"/>
              </w:rPr>
            </w:pPr>
            <w:r>
              <w:rPr>
                <w:rFonts w:ascii="Arial" w:hAnsi="Arial" w:cs="Arial"/>
                <w:sz w:val="20"/>
                <w:szCs w:val="20"/>
              </w:rPr>
              <w:t>$400</w:t>
            </w:r>
          </w:p>
        </w:tc>
        <w:tc>
          <w:tcPr>
            <w:tcW w:w="1418" w:type="dxa"/>
          </w:tcPr>
          <w:p w:rsidR="00813ADE" w:rsidRDefault="00813ADE" w:rsidP="00813ADE">
            <w:pPr>
              <w:rPr>
                <w:rFonts w:ascii="Arial" w:hAnsi="Arial" w:cs="Arial"/>
                <w:sz w:val="20"/>
                <w:szCs w:val="20"/>
              </w:rPr>
            </w:pPr>
          </w:p>
          <w:p w:rsidR="00813ADE" w:rsidRPr="007E204E" w:rsidRDefault="00813ADE" w:rsidP="00813ADE">
            <w:pPr>
              <w:rPr>
                <w:rFonts w:ascii="Arial" w:hAnsi="Arial" w:cs="Arial"/>
                <w:sz w:val="20"/>
                <w:szCs w:val="20"/>
              </w:rPr>
            </w:pPr>
            <w:r>
              <w:rPr>
                <w:rFonts w:ascii="Arial" w:hAnsi="Arial" w:cs="Arial"/>
                <w:sz w:val="20"/>
                <w:szCs w:val="20"/>
              </w:rPr>
              <w:t>2018 - 2020</w:t>
            </w:r>
          </w:p>
        </w:tc>
        <w:tc>
          <w:tcPr>
            <w:tcW w:w="4050" w:type="dxa"/>
          </w:tcPr>
          <w:p w:rsidR="00813ADE" w:rsidRDefault="00813ADE" w:rsidP="00813ADE">
            <w:pPr>
              <w:rPr>
                <w:rFonts w:ascii="Arial" w:hAnsi="Arial" w:cs="Arial"/>
                <w:sz w:val="20"/>
                <w:szCs w:val="20"/>
              </w:rPr>
            </w:pPr>
          </w:p>
          <w:p w:rsidR="00813ADE" w:rsidRPr="007E204E" w:rsidRDefault="00813ADE" w:rsidP="00813ADE">
            <w:pPr>
              <w:rPr>
                <w:rFonts w:ascii="Arial" w:hAnsi="Arial" w:cs="Arial"/>
                <w:sz w:val="20"/>
                <w:szCs w:val="20"/>
              </w:rPr>
            </w:pPr>
            <w:r w:rsidRPr="007E204E">
              <w:rPr>
                <w:rFonts w:ascii="Arial" w:hAnsi="Arial" w:cs="Arial"/>
                <w:sz w:val="20"/>
                <w:szCs w:val="20"/>
              </w:rPr>
              <w:t>St John’s is represented in the ‘Big Sing’ Choral Festival.</w:t>
            </w:r>
          </w:p>
        </w:tc>
      </w:tr>
      <w:tr w:rsidR="00813ADE" w:rsidRPr="007E204E" w:rsidTr="00813ADE">
        <w:tc>
          <w:tcPr>
            <w:tcW w:w="3118" w:type="dxa"/>
          </w:tcPr>
          <w:p w:rsidR="00813ADE" w:rsidRDefault="00813ADE" w:rsidP="00813ADE">
            <w:pPr>
              <w:rPr>
                <w:rFonts w:ascii="Arial" w:hAnsi="Arial" w:cs="Arial"/>
                <w:sz w:val="20"/>
                <w:szCs w:val="20"/>
              </w:rPr>
            </w:pPr>
          </w:p>
          <w:p w:rsidR="00813ADE" w:rsidRPr="00434890" w:rsidRDefault="00813ADE" w:rsidP="00813ADE">
            <w:pPr>
              <w:rPr>
                <w:rFonts w:ascii="Arial" w:hAnsi="Arial" w:cs="Arial"/>
                <w:sz w:val="20"/>
                <w:szCs w:val="20"/>
              </w:rPr>
            </w:pPr>
            <w:r>
              <w:rPr>
                <w:rFonts w:ascii="Arial" w:hAnsi="Arial" w:cs="Arial"/>
                <w:b/>
              </w:rPr>
              <w:t>Musical Production</w:t>
            </w:r>
          </w:p>
        </w:tc>
        <w:tc>
          <w:tcPr>
            <w:tcW w:w="3231" w:type="dxa"/>
          </w:tcPr>
          <w:p w:rsidR="00813ADE" w:rsidRDefault="00813ADE" w:rsidP="00813ADE">
            <w:pPr>
              <w:rPr>
                <w:rFonts w:ascii="Arial" w:hAnsi="Arial" w:cs="Arial"/>
                <w:sz w:val="20"/>
                <w:szCs w:val="20"/>
              </w:rPr>
            </w:pPr>
          </w:p>
          <w:p w:rsidR="00813ADE" w:rsidRPr="007E204E" w:rsidRDefault="00813ADE" w:rsidP="00813ADE">
            <w:pPr>
              <w:rPr>
                <w:rFonts w:ascii="Arial" w:hAnsi="Arial" w:cs="Arial"/>
                <w:sz w:val="20"/>
                <w:szCs w:val="20"/>
              </w:rPr>
            </w:pPr>
            <w:r>
              <w:rPr>
                <w:rFonts w:ascii="Arial" w:hAnsi="Arial" w:cs="Arial"/>
                <w:sz w:val="20"/>
                <w:szCs w:val="20"/>
              </w:rPr>
              <w:t>Continue to produce a</w:t>
            </w:r>
            <w:r w:rsidRPr="00A4254B">
              <w:rPr>
                <w:rFonts w:ascii="Arial" w:hAnsi="Arial" w:cs="Arial"/>
                <w:sz w:val="20"/>
                <w:szCs w:val="20"/>
              </w:rPr>
              <w:t xml:space="preserve"> Musical Production with SHC</w:t>
            </w:r>
            <w:r w:rsidRPr="007E204E">
              <w:rPr>
                <w:rFonts w:ascii="Arial" w:hAnsi="Arial" w:cs="Arial"/>
                <w:sz w:val="20"/>
                <w:szCs w:val="20"/>
              </w:rPr>
              <w:t xml:space="preserve"> Work with SHC to audition, rehearse and produce a com</w:t>
            </w:r>
            <w:r>
              <w:rPr>
                <w:rFonts w:ascii="Arial" w:hAnsi="Arial" w:cs="Arial"/>
                <w:sz w:val="20"/>
                <w:szCs w:val="20"/>
              </w:rPr>
              <w:t>bined show.</w:t>
            </w:r>
          </w:p>
        </w:tc>
        <w:tc>
          <w:tcPr>
            <w:tcW w:w="1589" w:type="dxa"/>
          </w:tcPr>
          <w:p w:rsidR="00813ADE" w:rsidRDefault="00813ADE" w:rsidP="00813ADE">
            <w:pPr>
              <w:rPr>
                <w:rFonts w:ascii="Arial" w:hAnsi="Arial" w:cs="Arial"/>
                <w:sz w:val="20"/>
                <w:szCs w:val="20"/>
              </w:rPr>
            </w:pPr>
          </w:p>
          <w:p w:rsidR="00813ADE" w:rsidRPr="007E204E" w:rsidRDefault="00813ADE" w:rsidP="00813ADE">
            <w:pPr>
              <w:rPr>
                <w:rFonts w:ascii="Arial" w:hAnsi="Arial" w:cs="Arial"/>
                <w:sz w:val="20"/>
                <w:szCs w:val="20"/>
              </w:rPr>
            </w:pPr>
            <w:proofErr w:type="spellStart"/>
            <w:r>
              <w:rPr>
                <w:rFonts w:ascii="Arial" w:hAnsi="Arial" w:cs="Arial"/>
                <w:sz w:val="20"/>
                <w:szCs w:val="20"/>
              </w:rPr>
              <w:t>EMf</w:t>
            </w:r>
            <w:proofErr w:type="spellEnd"/>
            <w:r>
              <w:rPr>
                <w:rFonts w:ascii="Arial" w:hAnsi="Arial" w:cs="Arial"/>
                <w:sz w:val="20"/>
                <w:szCs w:val="20"/>
              </w:rPr>
              <w:t>/</w:t>
            </w:r>
            <w:proofErr w:type="spellStart"/>
            <w:r w:rsidRPr="007E204E">
              <w:rPr>
                <w:rFonts w:ascii="Arial" w:hAnsi="Arial" w:cs="Arial"/>
                <w:sz w:val="20"/>
                <w:szCs w:val="20"/>
              </w:rPr>
              <w:t>JNg</w:t>
            </w:r>
            <w:proofErr w:type="spellEnd"/>
          </w:p>
        </w:tc>
        <w:tc>
          <w:tcPr>
            <w:tcW w:w="1276" w:type="dxa"/>
          </w:tcPr>
          <w:p w:rsidR="00813ADE" w:rsidRDefault="00813ADE" w:rsidP="00813ADE">
            <w:pPr>
              <w:rPr>
                <w:rFonts w:ascii="Arial" w:hAnsi="Arial" w:cs="Arial"/>
                <w:sz w:val="20"/>
                <w:szCs w:val="20"/>
              </w:rPr>
            </w:pPr>
          </w:p>
          <w:p w:rsidR="00813ADE" w:rsidRPr="007E204E" w:rsidRDefault="00813ADE" w:rsidP="00813ADE">
            <w:pPr>
              <w:rPr>
                <w:rFonts w:ascii="Arial" w:hAnsi="Arial" w:cs="Arial"/>
                <w:sz w:val="20"/>
                <w:szCs w:val="20"/>
              </w:rPr>
            </w:pPr>
            <w:r w:rsidRPr="007E204E">
              <w:rPr>
                <w:rFonts w:ascii="Arial" w:hAnsi="Arial" w:cs="Arial"/>
                <w:sz w:val="20"/>
                <w:szCs w:val="20"/>
              </w:rPr>
              <w:t>$1000</w:t>
            </w:r>
          </w:p>
        </w:tc>
        <w:tc>
          <w:tcPr>
            <w:tcW w:w="1418" w:type="dxa"/>
          </w:tcPr>
          <w:p w:rsidR="00813ADE" w:rsidRDefault="00813ADE" w:rsidP="00813ADE">
            <w:pPr>
              <w:rPr>
                <w:rFonts w:ascii="Arial" w:hAnsi="Arial" w:cs="Arial"/>
                <w:sz w:val="20"/>
                <w:szCs w:val="20"/>
              </w:rPr>
            </w:pPr>
          </w:p>
          <w:p w:rsidR="00813ADE" w:rsidRPr="007E204E" w:rsidRDefault="00813ADE" w:rsidP="00813ADE">
            <w:pPr>
              <w:rPr>
                <w:rFonts w:ascii="Arial" w:hAnsi="Arial" w:cs="Arial"/>
                <w:sz w:val="20"/>
                <w:szCs w:val="20"/>
              </w:rPr>
            </w:pPr>
            <w:r>
              <w:rPr>
                <w:rFonts w:ascii="Arial" w:hAnsi="Arial" w:cs="Arial"/>
                <w:sz w:val="20"/>
                <w:szCs w:val="20"/>
              </w:rPr>
              <w:t>2018 - 2020</w:t>
            </w:r>
          </w:p>
        </w:tc>
        <w:tc>
          <w:tcPr>
            <w:tcW w:w="4050" w:type="dxa"/>
          </w:tcPr>
          <w:p w:rsidR="00813ADE" w:rsidRDefault="00813ADE" w:rsidP="00813ADE">
            <w:pPr>
              <w:rPr>
                <w:rFonts w:ascii="Arial" w:hAnsi="Arial" w:cs="Arial"/>
                <w:sz w:val="20"/>
                <w:szCs w:val="20"/>
              </w:rPr>
            </w:pPr>
          </w:p>
          <w:p w:rsidR="00813ADE" w:rsidRPr="007E204E" w:rsidRDefault="00813ADE" w:rsidP="00813ADE">
            <w:pPr>
              <w:rPr>
                <w:rFonts w:ascii="Arial" w:hAnsi="Arial" w:cs="Arial"/>
                <w:sz w:val="20"/>
                <w:szCs w:val="20"/>
              </w:rPr>
            </w:pPr>
            <w:r w:rsidRPr="007E204E">
              <w:rPr>
                <w:rFonts w:ascii="Arial" w:hAnsi="Arial" w:cs="Arial"/>
                <w:sz w:val="20"/>
                <w:szCs w:val="20"/>
              </w:rPr>
              <w:t>A</w:t>
            </w:r>
            <w:r>
              <w:rPr>
                <w:rFonts w:ascii="Arial" w:hAnsi="Arial" w:cs="Arial"/>
                <w:sz w:val="20"/>
                <w:szCs w:val="20"/>
              </w:rPr>
              <w:t xml:space="preserve"> successful Musical is produced in each year (2018 – 2020).</w:t>
            </w:r>
          </w:p>
        </w:tc>
      </w:tr>
      <w:tr w:rsidR="00813ADE" w:rsidRPr="007E204E" w:rsidTr="00813ADE">
        <w:tc>
          <w:tcPr>
            <w:tcW w:w="3118" w:type="dxa"/>
          </w:tcPr>
          <w:p w:rsidR="00813ADE" w:rsidRPr="009E75D7" w:rsidRDefault="00813ADE" w:rsidP="00813ADE">
            <w:pPr>
              <w:rPr>
                <w:rFonts w:ascii="Arial" w:hAnsi="Arial" w:cs="Arial"/>
                <w:color w:val="000000" w:themeColor="text1"/>
                <w:sz w:val="20"/>
                <w:szCs w:val="20"/>
              </w:rPr>
            </w:pPr>
          </w:p>
          <w:p w:rsidR="00813ADE" w:rsidRPr="009E75D7" w:rsidRDefault="00813ADE" w:rsidP="00813ADE">
            <w:pPr>
              <w:rPr>
                <w:rFonts w:ascii="Arial" w:hAnsi="Arial" w:cs="Arial"/>
                <w:color w:val="000000" w:themeColor="text1"/>
                <w:sz w:val="20"/>
                <w:szCs w:val="20"/>
              </w:rPr>
            </w:pPr>
            <w:r w:rsidRPr="009E75D7">
              <w:rPr>
                <w:rFonts w:ascii="Arial" w:hAnsi="Arial" w:cs="Arial"/>
                <w:b/>
                <w:color w:val="000000" w:themeColor="text1"/>
              </w:rPr>
              <w:t>Music – Ensembles</w:t>
            </w:r>
          </w:p>
        </w:tc>
        <w:tc>
          <w:tcPr>
            <w:tcW w:w="3231" w:type="dxa"/>
          </w:tcPr>
          <w:p w:rsidR="00813ADE" w:rsidRPr="009E75D7" w:rsidRDefault="00813ADE" w:rsidP="00813ADE">
            <w:pPr>
              <w:rPr>
                <w:rFonts w:ascii="Arial" w:hAnsi="Arial" w:cs="Arial"/>
                <w:color w:val="000000" w:themeColor="text1"/>
                <w:sz w:val="20"/>
                <w:szCs w:val="20"/>
              </w:rPr>
            </w:pPr>
          </w:p>
          <w:p w:rsidR="00813ADE" w:rsidRPr="009E75D7" w:rsidRDefault="00813ADE" w:rsidP="00813ADE">
            <w:pPr>
              <w:rPr>
                <w:rFonts w:ascii="Arial" w:hAnsi="Arial" w:cs="Arial"/>
                <w:color w:val="000000" w:themeColor="text1"/>
                <w:sz w:val="20"/>
                <w:szCs w:val="20"/>
              </w:rPr>
            </w:pPr>
            <w:r w:rsidRPr="009E75D7">
              <w:rPr>
                <w:rFonts w:ascii="Arial" w:hAnsi="Arial" w:cs="Arial"/>
                <w:color w:val="000000" w:themeColor="text1"/>
                <w:sz w:val="20"/>
                <w:szCs w:val="20"/>
              </w:rPr>
              <w:t xml:space="preserve">Compete in the annual HB Band Festival, </w:t>
            </w:r>
            <w:proofErr w:type="spellStart"/>
            <w:r w:rsidRPr="009E75D7">
              <w:rPr>
                <w:rFonts w:ascii="Arial" w:hAnsi="Arial" w:cs="Arial"/>
                <w:color w:val="000000" w:themeColor="text1"/>
                <w:sz w:val="20"/>
                <w:szCs w:val="20"/>
              </w:rPr>
              <w:t>Smokefree</w:t>
            </w:r>
            <w:proofErr w:type="spellEnd"/>
            <w:r w:rsidRPr="009E75D7">
              <w:rPr>
                <w:rFonts w:ascii="Arial" w:hAnsi="Arial" w:cs="Arial"/>
                <w:color w:val="000000" w:themeColor="text1"/>
                <w:sz w:val="20"/>
                <w:szCs w:val="20"/>
              </w:rPr>
              <w:t xml:space="preserve"> </w:t>
            </w:r>
            <w:proofErr w:type="spellStart"/>
            <w:r w:rsidRPr="009E75D7">
              <w:rPr>
                <w:rFonts w:ascii="Arial" w:hAnsi="Arial" w:cs="Arial"/>
                <w:color w:val="000000" w:themeColor="text1"/>
                <w:sz w:val="20"/>
                <w:szCs w:val="20"/>
              </w:rPr>
              <w:t>Rockquest</w:t>
            </w:r>
            <w:proofErr w:type="spellEnd"/>
            <w:r w:rsidRPr="009E75D7">
              <w:rPr>
                <w:rFonts w:ascii="Arial" w:hAnsi="Arial" w:cs="Arial"/>
                <w:color w:val="000000" w:themeColor="text1"/>
                <w:sz w:val="20"/>
                <w:szCs w:val="20"/>
              </w:rPr>
              <w:t>, and HB Chamber Music contest.</w:t>
            </w:r>
          </w:p>
          <w:p w:rsidR="00813ADE" w:rsidRPr="009E75D7" w:rsidRDefault="00813ADE" w:rsidP="00813ADE">
            <w:pPr>
              <w:rPr>
                <w:rFonts w:ascii="Arial" w:hAnsi="Arial" w:cs="Arial"/>
                <w:color w:val="000000" w:themeColor="text1"/>
                <w:sz w:val="20"/>
                <w:szCs w:val="20"/>
              </w:rPr>
            </w:pPr>
            <w:r w:rsidRPr="009E75D7">
              <w:rPr>
                <w:rFonts w:ascii="Arial" w:hAnsi="Arial" w:cs="Arial"/>
                <w:color w:val="000000" w:themeColor="text1"/>
                <w:sz w:val="20"/>
                <w:szCs w:val="20"/>
              </w:rPr>
              <w:t>Establish a junior band and build up the numbers of students learning Woodwind and Brass.</w:t>
            </w:r>
          </w:p>
        </w:tc>
        <w:tc>
          <w:tcPr>
            <w:tcW w:w="1589" w:type="dxa"/>
          </w:tcPr>
          <w:p w:rsidR="00813ADE" w:rsidRPr="009E75D7" w:rsidRDefault="00813ADE" w:rsidP="00813ADE">
            <w:pPr>
              <w:rPr>
                <w:rFonts w:ascii="Arial" w:hAnsi="Arial" w:cs="Arial"/>
                <w:color w:val="000000" w:themeColor="text1"/>
                <w:sz w:val="20"/>
                <w:szCs w:val="20"/>
              </w:rPr>
            </w:pPr>
          </w:p>
          <w:p w:rsidR="00813ADE" w:rsidRPr="009E75D7" w:rsidRDefault="00813ADE" w:rsidP="00813ADE">
            <w:pPr>
              <w:rPr>
                <w:rFonts w:ascii="Arial" w:hAnsi="Arial" w:cs="Arial"/>
                <w:color w:val="000000" w:themeColor="text1"/>
                <w:sz w:val="20"/>
                <w:szCs w:val="20"/>
              </w:rPr>
            </w:pPr>
            <w:proofErr w:type="spellStart"/>
            <w:r w:rsidRPr="009E75D7">
              <w:rPr>
                <w:rFonts w:ascii="Arial" w:hAnsi="Arial" w:cs="Arial"/>
                <w:color w:val="000000" w:themeColor="text1"/>
                <w:sz w:val="20"/>
                <w:szCs w:val="20"/>
              </w:rPr>
              <w:t>JNg</w:t>
            </w:r>
            <w:proofErr w:type="spellEnd"/>
            <w:r w:rsidRPr="009E75D7">
              <w:rPr>
                <w:rFonts w:ascii="Arial" w:hAnsi="Arial" w:cs="Arial"/>
                <w:color w:val="000000" w:themeColor="text1"/>
                <w:sz w:val="20"/>
                <w:szCs w:val="20"/>
              </w:rPr>
              <w:t>/Itinerant Music teachers.</w:t>
            </w:r>
          </w:p>
        </w:tc>
        <w:tc>
          <w:tcPr>
            <w:tcW w:w="1276" w:type="dxa"/>
          </w:tcPr>
          <w:p w:rsidR="00813ADE" w:rsidRPr="009E75D7" w:rsidRDefault="00813ADE" w:rsidP="00813ADE">
            <w:pPr>
              <w:rPr>
                <w:rFonts w:ascii="Arial" w:hAnsi="Arial" w:cs="Arial"/>
                <w:color w:val="000000" w:themeColor="text1"/>
                <w:sz w:val="20"/>
                <w:szCs w:val="20"/>
              </w:rPr>
            </w:pPr>
          </w:p>
          <w:p w:rsidR="00813ADE" w:rsidRPr="009E75D7" w:rsidRDefault="00813ADE" w:rsidP="00813ADE">
            <w:pPr>
              <w:rPr>
                <w:rFonts w:ascii="Arial" w:hAnsi="Arial" w:cs="Arial"/>
                <w:color w:val="000000" w:themeColor="text1"/>
                <w:sz w:val="20"/>
                <w:szCs w:val="20"/>
              </w:rPr>
            </w:pPr>
            <w:r w:rsidRPr="009E75D7">
              <w:rPr>
                <w:rFonts w:ascii="Arial" w:hAnsi="Arial" w:cs="Arial"/>
                <w:color w:val="000000" w:themeColor="text1"/>
                <w:sz w:val="20"/>
                <w:szCs w:val="20"/>
              </w:rPr>
              <w:t>$350</w:t>
            </w:r>
          </w:p>
        </w:tc>
        <w:tc>
          <w:tcPr>
            <w:tcW w:w="1418" w:type="dxa"/>
          </w:tcPr>
          <w:p w:rsidR="00813ADE" w:rsidRPr="009E75D7" w:rsidRDefault="00813ADE" w:rsidP="00813ADE">
            <w:pPr>
              <w:rPr>
                <w:rFonts w:ascii="Arial" w:hAnsi="Arial" w:cs="Arial"/>
                <w:color w:val="000000" w:themeColor="text1"/>
                <w:sz w:val="20"/>
                <w:szCs w:val="20"/>
              </w:rPr>
            </w:pPr>
          </w:p>
          <w:p w:rsidR="00813ADE" w:rsidRPr="009E75D7" w:rsidRDefault="00813ADE" w:rsidP="00813ADE">
            <w:pPr>
              <w:rPr>
                <w:rFonts w:ascii="Arial" w:hAnsi="Arial" w:cs="Arial"/>
                <w:color w:val="000000" w:themeColor="text1"/>
                <w:sz w:val="20"/>
                <w:szCs w:val="20"/>
              </w:rPr>
            </w:pPr>
            <w:r>
              <w:rPr>
                <w:rFonts w:ascii="Arial" w:hAnsi="Arial" w:cs="Arial"/>
                <w:sz w:val="20"/>
                <w:szCs w:val="20"/>
              </w:rPr>
              <w:t>2018 - 2020</w:t>
            </w:r>
          </w:p>
        </w:tc>
        <w:tc>
          <w:tcPr>
            <w:tcW w:w="4050" w:type="dxa"/>
          </w:tcPr>
          <w:p w:rsidR="00813ADE" w:rsidRPr="009E75D7" w:rsidRDefault="00813ADE" w:rsidP="00813ADE">
            <w:pPr>
              <w:rPr>
                <w:rFonts w:ascii="Arial" w:hAnsi="Arial" w:cs="Arial"/>
                <w:color w:val="000000" w:themeColor="text1"/>
                <w:sz w:val="20"/>
                <w:szCs w:val="20"/>
              </w:rPr>
            </w:pPr>
          </w:p>
          <w:p w:rsidR="00813ADE" w:rsidRPr="009E75D7" w:rsidRDefault="00813ADE" w:rsidP="00813ADE">
            <w:pPr>
              <w:rPr>
                <w:rFonts w:ascii="Arial" w:hAnsi="Arial" w:cs="Arial"/>
                <w:color w:val="000000" w:themeColor="text1"/>
                <w:sz w:val="20"/>
                <w:szCs w:val="20"/>
              </w:rPr>
            </w:pPr>
            <w:r w:rsidRPr="009E75D7">
              <w:rPr>
                <w:rFonts w:ascii="Arial" w:hAnsi="Arial" w:cs="Arial"/>
                <w:color w:val="000000" w:themeColor="text1"/>
                <w:sz w:val="20"/>
                <w:szCs w:val="20"/>
              </w:rPr>
              <w:t xml:space="preserve">St John’s competes in the annual HB Band Festival, </w:t>
            </w:r>
            <w:proofErr w:type="spellStart"/>
            <w:r w:rsidRPr="009E75D7">
              <w:rPr>
                <w:rFonts w:ascii="Arial" w:hAnsi="Arial" w:cs="Arial"/>
                <w:color w:val="000000" w:themeColor="text1"/>
                <w:sz w:val="20"/>
                <w:szCs w:val="20"/>
              </w:rPr>
              <w:t>Smokefree</w:t>
            </w:r>
            <w:proofErr w:type="spellEnd"/>
            <w:r w:rsidRPr="009E75D7">
              <w:rPr>
                <w:rFonts w:ascii="Arial" w:hAnsi="Arial" w:cs="Arial"/>
                <w:color w:val="000000" w:themeColor="text1"/>
                <w:sz w:val="20"/>
                <w:szCs w:val="20"/>
              </w:rPr>
              <w:t xml:space="preserve"> </w:t>
            </w:r>
            <w:proofErr w:type="spellStart"/>
            <w:r w:rsidRPr="009E75D7">
              <w:rPr>
                <w:rFonts w:ascii="Arial" w:hAnsi="Arial" w:cs="Arial"/>
                <w:color w:val="000000" w:themeColor="text1"/>
                <w:sz w:val="20"/>
                <w:szCs w:val="20"/>
              </w:rPr>
              <w:t>Rockquest</w:t>
            </w:r>
            <w:proofErr w:type="spellEnd"/>
            <w:r w:rsidRPr="009E75D7">
              <w:rPr>
                <w:rFonts w:ascii="Arial" w:hAnsi="Arial" w:cs="Arial"/>
                <w:color w:val="000000" w:themeColor="text1"/>
                <w:sz w:val="20"/>
                <w:szCs w:val="20"/>
              </w:rPr>
              <w:t xml:space="preserve"> and HB Chamber Music contest.</w:t>
            </w:r>
          </w:p>
          <w:p w:rsidR="00813ADE" w:rsidRPr="009E75D7" w:rsidRDefault="00813ADE" w:rsidP="00813ADE">
            <w:pPr>
              <w:rPr>
                <w:rFonts w:ascii="Arial" w:hAnsi="Arial" w:cs="Arial"/>
                <w:color w:val="000000" w:themeColor="text1"/>
                <w:sz w:val="20"/>
                <w:szCs w:val="20"/>
              </w:rPr>
            </w:pPr>
            <w:r w:rsidRPr="009E75D7">
              <w:rPr>
                <w:rFonts w:ascii="Arial" w:hAnsi="Arial" w:cs="Arial"/>
                <w:color w:val="000000" w:themeColor="text1"/>
                <w:sz w:val="20"/>
                <w:szCs w:val="20"/>
              </w:rPr>
              <w:t>Junior Band is established.</w:t>
            </w:r>
          </w:p>
        </w:tc>
      </w:tr>
      <w:tr w:rsidR="00813ADE" w:rsidRPr="007E204E" w:rsidTr="00813ADE">
        <w:tc>
          <w:tcPr>
            <w:tcW w:w="3118" w:type="dxa"/>
          </w:tcPr>
          <w:p w:rsidR="00813ADE" w:rsidRDefault="00813ADE" w:rsidP="00813ADE">
            <w:pPr>
              <w:rPr>
                <w:rFonts w:ascii="Arial" w:hAnsi="Arial" w:cs="Arial"/>
                <w:sz w:val="20"/>
                <w:szCs w:val="20"/>
              </w:rPr>
            </w:pPr>
          </w:p>
          <w:p w:rsidR="00813ADE" w:rsidRPr="003C0948" w:rsidRDefault="00813ADE" w:rsidP="00813ADE">
            <w:pPr>
              <w:rPr>
                <w:rFonts w:ascii="Arial" w:hAnsi="Arial" w:cs="Arial"/>
                <w:b/>
                <w:sz w:val="28"/>
                <w:szCs w:val="28"/>
              </w:rPr>
            </w:pPr>
            <w:r>
              <w:rPr>
                <w:rFonts w:ascii="Arial" w:hAnsi="Arial" w:cs="Arial"/>
                <w:b/>
              </w:rPr>
              <w:t>Debating</w:t>
            </w:r>
            <w:r>
              <w:rPr>
                <w:rFonts w:ascii="Arial" w:hAnsi="Arial" w:cs="Arial"/>
                <w:b/>
                <w:sz w:val="28"/>
                <w:szCs w:val="28"/>
              </w:rPr>
              <w:t xml:space="preserve">   </w:t>
            </w:r>
          </w:p>
          <w:p w:rsidR="00813ADE" w:rsidRPr="007A097F" w:rsidRDefault="00813ADE" w:rsidP="00813ADE">
            <w:pPr>
              <w:rPr>
                <w:rFonts w:ascii="Arial" w:hAnsi="Arial" w:cs="Arial"/>
                <w:sz w:val="20"/>
                <w:szCs w:val="20"/>
              </w:rPr>
            </w:pPr>
            <w:r>
              <w:rPr>
                <w:rFonts w:ascii="Arial" w:hAnsi="Arial" w:cs="Arial"/>
                <w:sz w:val="20"/>
                <w:szCs w:val="20"/>
              </w:rPr>
              <w:t>To continue to promote debating in Hawkes Bay, through organisation and competition.</w:t>
            </w:r>
          </w:p>
        </w:tc>
        <w:tc>
          <w:tcPr>
            <w:tcW w:w="3231" w:type="dxa"/>
          </w:tcPr>
          <w:p w:rsidR="00813ADE" w:rsidRDefault="00813ADE" w:rsidP="00813ADE">
            <w:pPr>
              <w:rPr>
                <w:rFonts w:ascii="Arial" w:hAnsi="Arial" w:cs="Arial"/>
                <w:sz w:val="20"/>
                <w:szCs w:val="20"/>
              </w:rPr>
            </w:pPr>
          </w:p>
          <w:p w:rsidR="00813ADE" w:rsidRPr="007E204E" w:rsidRDefault="00813ADE" w:rsidP="00813ADE">
            <w:pPr>
              <w:rPr>
                <w:rFonts w:ascii="Arial" w:hAnsi="Arial" w:cs="Arial"/>
                <w:sz w:val="20"/>
                <w:szCs w:val="20"/>
              </w:rPr>
            </w:pPr>
            <w:r>
              <w:rPr>
                <w:rFonts w:ascii="Arial" w:hAnsi="Arial" w:cs="Arial"/>
                <w:sz w:val="20"/>
                <w:szCs w:val="20"/>
              </w:rPr>
              <w:t>To have at least two</w:t>
            </w:r>
            <w:r w:rsidRPr="00A4254B">
              <w:rPr>
                <w:rFonts w:ascii="Arial" w:hAnsi="Arial" w:cs="Arial"/>
                <w:sz w:val="20"/>
                <w:szCs w:val="20"/>
              </w:rPr>
              <w:t xml:space="preserve"> staff able to adjudicate Russell </w:t>
            </w:r>
            <w:proofErr w:type="spellStart"/>
            <w:r w:rsidRPr="00A4254B">
              <w:rPr>
                <w:rFonts w:ascii="Arial" w:hAnsi="Arial" w:cs="Arial"/>
                <w:sz w:val="20"/>
                <w:szCs w:val="20"/>
              </w:rPr>
              <w:t>McVeagh</w:t>
            </w:r>
            <w:proofErr w:type="spellEnd"/>
            <w:r w:rsidRPr="00A4254B">
              <w:rPr>
                <w:rFonts w:ascii="Arial" w:hAnsi="Arial" w:cs="Arial"/>
                <w:sz w:val="20"/>
                <w:szCs w:val="20"/>
              </w:rPr>
              <w:t xml:space="preserve"> style debates</w:t>
            </w:r>
            <w:r>
              <w:rPr>
                <w:rFonts w:ascii="Arial" w:hAnsi="Arial" w:cs="Arial"/>
                <w:sz w:val="20"/>
                <w:szCs w:val="20"/>
              </w:rPr>
              <w:t>.</w:t>
            </w:r>
            <w:r w:rsidRPr="007E204E">
              <w:rPr>
                <w:rFonts w:ascii="Arial" w:hAnsi="Arial" w:cs="Arial"/>
                <w:sz w:val="20"/>
                <w:szCs w:val="20"/>
              </w:rPr>
              <w:t xml:space="preserve"> Organise and enrol new staff at an adjudication training day early in the year</w:t>
            </w:r>
          </w:p>
        </w:tc>
        <w:tc>
          <w:tcPr>
            <w:tcW w:w="1589" w:type="dxa"/>
          </w:tcPr>
          <w:p w:rsidR="00813ADE" w:rsidRDefault="00813ADE" w:rsidP="00813ADE">
            <w:pPr>
              <w:rPr>
                <w:rFonts w:ascii="Arial" w:hAnsi="Arial" w:cs="Arial"/>
                <w:sz w:val="20"/>
                <w:szCs w:val="20"/>
              </w:rPr>
            </w:pPr>
          </w:p>
          <w:p w:rsidR="00813ADE" w:rsidRPr="007E204E" w:rsidRDefault="00813ADE" w:rsidP="00813ADE">
            <w:pPr>
              <w:rPr>
                <w:rFonts w:ascii="Arial" w:hAnsi="Arial" w:cs="Arial"/>
                <w:sz w:val="20"/>
                <w:szCs w:val="20"/>
              </w:rPr>
            </w:pPr>
            <w:proofErr w:type="spellStart"/>
            <w:r>
              <w:rPr>
                <w:rFonts w:ascii="Arial" w:hAnsi="Arial" w:cs="Arial"/>
                <w:sz w:val="20"/>
                <w:szCs w:val="20"/>
              </w:rPr>
              <w:t>LBa</w:t>
            </w:r>
            <w:proofErr w:type="spellEnd"/>
            <w:r w:rsidRPr="00054136">
              <w:rPr>
                <w:rFonts w:ascii="Arial" w:hAnsi="Arial" w:cs="Arial"/>
                <w:color w:val="000000" w:themeColor="text1"/>
                <w:sz w:val="20"/>
                <w:szCs w:val="20"/>
              </w:rPr>
              <w:t>/</w:t>
            </w:r>
            <w:proofErr w:type="spellStart"/>
            <w:r w:rsidRPr="00054136">
              <w:rPr>
                <w:rFonts w:ascii="Arial" w:hAnsi="Arial" w:cs="Arial"/>
                <w:color w:val="000000" w:themeColor="text1"/>
                <w:sz w:val="20"/>
                <w:szCs w:val="20"/>
              </w:rPr>
              <w:t>KSp</w:t>
            </w:r>
            <w:proofErr w:type="spellEnd"/>
          </w:p>
        </w:tc>
        <w:tc>
          <w:tcPr>
            <w:tcW w:w="1276" w:type="dxa"/>
          </w:tcPr>
          <w:p w:rsidR="00813ADE" w:rsidRDefault="00813ADE" w:rsidP="00813ADE">
            <w:pPr>
              <w:rPr>
                <w:rFonts w:ascii="Arial" w:hAnsi="Arial" w:cs="Arial"/>
                <w:sz w:val="20"/>
                <w:szCs w:val="20"/>
              </w:rPr>
            </w:pPr>
          </w:p>
          <w:p w:rsidR="00813ADE" w:rsidRPr="007E204E" w:rsidRDefault="00813ADE" w:rsidP="00813ADE">
            <w:pPr>
              <w:rPr>
                <w:rFonts w:ascii="Arial" w:hAnsi="Arial" w:cs="Arial"/>
                <w:sz w:val="20"/>
                <w:szCs w:val="20"/>
              </w:rPr>
            </w:pPr>
            <w:r w:rsidRPr="007E204E">
              <w:rPr>
                <w:rFonts w:ascii="Arial" w:hAnsi="Arial" w:cs="Arial"/>
                <w:sz w:val="20"/>
                <w:szCs w:val="20"/>
              </w:rPr>
              <w:t>nil</w:t>
            </w:r>
          </w:p>
        </w:tc>
        <w:tc>
          <w:tcPr>
            <w:tcW w:w="1418" w:type="dxa"/>
          </w:tcPr>
          <w:p w:rsidR="00813ADE" w:rsidRDefault="00813ADE" w:rsidP="00813ADE">
            <w:pPr>
              <w:rPr>
                <w:rFonts w:ascii="Arial" w:hAnsi="Arial" w:cs="Arial"/>
                <w:sz w:val="20"/>
                <w:szCs w:val="20"/>
              </w:rPr>
            </w:pPr>
          </w:p>
          <w:p w:rsidR="00813ADE" w:rsidRPr="007E204E" w:rsidRDefault="00813ADE" w:rsidP="00813ADE">
            <w:pPr>
              <w:rPr>
                <w:rFonts w:ascii="Arial" w:hAnsi="Arial" w:cs="Arial"/>
                <w:sz w:val="20"/>
                <w:szCs w:val="20"/>
              </w:rPr>
            </w:pPr>
            <w:r>
              <w:rPr>
                <w:rFonts w:ascii="Arial" w:hAnsi="Arial" w:cs="Arial"/>
                <w:sz w:val="20"/>
                <w:szCs w:val="20"/>
              </w:rPr>
              <w:t>2018 - 2020</w:t>
            </w:r>
          </w:p>
        </w:tc>
        <w:tc>
          <w:tcPr>
            <w:tcW w:w="4050" w:type="dxa"/>
          </w:tcPr>
          <w:p w:rsidR="00813ADE" w:rsidRDefault="00813ADE" w:rsidP="00813ADE">
            <w:pPr>
              <w:rPr>
                <w:rFonts w:ascii="Arial" w:hAnsi="Arial" w:cs="Arial"/>
                <w:sz w:val="20"/>
                <w:szCs w:val="20"/>
              </w:rPr>
            </w:pPr>
          </w:p>
          <w:p w:rsidR="00813ADE" w:rsidRPr="007E204E" w:rsidRDefault="00813ADE" w:rsidP="00813ADE">
            <w:pPr>
              <w:rPr>
                <w:rFonts w:ascii="Arial" w:hAnsi="Arial" w:cs="Arial"/>
                <w:sz w:val="20"/>
                <w:szCs w:val="20"/>
              </w:rPr>
            </w:pPr>
            <w:r>
              <w:rPr>
                <w:rFonts w:ascii="Arial" w:hAnsi="Arial" w:cs="Arial"/>
                <w:sz w:val="20"/>
                <w:szCs w:val="20"/>
              </w:rPr>
              <w:t>Two</w:t>
            </w:r>
            <w:r w:rsidRPr="007E204E">
              <w:rPr>
                <w:rFonts w:ascii="Arial" w:hAnsi="Arial" w:cs="Arial"/>
                <w:sz w:val="20"/>
                <w:szCs w:val="20"/>
              </w:rPr>
              <w:t xml:space="preserve"> qualified staff each </w:t>
            </w:r>
            <w:r>
              <w:rPr>
                <w:rFonts w:ascii="Arial" w:hAnsi="Arial" w:cs="Arial"/>
                <w:sz w:val="20"/>
                <w:szCs w:val="20"/>
              </w:rPr>
              <w:t xml:space="preserve">promote, organise and </w:t>
            </w:r>
            <w:r w:rsidRPr="007E204E">
              <w:rPr>
                <w:rFonts w:ascii="Arial" w:hAnsi="Arial" w:cs="Arial"/>
                <w:sz w:val="20"/>
                <w:szCs w:val="20"/>
              </w:rPr>
              <w:t>adjudicate</w:t>
            </w:r>
            <w:r>
              <w:rPr>
                <w:rFonts w:ascii="Arial" w:hAnsi="Arial" w:cs="Arial"/>
                <w:sz w:val="20"/>
                <w:szCs w:val="20"/>
              </w:rPr>
              <w:t>d interschool debates in 2018 - 2020</w:t>
            </w:r>
            <w:r w:rsidRPr="007E204E">
              <w:rPr>
                <w:rFonts w:ascii="Arial" w:hAnsi="Arial" w:cs="Arial"/>
                <w:sz w:val="20"/>
                <w:szCs w:val="20"/>
              </w:rPr>
              <w:t>.</w:t>
            </w:r>
          </w:p>
        </w:tc>
      </w:tr>
      <w:tr w:rsidR="00813ADE" w:rsidRPr="007E204E" w:rsidTr="00813ADE">
        <w:tc>
          <w:tcPr>
            <w:tcW w:w="3118" w:type="dxa"/>
          </w:tcPr>
          <w:p w:rsidR="00813ADE" w:rsidRDefault="00813ADE" w:rsidP="00813ADE">
            <w:pPr>
              <w:rPr>
                <w:rFonts w:ascii="Arial" w:hAnsi="Arial" w:cs="Arial"/>
                <w:sz w:val="20"/>
                <w:szCs w:val="20"/>
              </w:rPr>
            </w:pPr>
          </w:p>
          <w:p w:rsidR="00813ADE" w:rsidRPr="00A4254B" w:rsidRDefault="00813ADE" w:rsidP="00813ADE">
            <w:pPr>
              <w:pStyle w:val="ListParagraph"/>
              <w:rPr>
                <w:rFonts w:ascii="Arial" w:hAnsi="Arial" w:cs="Arial"/>
                <w:sz w:val="20"/>
                <w:szCs w:val="20"/>
              </w:rPr>
            </w:pPr>
          </w:p>
        </w:tc>
        <w:tc>
          <w:tcPr>
            <w:tcW w:w="3231" w:type="dxa"/>
          </w:tcPr>
          <w:p w:rsidR="00813ADE" w:rsidRDefault="00813ADE" w:rsidP="00813ADE">
            <w:pPr>
              <w:rPr>
                <w:rFonts w:ascii="Arial" w:hAnsi="Arial" w:cs="Arial"/>
                <w:sz w:val="20"/>
                <w:szCs w:val="20"/>
              </w:rPr>
            </w:pPr>
          </w:p>
          <w:p w:rsidR="00813ADE" w:rsidRPr="007E204E" w:rsidRDefault="00813ADE" w:rsidP="00813ADE">
            <w:pPr>
              <w:rPr>
                <w:rFonts w:ascii="Arial" w:hAnsi="Arial" w:cs="Arial"/>
                <w:sz w:val="20"/>
                <w:szCs w:val="20"/>
              </w:rPr>
            </w:pPr>
            <w:r w:rsidRPr="00A4254B">
              <w:rPr>
                <w:rFonts w:ascii="Arial" w:hAnsi="Arial" w:cs="Arial"/>
                <w:sz w:val="20"/>
                <w:szCs w:val="20"/>
              </w:rPr>
              <w:t>For S.J.C. to have a high profile in the field of debating amongst the H.B. Secondary Schools.</w:t>
            </w:r>
            <w:r>
              <w:rPr>
                <w:rFonts w:ascii="Arial" w:hAnsi="Arial" w:cs="Arial"/>
                <w:sz w:val="20"/>
                <w:szCs w:val="20"/>
              </w:rPr>
              <w:t xml:space="preserve"> </w:t>
            </w:r>
          </w:p>
        </w:tc>
        <w:tc>
          <w:tcPr>
            <w:tcW w:w="1589" w:type="dxa"/>
          </w:tcPr>
          <w:p w:rsidR="00813ADE" w:rsidRDefault="00813ADE" w:rsidP="00813ADE">
            <w:pPr>
              <w:rPr>
                <w:rFonts w:ascii="Arial" w:hAnsi="Arial" w:cs="Arial"/>
                <w:sz w:val="20"/>
                <w:szCs w:val="20"/>
              </w:rPr>
            </w:pPr>
          </w:p>
          <w:p w:rsidR="00813ADE" w:rsidRPr="00054136" w:rsidRDefault="00813ADE" w:rsidP="00813ADE">
            <w:pPr>
              <w:rPr>
                <w:rFonts w:ascii="Arial" w:hAnsi="Arial" w:cs="Arial"/>
                <w:color w:val="000000" w:themeColor="text1"/>
                <w:sz w:val="20"/>
                <w:szCs w:val="20"/>
              </w:rPr>
            </w:pPr>
            <w:proofErr w:type="spellStart"/>
            <w:r>
              <w:rPr>
                <w:rFonts w:ascii="Arial" w:hAnsi="Arial" w:cs="Arial"/>
                <w:sz w:val="20"/>
                <w:szCs w:val="20"/>
              </w:rPr>
              <w:t>LBa</w:t>
            </w:r>
            <w:proofErr w:type="spellEnd"/>
            <w:r w:rsidRPr="00054136">
              <w:rPr>
                <w:rFonts w:ascii="Arial" w:hAnsi="Arial" w:cs="Arial"/>
                <w:color w:val="000000" w:themeColor="text1"/>
                <w:sz w:val="20"/>
                <w:szCs w:val="20"/>
              </w:rPr>
              <w:t>/</w:t>
            </w:r>
            <w:proofErr w:type="spellStart"/>
            <w:r w:rsidRPr="00054136">
              <w:rPr>
                <w:rFonts w:ascii="Arial" w:hAnsi="Arial" w:cs="Arial"/>
                <w:color w:val="000000" w:themeColor="text1"/>
                <w:sz w:val="20"/>
                <w:szCs w:val="20"/>
              </w:rPr>
              <w:t>KSp</w:t>
            </w:r>
            <w:proofErr w:type="spellEnd"/>
          </w:p>
          <w:p w:rsidR="00813ADE" w:rsidRPr="007E204E" w:rsidRDefault="00813ADE" w:rsidP="00813ADE">
            <w:pPr>
              <w:rPr>
                <w:rFonts w:ascii="Arial" w:hAnsi="Arial" w:cs="Arial"/>
                <w:sz w:val="20"/>
                <w:szCs w:val="20"/>
              </w:rPr>
            </w:pPr>
          </w:p>
        </w:tc>
        <w:tc>
          <w:tcPr>
            <w:tcW w:w="1276" w:type="dxa"/>
          </w:tcPr>
          <w:p w:rsidR="00813ADE" w:rsidRDefault="00813ADE" w:rsidP="00813ADE">
            <w:pPr>
              <w:rPr>
                <w:rFonts w:ascii="Arial" w:hAnsi="Arial" w:cs="Arial"/>
                <w:sz w:val="20"/>
                <w:szCs w:val="20"/>
              </w:rPr>
            </w:pPr>
          </w:p>
          <w:p w:rsidR="00813ADE" w:rsidRDefault="00813ADE" w:rsidP="00813ADE">
            <w:pPr>
              <w:rPr>
                <w:rFonts w:ascii="Arial" w:hAnsi="Arial" w:cs="Arial"/>
                <w:sz w:val="20"/>
                <w:szCs w:val="20"/>
              </w:rPr>
            </w:pPr>
            <w:r>
              <w:rPr>
                <w:rFonts w:ascii="Arial" w:hAnsi="Arial" w:cs="Arial"/>
                <w:sz w:val="20"/>
                <w:szCs w:val="20"/>
              </w:rPr>
              <w:t>nil</w:t>
            </w:r>
          </w:p>
          <w:p w:rsidR="00813ADE" w:rsidRPr="007E204E" w:rsidRDefault="00813ADE" w:rsidP="00813ADE">
            <w:pPr>
              <w:rPr>
                <w:rFonts w:ascii="Arial" w:hAnsi="Arial" w:cs="Arial"/>
                <w:sz w:val="20"/>
                <w:szCs w:val="20"/>
              </w:rPr>
            </w:pPr>
          </w:p>
        </w:tc>
        <w:tc>
          <w:tcPr>
            <w:tcW w:w="1418" w:type="dxa"/>
          </w:tcPr>
          <w:p w:rsidR="00813ADE" w:rsidRDefault="00813ADE" w:rsidP="00813ADE">
            <w:pPr>
              <w:rPr>
                <w:rFonts w:ascii="Arial" w:hAnsi="Arial" w:cs="Arial"/>
                <w:sz w:val="20"/>
                <w:szCs w:val="20"/>
              </w:rPr>
            </w:pPr>
          </w:p>
          <w:p w:rsidR="00813ADE" w:rsidRDefault="00813ADE" w:rsidP="00813ADE">
            <w:pPr>
              <w:rPr>
                <w:rFonts w:ascii="Arial" w:hAnsi="Arial" w:cs="Arial"/>
                <w:sz w:val="20"/>
                <w:szCs w:val="20"/>
              </w:rPr>
            </w:pPr>
            <w:r>
              <w:rPr>
                <w:rFonts w:ascii="Arial" w:hAnsi="Arial" w:cs="Arial"/>
                <w:sz w:val="20"/>
                <w:szCs w:val="20"/>
              </w:rPr>
              <w:t>2018 - 2020</w:t>
            </w:r>
          </w:p>
          <w:p w:rsidR="00813ADE" w:rsidRPr="007E204E" w:rsidRDefault="00813ADE" w:rsidP="00813ADE">
            <w:pPr>
              <w:rPr>
                <w:rFonts w:ascii="Arial" w:hAnsi="Arial" w:cs="Arial"/>
                <w:sz w:val="20"/>
                <w:szCs w:val="20"/>
              </w:rPr>
            </w:pPr>
          </w:p>
        </w:tc>
        <w:tc>
          <w:tcPr>
            <w:tcW w:w="4050" w:type="dxa"/>
          </w:tcPr>
          <w:p w:rsidR="00813ADE" w:rsidRDefault="00813ADE" w:rsidP="00813ADE">
            <w:pPr>
              <w:rPr>
                <w:rFonts w:ascii="Arial" w:hAnsi="Arial" w:cs="Arial"/>
                <w:sz w:val="20"/>
                <w:szCs w:val="20"/>
              </w:rPr>
            </w:pPr>
          </w:p>
          <w:p w:rsidR="00813ADE" w:rsidRPr="00434890" w:rsidRDefault="00813ADE" w:rsidP="00813ADE">
            <w:pPr>
              <w:rPr>
                <w:rFonts w:ascii="Arial" w:hAnsi="Arial" w:cs="Arial"/>
                <w:sz w:val="20"/>
                <w:szCs w:val="20"/>
              </w:rPr>
            </w:pPr>
            <w:r>
              <w:rPr>
                <w:rFonts w:ascii="Arial" w:hAnsi="Arial" w:cs="Arial"/>
                <w:sz w:val="20"/>
                <w:szCs w:val="20"/>
              </w:rPr>
              <w:t>To</w:t>
            </w:r>
            <w:r w:rsidRPr="00434890">
              <w:rPr>
                <w:rFonts w:ascii="Arial" w:hAnsi="Arial" w:cs="Arial"/>
                <w:sz w:val="20"/>
                <w:szCs w:val="20"/>
              </w:rPr>
              <w:t xml:space="preserve"> host a number of debating events at SJC. To assist with adjudication at a top level.</w:t>
            </w:r>
          </w:p>
          <w:p w:rsidR="00813ADE" w:rsidRPr="007E204E" w:rsidRDefault="00813ADE" w:rsidP="00813ADE">
            <w:pPr>
              <w:rPr>
                <w:rFonts w:ascii="Arial" w:hAnsi="Arial" w:cs="Arial"/>
                <w:sz w:val="20"/>
                <w:szCs w:val="20"/>
              </w:rPr>
            </w:pPr>
          </w:p>
        </w:tc>
      </w:tr>
      <w:tr w:rsidR="00813ADE" w:rsidRPr="007E204E" w:rsidTr="00813ADE">
        <w:trPr>
          <w:trHeight w:val="983"/>
        </w:trPr>
        <w:tc>
          <w:tcPr>
            <w:tcW w:w="3118" w:type="dxa"/>
          </w:tcPr>
          <w:p w:rsidR="00813ADE" w:rsidRDefault="00813ADE" w:rsidP="00813ADE">
            <w:pPr>
              <w:rPr>
                <w:rFonts w:ascii="Arial" w:hAnsi="Arial" w:cs="Arial"/>
                <w:sz w:val="20"/>
                <w:szCs w:val="20"/>
              </w:rPr>
            </w:pPr>
          </w:p>
          <w:p w:rsidR="00813ADE" w:rsidRPr="003C0948" w:rsidRDefault="00813ADE" w:rsidP="00813ADE">
            <w:pPr>
              <w:rPr>
                <w:rFonts w:ascii="Arial" w:hAnsi="Arial" w:cs="Arial"/>
                <w:b/>
                <w:sz w:val="28"/>
                <w:szCs w:val="28"/>
              </w:rPr>
            </w:pPr>
            <w:r>
              <w:rPr>
                <w:rFonts w:ascii="Arial" w:hAnsi="Arial" w:cs="Arial"/>
                <w:b/>
              </w:rPr>
              <w:t>O’Shea Shield</w:t>
            </w:r>
            <w:r>
              <w:rPr>
                <w:rFonts w:ascii="Arial" w:hAnsi="Arial" w:cs="Arial"/>
                <w:b/>
                <w:sz w:val="28"/>
                <w:szCs w:val="28"/>
              </w:rPr>
              <w:t xml:space="preserve">   </w:t>
            </w:r>
          </w:p>
          <w:p w:rsidR="00813ADE" w:rsidRPr="007A097F" w:rsidRDefault="00813ADE" w:rsidP="00813ADE">
            <w:pPr>
              <w:rPr>
                <w:rFonts w:ascii="Arial" w:hAnsi="Arial" w:cs="Arial"/>
                <w:sz w:val="20"/>
                <w:szCs w:val="20"/>
              </w:rPr>
            </w:pPr>
            <w:r>
              <w:rPr>
                <w:rFonts w:ascii="Arial" w:hAnsi="Arial" w:cs="Arial"/>
                <w:sz w:val="20"/>
                <w:szCs w:val="20"/>
              </w:rPr>
              <w:t>To prepare our students for success in the O’Shea Shield.</w:t>
            </w:r>
          </w:p>
        </w:tc>
        <w:tc>
          <w:tcPr>
            <w:tcW w:w="3231" w:type="dxa"/>
          </w:tcPr>
          <w:p w:rsidR="00813ADE" w:rsidRDefault="00813ADE" w:rsidP="00813ADE">
            <w:pPr>
              <w:rPr>
                <w:rFonts w:ascii="Arial" w:hAnsi="Arial" w:cs="Arial"/>
                <w:sz w:val="20"/>
                <w:szCs w:val="20"/>
              </w:rPr>
            </w:pPr>
          </w:p>
          <w:p w:rsidR="00813ADE" w:rsidRPr="007E204E" w:rsidRDefault="00813ADE" w:rsidP="00813ADE">
            <w:pPr>
              <w:rPr>
                <w:rFonts w:ascii="Arial" w:hAnsi="Arial" w:cs="Arial"/>
                <w:sz w:val="20"/>
                <w:szCs w:val="20"/>
              </w:rPr>
            </w:pPr>
            <w:r>
              <w:rPr>
                <w:rFonts w:ascii="Arial" w:hAnsi="Arial" w:cs="Arial"/>
                <w:sz w:val="20"/>
                <w:szCs w:val="20"/>
              </w:rPr>
              <w:t>To ensure that we compete to a high level in Debating and Junior and Senior</w:t>
            </w:r>
            <w:r w:rsidRPr="00A4254B">
              <w:rPr>
                <w:rFonts w:ascii="Arial" w:hAnsi="Arial" w:cs="Arial"/>
                <w:sz w:val="20"/>
                <w:szCs w:val="20"/>
              </w:rPr>
              <w:t xml:space="preserve"> Oratory</w:t>
            </w:r>
            <w:r>
              <w:rPr>
                <w:rFonts w:ascii="Arial" w:hAnsi="Arial" w:cs="Arial"/>
                <w:sz w:val="20"/>
                <w:szCs w:val="20"/>
              </w:rPr>
              <w:t xml:space="preserve">. </w:t>
            </w:r>
          </w:p>
        </w:tc>
        <w:tc>
          <w:tcPr>
            <w:tcW w:w="1589" w:type="dxa"/>
          </w:tcPr>
          <w:p w:rsidR="00813ADE" w:rsidRDefault="00813ADE" w:rsidP="00813ADE">
            <w:pPr>
              <w:rPr>
                <w:rFonts w:ascii="Arial" w:hAnsi="Arial" w:cs="Arial"/>
                <w:sz w:val="20"/>
                <w:szCs w:val="20"/>
              </w:rPr>
            </w:pPr>
          </w:p>
          <w:p w:rsidR="00813ADE" w:rsidRDefault="00813ADE" w:rsidP="00813ADE">
            <w:pPr>
              <w:rPr>
                <w:rFonts w:ascii="Arial" w:hAnsi="Arial" w:cs="Arial"/>
                <w:sz w:val="20"/>
                <w:szCs w:val="20"/>
              </w:rPr>
            </w:pPr>
            <w:proofErr w:type="spellStart"/>
            <w:r w:rsidRPr="007E204E">
              <w:rPr>
                <w:rFonts w:ascii="Arial" w:hAnsi="Arial" w:cs="Arial"/>
                <w:sz w:val="20"/>
                <w:szCs w:val="20"/>
              </w:rPr>
              <w:t>LBa</w:t>
            </w:r>
            <w:proofErr w:type="spellEnd"/>
            <w:r>
              <w:rPr>
                <w:rFonts w:ascii="Arial" w:hAnsi="Arial" w:cs="Arial"/>
                <w:sz w:val="20"/>
                <w:szCs w:val="20"/>
              </w:rPr>
              <w:t xml:space="preserve"> (writing coach senior and junior oratory)</w:t>
            </w:r>
          </w:p>
          <w:p w:rsidR="00813ADE" w:rsidRDefault="00813ADE" w:rsidP="00813ADE">
            <w:pPr>
              <w:rPr>
                <w:rFonts w:ascii="Arial" w:hAnsi="Arial" w:cs="Arial"/>
                <w:sz w:val="20"/>
                <w:szCs w:val="20"/>
              </w:rPr>
            </w:pPr>
            <w:proofErr w:type="spellStart"/>
            <w:r>
              <w:rPr>
                <w:rFonts w:ascii="Arial" w:hAnsi="Arial" w:cs="Arial"/>
                <w:sz w:val="20"/>
                <w:szCs w:val="20"/>
              </w:rPr>
              <w:t>KSp</w:t>
            </w:r>
            <w:proofErr w:type="spellEnd"/>
            <w:r>
              <w:rPr>
                <w:rFonts w:ascii="Arial" w:hAnsi="Arial" w:cs="Arial"/>
                <w:sz w:val="20"/>
                <w:szCs w:val="20"/>
              </w:rPr>
              <w:t xml:space="preserve"> (coach senior)</w:t>
            </w:r>
          </w:p>
          <w:p w:rsidR="00813ADE" w:rsidRDefault="00813ADE" w:rsidP="00813ADE">
            <w:pPr>
              <w:rPr>
                <w:rFonts w:ascii="Arial" w:hAnsi="Arial" w:cs="Arial"/>
                <w:sz w:val="20"/>
                <w:szCs w:val="20"/>
              </w:rPr>
            </w:pPr>
            <w:proofErr w:type="spellStart"/>
            <w:r>
              <w:rPr>
                <w:rFonts w:ascii="Arial" w:hAnsi="Arial" w:cs="Arial"/>
                <w:sz w:val="20"/>
                <w:szCs w:val="20"/>
              </w:rPr>
              <w:t>CBo</w:t>
            </w:r>
            <w:proofErr w:type="spellEnd"/>
            <w:r>
              <w:rPr>
                <w:rFonts w:ascii="Arial" w:hAnsi="Arial" w:cs="Arial"/>
                <w:sz w:val="20"/>
                <w:szCs w:val="20"/>
              </w:rPr>
              <w:t xml:space="preserve"> (coach junior)</w:t>
            </w:r>
          </w:p>
          <w:p w:rsidR="00813ADE" w:rsidRPr="007E204E" w:rsidRDefault="00813ADE" w:rsidP="00813ADE">
            <w:pPr>
              <w:rPr>
                <w:rFonts w:ascii="Arial" w:hAnsi="Arial" w:cs="Arial"/>
                <w:sz w:val="20"/>
                <w:szCs w:val="20"/>
              </w:rPr>
            </w:pPr>
            <w:proofErr w:type="spellStart"/>
            <w:r w:rsidRPr="007E204E">
              <w:rPr>
                <w:rFonts w:ascii="Arial" w:hAnsi="Arial" w:cs="Arial"/>
                <w:sz w:val="20"/>
                <w:szCs w:val="20"/>
              </w:rPr>
              <w:t>LBa</w:t>
            </w:r>
            <w:proofErr w:type="spellEnd"/>
            <w:r>
              <w:rPr>
                <w:rFonts w:ascii="Arial" w:hAnsi="Arial" w:cs="Arial"/>
                <w:sz w:val="20"/>
                <w:szCs w:val="20"/>
              </w:rPr>
              <w:t xml:space="preserve"> (debating- tbc)</w:t>
            </w:r>
          </w:p>
        </w:tc>
        <w:tc>
          <w:tcPr>
            <w:tcW w:w="1276" w:type="dxa"/>
          </w:tcPr>
          <w:p w:rsidR="00813ADE" w:rsidRDefault="00813ADE" w:rsidP="00813ADE">
            <w:pPr>
              <w:rPr>
                <w:rFonts w:ascii="Arial" w:hAnsi="Arial" w:cs="Arial"/>
                <w:sz w:val="20"/>
                <w:szCs w:val="20"/>
              </w:rPr>
            </w:pPr>
          </w:p>
          <w:p w:rsidR="00813ADE" w:rsidRPr="007E204E" w:rsidRDefault="00813ADE" w:rsidP="00813ADE">
            <w:pPr>
              <w:rPr>
                <w:rFonts w:ascii="Arial" w:hAnsi="Arial" w:cs="Arial"/>
                <w:sz w:val="20"/>
                <w:szCs w:val="20"/>
              </w:rPr>
            </w:pPr>
            <w:r>
              <w:rPr>
                <w:rFonts w:ascii="Arial" w:hAnsi="Arial" w:cs="Arial"/>
                <w:sz w:val="20"/>
                <w:szCs w:val="20"/>
              </w:rPr>
              <w:t>$4000</w:t>
            </w:r>
          </w:p>
        </w:tc>
        <w:tc>
          <w:tcPr>
            <w:tcW w:w="1418" w:type="dxa"/>
          </w:tcPr>
          <w:p w:rsidR="00813ADE" w:rsidRDefault="00813ADE" w:rsidP="00813ADE">
            <w:pPr>
              <w:rPr>
                <w:rFonts w:ascii="Arial" w:hAnsi="Arial" w:cs="Arial"/>
                <w:sz w:val="20"/>
                <w:szCs w:val="20"/>
              </w:rPr>
            </w:pPr>
          </w:p>
          <w:p w:rsidR="00813ADE" w:rsidRPr="007E204E" w:rsidRDefault="00813ADE" w:rsidP="00813ADE">
            <w:pPr>
              <w:rPr>
                <w:rFonts w:ascii="Arial" w:hAnsi="Arial" w:cs="Arial"/>
                <w:sz w:val="20"/>
                <w:szCs w:val="20"/>
              </w:rPr>
            </w:pPr>
            <w:r>
              <w:rPr>
                <w:rFonts w:ascii="Arial" w:hAnsi="Arial" w:cs="Arial"/>
                <w:sz w:val="20"/>
                <w:szCs w:val="20"/>
              </w:rPr>
              <w:t>2018 - 2020</w:t>
            </w:r>
          </w:p>
        </w:tc>
        <w:tc>
          <w:tcPr>
            <w:tcW w:w="4050" w:type="dxa"/>
          </w:tcPr>
          <w:p w:rsidR="00813ADE" w:rsidRDefault="00813ADE" w:rsidP="00813ADE">
            <w:pPr>
              <w:rPr>
                <w:rFonts w:ascii="Arial" w:hAnsi="Arial" w:cs="Arial"/>
                <w:sz w:val="20"/>
                <w:szCs w:val="20"/>
              </w:rPr>
            </w:pPr>
          </w:p>
          <w:p w:rsidR="00813ADE" w:rsidRDefault="00813ADE" w:rsidP="00813ADE">
            <w:pPr>
              <w:rPr>
                <w:rFonts w:ascii="Arial" w:hAnsi="Arial" w:cs="Arial"/>
                <w:sz w:val="20"/>
                <w:szCs w:val="20"/>
              </w:rPr>
            </w:pPr>
            <w:r>
              <w:rPr>
                <w:rFonts w:ascii="Arial" w:hAnsi="Arial" w:cs="Arial"/>
                <w:sz w:val="20"/>
                <w:szCs w:val="20"/>
              </w:rPr>
              <w:t>Gain Excellence in Debating</w:t>
            </w:r>
            <w:r w:rsidRPr="00A4254B">
              <w:rPr>
                <w:rFonts w:ascii="Arial" w:hAnsi="Arial" w:cs="Arial"/>
                <w:sz w:val="20"/>
                <w:szCs w:val="20"/>
              </w:rPr>
              <w:t xml:space="preserve"> </w:t>
            </w:r>
            <w:r>
              <w:rPr>
                <w:rFonts w:ascii="Arial" w:hAnsi="Arial" w:cs="Arial"/>
                <w:sz w:val="20"/>
                <w:szCs w:val="20"/>
              </w:rPr>
              <w:t>so that at least a 5 is gained.</w:t>
            </w:r>
          </w:p>
          <w:p w:rsidR="00813ADE" w:rsidRPr="007E204E" w:rsidRDefault="00813ADE" w:rsidP="00813ADE">
            <w:pPr>
              <w:rPr>
                <w:rFonts w:ascii="Arial" w:hAnsi="Arial" w:cs="Arial"/>
                <w:sz w:val="20"/>
                <w:szCs w:val="20"/>
              </w:rPr>
            </w:pPr>
            <w:r>
              <w:rPr>
                <w:rFonts w:ascii="Arial" w:hAnsi="Arial" w:cs="Arial"/>
                <w:sz w:val="20"/>
                <w:szCs w:val="20"/>
              </w:rPr>
              <w:t xml:space="preserve">Gain Excellence in Junior and Senior </w:t>
            </w:r>
            <w:r w:rsidRPr="00A4254B">
              <w:rPr>
                <w:rFonts w:ascii="Arial" w:hAnsi="Arial" w:cs="Arial"/>
                <w:sz w:val="20"/>
                <w:szCs w:val="20"/>
              </w:rPr>
              <w:t xml:space="preserve">Oratory </w:t>
            </w:r>
            <w:r>
              <w:rPr>
                <w:rFonts w:ascii="Arial" w:hAnsi="Arial" w:cs="Arial"/>
                <w:sz w:val="20"/>
                <w:szCs w:val="20"/>
              </w:rPr>
              <w:t>so that at least a 5 is gained.</w:t>
            </w:r>
          </w:p>
        </w:tc>
      </w:tr>
      <w:tr w:rsidR="00813ADE" w:rsidRPr="007E204E" w:rsidTr="00813ADE">
        <w:trPr>
          <w:trHeight w:val="983"/>
        </w:trPr>
        <w:tc>
          <w:tcPr>
            <w:tcW w:w="3118" w:type="dxa"/>
          </w:tcPr>
          <w:p w:rsidR="00813ADE" w:rsidRDefault="00813ADE" w:rsidP="00813ADE">
            <w:pPr>
              <w:rPr>
                <w:rFonts w:ascii="Arial" w:hAnsi="Arial" w:cs="Arial"/>
                <w:sz w:val="20"/>
                <w:szCs w:val="20"/>
              </w:rPr>
            </w:pPr>
          </w:p>
          <w:p w:rsidR="00813ADE" w:rsidRPr="003C0948" w:rsidRDefault="00813ADE" w:rsidP="00813ADE">
            <w:pPr>
              <w:rPr>
                <w:rFonts w:ascii="Arial" w:hAnsi="Arial" w:cs="Arial"/>
                <w:b/>
                <w:sz w:val="28"/>
                <w:szCs w:val="28"/>
              </w:rPr>
            </w:pPr>
            <w:r>
              <w:rPr>
                <w:rFonts w:ascii="Arial" w:hAnsi="Arial" w:cs="Arial"/>
                <w:b/>
              </w:rPr>
              <w:t>Culinary Arts</w:t>
            </w:r>
            <w:r>
              <w:rPr>
                <w:rFonts w:ascii="Arial" w:hAnsi="Arial" w:cs="Arial"/>
                <w:b/>
                <w:sz w:val="28"/>
                <w:szCs w:val="28"/>
              </w:rPr>
              <w:t xml:space="preserve">  </w:t>
            </w:r>
          </w:p>
          <w:p w:rsidR="00813ADE" w:rsidRPr="007A097F" w:rsidRDefault="00813ADE" w:rsidP="00813ADE">
            <w:pPr>
              <w:rPr>
                <w:rFonts w:ascii="Arial" w:hAnsi="Arial" w:cs="Arial"/>
                <w:sz w:val="20"/>
                <w:szCs w:val="20"/>
              </w:rPr>
            </w:pPr>
            <w:r>
              <w:rPr>
                <w:rFonts w:ascii="Arial" w:hAnsi="Arial" w:cs="Arial"/>
                <w:sz w:val="20"/>
                <w:szCs w:val="20"/>
              </w:rPr>
              <w:t>To prepare our students to pursue excellence and success, at regional and national level.</w:t>
            </w:r>
          </w:p>
        </w:tc>
        <w:tc>
          <w:tcPr>
            <w:tcW w:w="3231" w:type="dxa"/>
          </w:tcPr>
          <w:p w:rsidR="00813ADE" w:rsidRDefault="00813ADE" w:rsidP="00813ADE">
            <w:pPr>
              <w:rPr>
                <w:rFonts w:ascii="Arial" w:hAnsi="Arial" w:cs="Arial"/>
                <w:sz w:val="20"/>
                <w:szCs w:val="20"/>
              </w:rPr>
            </w:pPr>
          </w:p>
          <w:p w:rsidR="00813ADE" w:rsidRPr="007E204E" w:rsidRDefault="00813ADE" w:rsidP="00813ADE">
            <w:pPr>
              <w:rPr>
                <w:rFonts w:ascii="Arial" w:hAnsi="Arial" w:cs="Arial"/>
                <w:sz w:val="20"/>
                <w:szCs w:val="20"/>
              </w:rPr>
            </w:pPr>
            <w:r>
              <w:rPr>
                <w:rFonts w:ascii="Arial" w:hAnsi="Arial" w:cs="Arial"/>
                <w:sz w:val="20"/>
                <w:szCs w:val="20"/>
              </w:rPr>
              <w:t xml:space="preserve">To ensure the high standard of performance is maintained in the Culinary Arts Institute. </w:t>
            </w:r>
          </w:p>
        </w:tc>
        <w:tc>
          <w:tcPr>
            <w:tcW w:w="1589" w:type="dxa"/>
          </w:tcPr>
          <w:p w:rsidR="00813ADE" w:rsidRDefault="00813ADE" w:rsidP="00813ADE">
            <w:pPr>
              <w:rPr>
                <w:rFonts w:ascii="Arial" w:hAnsi="Arial" w:cs="Arial"/>
                <w:sz w:val="20"/>
                <w:szCs w:val="20"/>
              </w:rPr>
            </w:pPr>
          </w:p>
          <w:p w:rsidR="00813ADE" w:rsidRPr="007E204E" w:rsidRDefault="00813ADE" w:rsidP="00813ADE">
            <w:pPr>
              <w:rPr>
                <w:rFonts w:ascii="Arial" w:hAnsi="Arial" w:cs="Arial"/>
                <w:sz w:val="20"/>
                <w:szCs w:val="20"/>
              </w:rPr>
            </w:pPr>
            <w:proofErr w:type="spellStart"/>
            <w:r>
              <w:rPr>
                <w:rFonts w:ascii="Arial" w:hAnsi="Arial" w:cs="Arial"/>
                <w:sz w:val="20"/>
                <w:szCs w:val="20"/>
              </w:rPr>
              <w:t>CIr</w:t>
            </w:r>
            <w:proofErr w:type="spellEnd"/>
          </w:p>
          <w:p w:rsidR="00813ADE" w:rsidRPr="007E204E" w:rsidRDefault="00813ADE" w:rsidP="00813ADE">
            <w:pPr>
              <w:rPr>
                <w:rFonts w:ascii="Arial" w:hAnsi="Arial" w:cs="Arial"/>
                <w:sz w:val="20"/>
                <w:szCs w:val="20"/>
              </w:rPr>
            </w:pPr>
          </w:p>
        </w:tc>
        <w:tc>
          <w:tcPr>
            <w:tcW w:w="1276" w:type="dxa"/>
          </w:tcPr>
          <w:p w:rsidR="00813ADE" w:rsidRDefault="00813ADE" w:rsidP="00813ADE">
            <w:pPr>
              <w:rPr>
                <w:rFonts w:ascii="Arial" w:hAnsi="Arial" w:cs="Arial"/>
                <w:sz w:val="20"/>
                <w:szCs w:val="20"/>
              </w:rPr>
            </w:pPr>
          </w:p>
          <w:p w:rsidR="00813ADE" w:rsidRPr="007E204E" w:rsidRDefault="00813ADE" w:rsidP="00813ADE">
            <w:pPr>
              <w:rPr>
                <w:rFonts w:ascii="Arial" w:hAnsi="Arial" w:cs="Arial"/>
                <w:sz w:val="20"/>
                <w:szCs w:val="20"/>
              </w:rPr>
            </w:pPr>
            <w:r w:rsidRPr="007E204E">
              <w:rPr>
                <w:rFonts w:ascii="Arial" w:hAnsi="Arial" w:cs="Arial"/>
                <w:sz w:val="20"/>
                <w:szCs w:val="20"/>
              </w:rPr>
              <w:t>nil</w:t>
            </w:r>
          </w:p>
        </w:tc>
        <w:tc>
          <w:tcPr>
            <w:tcW w:w="1418" w:type="dxa"/>
          </w:tcPr>
          <w:p w:rsidR="00813ADE" w:rsidRDefault="00813ADE" w:rsidP="00813ADE">
            <w:pPr>
              <w:rPr>
                <w:rFonts w:ascii="Arial" w:hAnsi="Arial" w:cs="Arial"/>
                <w:sz w:val="20"/>
                <w:szCs w:val="20"/>
              </w:rPr>
            </w:pPr>
          </w:p>
          <w:p w:rsidR="00813ADE" w:rsidRPr="007E204E" w:rsidRDefault="00813ADE" w:rsidP="00813ADE">
            <w:pPr>
              <w:rPr>
                <w:rFonts w:ascii="Arial" w:hAnsi="Arial" w:cs="Arial"/>
                <w:sz w:val="20"/>
                <w:szCs w:val="20"/>
              </w:rPr>
            </w:pPr>
            <w:r>
              <w:rPr>
                <w:rFonts w:ascii="Arial" w:hAnsi="Arial" w:cs="Arial"/>
                <w:sz w:val="20"/>
                <w:szCs w:val="20"/>
              </w:rPr>
              <w:t>2018 - 2020</w:t>
            </w:r>
          </w:p>
        </w:tc>
        <w:tc>
          <w:tcPr>
            <w:tcW w:w="4050" w:type="dxa"/>
          </w:tcPr>
          <w:p w:rsidR="00813ADE" w:rsidRDefault="00813ADE" w:rsidP="00813ADE">
            <w:pPr>
              <w:rPr>
                <w:rFonts w:ascii="Arial" w:hAnsi="Arial" w:cs="Arial"/>
                <w:sz w:val="20"/>
                <w:szCs w:val="20"/>
              </w:rPr>
            </w:pPr>
          </w:p>
          <w:p w:rsidR="00813ADE" w:rsidRDefault="00813ADE" w:rsidP="00813ADE">
            <w:pPr>
              <w:rPr>
                <w:rFonts w:ascii="Arial" w:hAnsi="Arial" w:cs="Arial"/>
                <w:sz w:val="20"/>
                <w:szCs w:val="20"/>
              </w:rPr>
            </w:pPr>
            <w:r>
              <w:rPr>
                <w:rFonts w:ascii="Arial" w:hAnsi="Arial" w:cs="Arial"/>
                <w:sz w:val="20"/>
                <w:szCs w:val="20"/>
              </w:rPr>
              <w:t>Continue the momentum with regional and national success in Culinary competitions.</w:t>
            </w:r>
          </w:p>
          <w:p w:rsidR="00813ADE" w:rsidRPr="007E204E" w:rsidRDefault="00813ADE" w:rsidP="00813ADE">
            <w:pPr>
              <w:rPr>
                <w:rFonts w:ascii="Arial" w:hAnsi="Arial" w:cs="Arial"/>
                <w:sz w:val="20"/>
                <w:szCs w:val="20"/>
              </w:rPr>
            </w:pPr>
          </w:p>
        </w:tc>
      </w:tr>
      <w:tr w:rsidR="00813ADE" w:rsidRPr="007E204E" w:rsidTr="00813ADE">
        <w:tc>
          <w:tcPr>
            <w:tcW w:w="3118" w:type="dxa"/>
          </w:tcPr>
          <w:p w:rsidR="00813ADE" w:rsidRDefault="00813ADE" w:rsidP="00813ADE">
            <w:pPr>
              <w:rPr>
                <w:rFonts w:ascii="Arial" w:hAnsi="Arial" w:cs="Arial"/>
                <w:sz w:val="20"/>
                <w:szCs w:val="20"/>
              </w:rPr>
            </w:pPr>
          </w:p>
          <w:p w:rsidR="00813ADE" w:rsidRPr="003C0948" w:rsidRDefault="00813ADE" w:rsidP="00813ADE">
            <w:pPr>
              <w:rPr>
                <w:rFonts w:ascii="Arial" w:hAnsi="Arial" w:cs="Arial"/>
                <w:b/>
                <w:sz w:val="28"/>
                <w:szCs w:val="28"/>
              </w:rPr>
            </w:pPr>
            <w:r>
              <w:rPr>
                <w:rFonts w:ascii="Arial" w:hAnsi="Arial" w:cs="Arial"/>
                <w:b/>
              </w:rPr>
              <w:t>Visual Arts</w:t>
            </w:r>
            <w:r>
              <w:rPr>
                <w:rFonts w:ascii="Arial" w:hAnsi="Arial" w:cs="Arial"/>
                <w:b/>
                <w:sz w:val="28"/>
                <w:szCs w:val="28"/>
              </w:rPr>
              <w:t xml:space="preserve">   </w:t>
            </w:r>
          </w:p>
          <w:p w:rsidR="00813ADE" w:rsidRPr="007A097F" w:rsidRDefault="00813ADE" w:rsidP="00813ADE">
            <w:pPr>
              <w:rPr>
                <w:rFonts w:ascii="Arial" w:hAnsi="Arial" w:cs="Arial"/>
                <w:sz w:val="20"/>
                <w:szCs w:val="20"/>
              </w:rPr>
            </w:pPr>
            <w:r>
              <w:rPr>
                <w:rFonts w:ascii="Arial" w:hAnsi="Arial" w:cs="Arial"/>
                <w:sz w:val="20"/>
                <w:szCs w:val="20"/>
              </w:rPr>
              <w:t>To support the pursuit of excellence, including setting up a Visual Arts Institute for elite artists.</w:t>
            </w:r>
          </w:p>
        </w:tc>
        <w:tc>
          <w:tcPr>
            <w:tcW w:w="3231" w:type="dxa"/>
          </w:tcPr>
          <w:p w:rsidR="00813ADE" w:rsidRDefault="00813ADE" w:rsidP="00813ADE">
            <w:pPr>
              <w:rPr>
                <w:rFonts w:ascii="Arial" w:hAnsi="Arial" w:cs="Arial"/>
                <w:sz w:val="20"/>
                <w:szCs w:val="20"/>
              </w:rPr>
            </w:pPr>
          </w:p>
          <w:p w:rsidR="00813ADE" w:rsidRPr="007E204E" w:rsidRDefault="00813ADE" w:rsidP="00813ADE">
            <w:pPr>
              <w:rPr>
                <w:rFonts w:ascii="Arial" w:hAnsi="Arial" w:cs="Arial"/>
                <w:sz w:val="20"/>
                <w:szCs w:val="20"/>
              </w:rPr>
            </w:pPr>
            <w:r>
              <w:rPr>
                <w:rFonts w:ascii="Arial" w:hAnsi="Arial" w:cs="Arial"/>
                <w:sz w:val="20"/>
                <w:szCs w:val="20"/>
              </w:rPr>
              <w:t xml:space="preserve">Showcase our talent </w:t>
            </w:r>
            <w:r w:rsidRPr="00A4254B">
              <w:rPr>
                <w:rFonts w:ascii="Arial" w:hAnsi="Arial" w:cs="Arial"/>
                <w:sz w:val="20"/>
                <w:szCs w:val="20"/>
              </w:rPr>
              <w:t>regularly</w:t>
            </w:r>
            <w:r>
              <w:rPr>
                <w:rFonts w:ascii="Arial" w:hAnsi="Arial" w:cs="Arial"/>
                <w:sz w:val="20"/>
                <w:szCs w:val="20"/>
              </w:rPr>
              <w:t>,</w:t>
            </w:r>
            <w:r w:rsidRPr="007E204E">
              <w:rPr>
                <w:rFonts w:ascii="Arial" w:hAnsi="Arial" w:cs="Arial"/>
                <w:sz w:val="20"/>
                <w:szCs w:val="20"/>
              </w:rPr>
              <w:t xml:space="preserve"> </w:t>
            </w:r>
            <w:r>
              <w:rPr>
                <w:rFonts w:ascii="Arial" w:hAnsi="Arial" w:cs="Arial"/>
                <w:sz w:val="20"/>
                <w:szCs w:val="20"/>
              </w:rPr>
              <w:t>with displays at a</w:t>
            </w:r>
            <w:r w:rsidRPr="007E204E">
              <w:rPr>
                <w:rFonts w:ascii="Arial" w:hAnsi="Arial" w:cs="Arial"/>
                <w:sz w:val="20"/>
                <w:szCs w:val="20"/>
              </w:rPr>
              <w:t>ssemblies</w:t>
            </w:r>
            <w:r>
              <w:rPr>
                <w:rFonts w:ascii="Arial" w:hAnsi="Arial" w:cs="Arial"/>
                <w:sz w:val="20"/>
                <w:szCs w:val="20"/>
              </w:rPr>
              <w:t xml:space="preserve"> and parent’s evenings</w:t>
            </w:r>
            <w:r w:rsidRPr="007E204E">
              <w:rPr>
                <w:rFonts w:ascii="Arial" w:hAnsi="Arial" w:cs="Arial"/>
                <w:sz w:val="20"/>
                <w:szCs w:val="20"/>
              </w:rPr>
              <w:t>.</w:t>
            </w:r>
          </w:p>
        </w:tc>
        <w:tc>
          <w:tcPr>
            <w:tcW w:w="1589" w:type="dxa"/>
          </w:tcPr>
          <w:p w:rsidR="00813ADE" w:rsidRDefault="00813ADE" w:rsidP="00813ADE">
            <w:pPr>
              <w:rPr>
                <w:rFonts w:ascii="Arial" w:hAnsi="Arial" w:cs="Arial"/>
                <w:sz w:val="20"/>
                <w:szCs w:val="20"/>
              </w:rPr>
            </w:pPr>
          </w:p>
          <w:p w:rsidR="00813ADE" w:rsidRPr="007E204E" w:rsidRDefault="00813ADE" w:rsidP="00813ADE">
            <w:pPr>
              <w:rPr>
                <w:rFonts w:ascii="Arial" w:hAnsi="Arial" w:cs="Arial"/>
                <w:sz w:val="20"/>
                <w:szCs w:val="20"/>
              </w:rPr>
            </w:pPr>
            <w:proofErr w:type="spellStart"/>
            <w:r>
              <w:rPr>
                <w:rFonts w:ascii="Arial" w:hAnsi="Arial" w:cs="Arial"/>
                <w:sz w:val="20"/>
                <w:szCs w:val="20"/>
              </w:rPr>
              <w:t>DDi</w:t>
            </w:r>
            <w:proofErr w:type="spellEnd"/>
          </w:p>
        </w:tc>
        <w:tc>
          <w:tcPr>
            <w:tcW w:w="1276" w:type="dxa"/>
          </w:tcPr>
          <w:p w:rsidR="00813ADE" w:rsidRDefault="00813ADE" w:rsidP="00813ADE">
            <w:pPr>
              <w:rPr>
                <w:rFonts w:ascii="Arial" w:hAnsi="Arial" w:cs="Arial"/>
                <w:sz w:val="20"/>
                <w:szCs w:val="20"/>
              </w:rPr>
            </w:pPr>
          </w:p>
          <w:p w:rsidR="00813ADE" w:rsidRPr="007E204E" w:rsidRDefault="00813ADE" w:rsidP="00813ADE">
            <w:pPr>
              <w:rPr>
                <w:rFonts w:ascii="Arial" w:hAnsi="Arial" w:cs="Arial"/>
                <w:sz w:val="20"/>
                <w:szCs w:val="20"/>
              </w:rPr>
            </w:pPr>
            <w:r w:rsidRPr="007E204E">
              <w:rPr>
                <w:rFonts w:ascii="Arial" w:hAnsi="Arial" w:cs="Arial"/>
                <w:sz w:val="20"/>
                <w:szCs w:val="20"/>
              </w:rPr>
              <w:t>nil</w:t>
            </w:r>
          </w:p>
        </w:tc>
        <w:tc>
          <w:tcPr>
            <w:tcW w:w="1418" w:type="dxa"/>
          </w:tcPr>
          <w:p w:rsidR="00813ADE" w:rsidRDefault="00813ADE" w:rsidP="00813ADE">
            <w:pPr>
              <w:rPr>
                <w:rFonts w:ascii="Arial" w:hAnsi="Arial" w:cs="Arial"/>
                <w:sz w:val="20"/>
                <w:szCs w:val="20"/>
              </w:rPr>
            </w:pPr>
          </w:p>
          <w:p w:rsidR="00813ADE" w:rsidRPr="007E204E" w:rsidRDefault="00813ADE" w:rsidP="00813ADE">
            <w:pPr>
              <w:rPr>
                <w:rFonts w:ascii="Arial" w:hAnsi="Arial" w:cs="Arial"/>
                <w:sz w:val="20"/>
                <w:szCs w:val="20"/>
              </w:rPr>
            </w:pPr>
            <w:r>
              <w:rPr>
                <w:rFonts w:ascii="Arial" w:hAnsi="Arial" w:cs="Arial"/>
                <w:sz w:val="20"/>
                <w:szCs w:val="20"/>
              </w:rPr>
              <w:t>2018 - 2020</w:t>
            </w:r>
          </w:p>
        </w:tc>
        <w:tc>
          <w:tcPr>
            <w:tcW w:w="4050" w:type="dxa"/>
          </w:tcPr>
          <w:p w:rsidR="00813ADE" w:rsidRDefault="00813ADE" w:rsidP="00813ADE">
            <w:pPr>
              <w:rPr>
                <w:rFonts w:ascii="Arial" w:hAnsi="Arial" w:cs="Arial"/>
                <w:sz w:val="20"/>
                <w:szCs w:val="20"/>
              </w:rPr>
            </w:pPr>
          </w:p>
          <w:p w:rsidR="00813ADE" w:rsidRDefault="00813ADE" w:rsidP="00813ADE">
            <w:pPr>
              <w:rPr>
                <w:rFonts w:ascii="Arial" w:hAnsi="Arial" w:cs="Arial"/>
                <w:sz w:val="20"/>
                <w:szCs w:val="20"/>
              </w:rPr>
            </w:pPr>
            <w:r>
              <w:rPr>
                <w:rFonts w:ascii="Arial" w:hAnsi="Arial" w:cs="Arial"/>
                <w:sz w:val="20"/>
                <w:szCs w:val="20"/>
              </w:rPr>
              <w:t>Gain tertiary entries to Fine Art Institutions.</w:t>
            </w:r>
          </w:p>
          <w:p w:rsidR="00813ADE" w:rsidRDefault="00813ADE" w:rsidP="00813ADE">
            <w:pPr>
              <w:rPr>
                <w:rFonts w:ascii="Arial" w:hAnsi="Arial" w:cs="Arial"/>
                <w:sz w:val="20"/>
                <w:szCs w:val="20"/>
              </w:rPr>
            </w:pPr>
            <w:r>
              <w:rPr>
                <w:rFonts w:ascii="Arial" w:hAnsi="Arial" w:cs="Arial"/>
                <w:sz w:val="20"/>
                <w:szCs w:val="20"/>
              </w:rPr>
              <w:t>Gain a scholarships at Level 4 NCEA.</w:t>
            </w:r>
          </w:p>
          <w:p w:rsidR="00813ADE" w:rsidRPr="007E204E" w:rsidRDefault="00813ADE" w:rsidP="00813ADE">
            <w:pPr>
              <w:rPr>
                <w:rFonts w:ascii="Arial" w:hAnsi="Arial" w:cs="Arial"/>
                <w:sz w:val="20"/>
                <w:szCs w:val="20"/>
              </w:rPr>
            </w:pPr>
            <w:r>
              <w:rPr>
                <w:rFonts w:ascii="Arial" w:hAnsi="Arial" w:cs="Arial"/>
                <w:sz w:val="20"/>
                <w:szCs w:val="20"/>
              </w:rPr>
              <w:t xml:space="preserve">To have more </w:t>
            </w:r>
            <w:r w:rsidRPr="007E204E">
              <w:rPr>
                <w:rFonts w:ascii="Arial" w:hAnsi="Arial" w:cs="Arial"/>
                <w:sz w:val="20"/>
                <w:szCs w:val="20"/>
              </w:rPr>
              <w:t>student</w:t>
            </w:r>
            <w:r>
              <w:rPr>
                <w:rFonts w:ascii="Arial" w:hAnsi="Arial" w:cs="Arial"/>
                <w:sz w:val="20"/>
                <w:szCs w:val="20"/>
              </w:rPr>
              <w:t>’</w:t>
            </w:r>
            <w:r w:rsidRPr="007E204E">
              <w:rPr>
                <w:rFonts w:ascii="Arial" w:hAnsi="Arial" w:cs="Arial"/>
                <w:sz w:val="20"/>
                <w:szCs w:val="20"/>
              </w:rPr>
              <w:t xml:space="preserve">s talents </w:t>
            </w:r>
            <w:r>
              <w:rPr>
                <w:rFonts w:ascii="Arial" w:hAnsi="Arial" w:cs="Arial"/>
                <w:sz w:val="20"/>
                <w:szCs w:val="20"/>
              </w:rPr>
              <w:t xml:space="preserve">on </w:t>
            </w:r>
            <w:r w:rsidRPr="007E204E">
              <w:rPr>
                <w:rFonts w:ascii="Arial" w:hAnsi="Arial" w:cs="Arial"/>
                <w:sz w:val="20"/>
                <w:szCs w:val="20"/>
              </w:rPr>
              <w:t>displayed more often.</w:t>
            </w:r>
          </w:p>
        </w:tc>
      </w:tr>
      <w:tr w:rsidR="00813ADE" w:rsidRPr="007E204E" w:rsidTr="00813ADE">
        <w:tc>
          <w:tcPr>
            <w:tcW w:w="3118" w:type="dxa"/>
          </w:tcPr>
          <w:p w:rsidR="00813ADE" w:rsidRDefault="00813ADE" w:rsidP="00813ADE">
            <w:pPr>
              <w:rPr>
                <w:rFonts w:ascii="Arial" w:hAnsi="Arial" w:cs="Arial"/>
                <w:sz w:val="20"/>
                <w:szCs w:val="20"/>
              </w:rPr>
            </w:pPr>
          </w:p>
          <w:p w:rsidR="00813ADE" w:rsidRPr="003C0948" w:rsidRDefault="00813ADE" w:rsidP="00813ADE">
            <w:pPr>
              <w:rPr>
                <w:rFonts w:ascii="Arial" w:hAnsi="Arial" w:cs="Arial"/>
                <w:b/>
                <w:sz w:val="28"/>
                <w:szCs w:val="28"/>
              </w:rPr>
            </w:pPr>
            <w:r>
              <w:rPr>
                <w:rFonts w:ascii="Arial" w:hAnsi="Arial" w:cs="Arial"/>
                <w:b/>
              </w:rPr>
              <w:t>Pacific Pride</w:t>
            </w:r>
            <w:r>
              <w:rPr>
                <w:rFonts w:ascii="Arial" w:hAnsi="Arial" w:cs="Arial"/>
                <w:b/>
                <w:sz w:val="28"/>
                <w:szCs w:val="28"/>
              </w:rPr>
              <w:t xml:space="preserve">   </w:t>
            </w:r>
          </w:p>
          <w:p w:rsidR="00813ADE" w:rsidRPr="007A097F" w:rsidRDefault="00813ADE" w:rsidP="00813ADE">
            <w:pPr>
              <w:rPr>
                <w:rFonts w:ascii="Arial" w:hAnsi="Arial" w:cs="Arial"/>
                <w:sz w:val="20"/>
                <w:szCs w:val="20"/>
              </w:rPr>
            </w:pPr>
            <w:r>
              <w:rPr>
                <w:rFonts w:ascii="Arial" w:hAnsi="Arial" w:cs="Arial"/>
                <w:sz w:val="20"/>
                <w:szCs w:val="20"/>
              </w:rPr>
              <w:t>To increase the numbers of students participating in Pacific Cultural performances.</w:t>
            </w:r>
          </w:p>
        </w:tc>
        <w:tc>
          <w:tcPr>
            <w:tcW w:w="3231" w:type="dxa"/>
          </w:tcPr>
          <w:p w:rsidR="00813ADE" w:rsidRDefault="00813ADE" w:rsidP="00813ADE">
            <w:pPr>
              <w:rPr>
                <w:rFonts w:ascii="Arial" w:hAnsi="Arial" w:cs="Arial"/>
                <w:sz w:val="20"/>
                <w:szCs w:val="20"/>
              </w:rPr>
            </w:pPr>
          </w:p>
          <w:p w:rsidR="00813ADE" w:rsidRPr="007E204E" w:rsidRDefault="00813ADE" w:rsidP="00813ADE">
            <w:pPr>
              <w:rPr>
                <w:rFonts w:ascii="Arial" w:hAnsi="Arial" w:cs="Arial"/>
                <w:sz w:val="20"/>
                <w:szCs w:val="20"/>
              </w:rPr>
            </w:pPr>
            <w:r>
              <w:rPr>
                <w:rFonts w:ascii="Arial" w:hAnsi="Arial" w:cs="Arial"/>
                <w:sz w:val="20"/>
                <w:szCs w:val="20"/>
              </w:rPr>
              <w:t>Enrol more students into Pacific Pride, for Cultural performances during the year, including the Polynesian Festival in Auckland.</w:t>
            </w:r>
          </w:p>
        </w:tc>
        <w:tc>
          <w:tcPr>
            <w:tcW w:w="1589" w:type="dxa"/>
          </w:tcPr>
          <w:p w:rsidR="00813ADE" w:rsidRDefault="00813ADE" w:rsidP="00813ADE">
            <w:pPr>
              <w:rPr>
                <w:rFonts w:ascii="Arial" w:hAnsi="Arial" w:cs="Arial"/>
                <w:sz w:val="20"/>
                <w:szCs w:val="20"/>
              </w:rPr>
            </w:pPr>
          </w:p>
          <w:p w:rsidR="00813ADE" w:rsidRPr="007E204E" w:rsidRDefault="00813ADE" w:rsidP="00813ADE">
            <w:pPr>
              <w:rPr>
                <w:rFonts w:ascii="Arial" w:hAnsi="Arial" w:cs="Arial"/>
                <w:sz w:val="20"/>
                <w:szCs w:val="20"/>
              </w:rPr>
            </w:pPr>
            <w:proofErr w:type="spellStart"/>
            <w:r>
              <w:rPr>
                <w:rFonts w:ascii="Arial" w:hAnsi="Arial" w:cs="Arial"/>
                <w:sz w:val="20"/>
                <w:szCs w:val="20"/>
              </w:rPr>
              <w:t>SOl</w:t>
            </w:r>
            <w:proofErr w:type="spellEnd"/>
          </w:p>
        </w:tc>
        <w:tc>
          <w:tcPr>
            <w:tcW w:w="1276" w:type="dxa"/>
          </w:tcPr>
          <w:p w:rsidR="00813ADE" w:rsidRDefault="00813ADE" w:rsidP="00813ADE">
            <w:pPr>
              <w:rPr>
                <w:rFonts w:ascii="Arial" w:hAnsi="Arial" w:cs="Arial"/>
                <w:sz w:val="20"/>
                <w:szCs w:val="20"/>
              </w:rPr>
            </w:pPr>
          </w:p>
          <w:p w:rsidR="00813ADE" w:rsidRDefault="00813ADE" w:rsidP="00813ADE">
            <w:pPr>
              <w:rPr>
                <w:rFonts w:ascii="Arial" w:hAnsi="Arial" w:cs="Arial"/>
                <w:sz w:val="20"/>
                <w:szCs w:val="20"/>
              </w:rPr>
            </w:pPr>
            <w:r>
              <w:rPr>
                <w:rFonts w:ascii="Arial" w:hAnsi="Arial" w:cs="Arial"/>
                <w:sz w:val="20"/>
                <w:szCs w:val="20"/>
              </w:rPr>
              <w:t>Annual Budget</w:t>
            </w:r>
          </w:p>
          <w:p w:rsidR="00813ADE" w:rsidRDefault="00813ADE" w:rsidP="00813ADE">
            <w:pPr>
              <w:rPr>
                <w:rFonts w:ascii="Arial" w:hAnsi="Arial" w:cs="Arial"/>
                <w:sz w:val="20"/>
                <w:szCs w:val="20"/>
              </w:rPr>
            </w:pPr>
          </w:p>
          <w:p w:rsidR="00813ADE" w:rsidRPr="007E204E" w:rsidRDefault="00813ADE" w:rsidP="00813ADE">
            <w:pPr>
              <w:rPr>
                <w:rFonts w:ascii="Arial" w:hAnsi="Arial" w:cs="Arial"/>
                <w:sz w:val="20"/>
                <w:szCs w:val="20"/>
              </w:rPr>
            </w:pPr>
            <w:r>
              <w:rPr>
                <w:rFonts w:ascii="Arial" w:hAnsi="Arial" w:cs="Arial"/>
                <w:sz w:val="20"/>
                <w:szCs w:val="20"/>
              </w:rPr>
              <w:t>$1000</w:t>
            </w:r>
          </w:p>
        </w:tc>
        <w:tc>
          <w:tcPr>
            <w:tcW w:w="1418" w:type="dxa"/>
          </w:tcPr>
          <w:p w:rsidR="00813ADE" w:rsidRDefault="00813ADE" w:rsidP="00813ADE">
            <w:pPr>
              <w:rPr>
                <w:rFonts w:ascii="Arial" w:hAnsi="Arial" w:cs="Arial"/>
                <w:sz w:val="20"/>
                <w:szCs w:val="20"/>
              </w:rPr>
            </w:pPr>
          </w:p>
          <w:p w:rsidR="00813ADE" w:rsidRDefault="00813ADE" w:rsidP="00813ADE">
            <w:pPr>
              <w:rPr>
                <w:rFonts w:ascii="Arial" w:hAnsi="Arial" w:cs="Arial"/>
                <w:sz w:val="20"/>
                <w:szCs w:val="20"/>
              </w:rPr>
            </w:pPr>
            <w:r>
              <w:rPr>
                <w:rFonts w:ascii="Arial" w:hAnsi="Arial" w:cs="Arial"/>
                <w:sz w:val="20"/>
                <w:szCs w:val="20"/>
              </w:rPr>
              <w:t>2018 – 2020</w:t>
            </w:r>
          </w:p>
          <w:p w:rsidR="00813ADE" w:rsidRPr="007E204E" w:rsidRDefault="00813ADE" w:rsidP="00813ADE">
            <w:pPr>
              <w:rPr>
                <w:rFonts w:ascii="Arial" w:hAnsi="Arial" w:cs="Arial"/>
                <w:sz w:val="20"/>
                <w:szCs w:val="20"/>
              </w:rPr>
            </w:pPr>
          </w:p>
        </w:tc>
        <w:tc>
          <w:tcPr>
            <w:tcW w:w="4050" w:type="dxa"/>
          </w:tcPr>
          <w:p w:rsidR="00813ADE" w:rsidRDefault="00813ADE" w:rsidP="00813ADE">
            <w:pPr>
              <w:rPr>
                <w:rFonts w:ascii="Arial" w:hAnsi="Arial" w:cs="Arial"/>
                <w:sz w:val="20"/>
                <w:szCs w:val="20"/>
              </w:rPr>
            </w:pPr>
          </w:p>
          <w:p w:rsidR="00813ADE" w:rsidRDefault="00813ADE" w:rsidP="00813ADE">
            <w:pPr>
              <w:rPr>
                <w:rFonts w:ascii="Arial" w:hAnsi="Arial" w:cs="Arial"/>
                <w:sz w:val="20"/>
                <w:szCs w:val="20"/>
              </w:rPr>
            </w:pPr>
            <w:r>
              <w:rPr>
                <w:rFonts w:ascii="Arial" w:hAnsi="Arial" w:cs="Arial"/>
                <w:sz w:val="20"/>
                <w:szCs w:val="20"/>
              </w:rPr>
              <w:t>A larger number of</w:t>
            </w:r>
            <w:r w:rsidRPr="007E204E">
              <w:rPr>
                <w:rFonts w:ascii="Arial" w:hAnsi="Arial" w:cs="Arial"/>
                <w:sz w:val="20"/>
                <w:szCs w:val="20"/>
              </w:rPr>
              <w:t xml:space="preserve"> students </w:t>
            </w:r>
            <w:r>
              <w:rPr>
                <w:rFonts w:ascii="Arial" w:hAnsi="Arial" w:cs="Arial"/>
                <w:sz w:val="20"/>
                <w:szCs w:val="20"/>
              </w:rPr>
              <w:t>(30+) competing in Pacific</w:t>
            </w:r>
            <w:r w:rsidRPr="007E204E">
              <w:rPr>
                <w:rFonts w:ascii="Arial" w:hAnsi="Arial" w:cs="Arial"/>
                <w:sz w:val="20"/>
                <w:szCs w:val="20"/>
              </w:rPr>
              <w:t xml:space="preserve"> competition</w:t>
            </w:r>
            <w:r>
              <w:rPr>
                <w:rFonts w:ascii="Arial" w:hAnsi="Arial" w:cs="Arial"/>
                <w:sz w:val="20"/>
                <w:szCs w:val="20"/>
              </w:rPr>
              <w:t>s</w:t>
            </w:r>
            <w:r w:rsidRPr="007E204E">
              <w:rPr>
                <w:rFonts w:ascii="Arial" w:hAnsi="Arial" w:cs="Arial"/>
                <w:sz w:val="20"/>
                <w:szCs w:val="20"/>
              </w:rPr>
              <w:t>.</w:t>
            </w:r>
          </w:p>
          <w:p w:rsidR="00813ADE" w:rsidRPr="007E204E" w:rsidRDefault="00813ADE" w:rsidP="00813ADE">
            <w:pPr>
              <w:rPr>
                <w:rFonts w:ascii="Arial" w:hAnsi="Arial" w:cs="Arial"/>
                <w:sz w:val="20"/>
                <w:szCs w:val="20"/>
              </w:rPr>
            </w:pPr>
            <w:r>
              <w:rPr>
                <w:rFonts w:ascii="Arial" w:hAnsi="Arial" w:cs="Arial"/>
                <w:sz w:val="20"/>
                <w:szCs w:val="20"/>
              </w:rPr>
              <w:t xml:space="preserve">A successful </w:t>
            </w:r>
            <w:proofErr w:type="spellStart"/>
            <w:r>
              <w:rPr>
                <w:rFonts w:ascii="Arial" w:hAnsi="Arial" w:cs="Arial"/>
                <w:sz w:val="20"/>
                <w:szCs w:val="20"/>
              </w:rPr>
              <w:t>Fia</w:t>
            </w:r>
            <w:proofErr w:type="spellEnd"/>
            <w:r>
              <w:rPr>
                <w:rFonts w:ascii="Arial" w:hAnsi="Arial" w:cs="Arial"/>
                <w:sz w:val="20"/>
                <w:szCs w:val="20"/>
              </w:rPr>
              <w:t xml:space="preserve"> </w:t>
            </w:r>
            <w:proofErr w:type="spellStart"/>
            <w:r>
              <w:rPr>
                <w:rFonts w:ascii="Arial" w:hAnsi="Arial" w:cs="Arial"/>
                <w:sz w:val="20"/>
                <w:szCs w:val="20"/>
              </w:rPr>
              <w:t>Fia</w:t>
            </w:r>
            <w:proofErr w:type="spellEnd"/>
            <w:r>
              <w:rPr>
                <w:rFonts w:ascii="Arial" w:hAnsi="Arial" w:cs="Arial"/>
                <w:sz w:val="20"/>
                <w:szCs w:val="20"/>
              </w:rPr>
              <w:t xml:space="preserve"> night with large attendance and our first performance at the Polynesian Festival.</w:t>
            </w:r>
          </w:p>
        </w:tc>
      </w:tr>
    </w:tbl>
    <w:p w:rsidR="00813ADE" w:rsidRDefault="00813ADE" w:rsidP="00813ADE"/>
    <w:p w:rsidR="00813ADE" w:rsidRDefault="00813ADE" w:rsidP="00813ADE"/>
    <w:p w:rsidR="00727F42" w:rsidRDefault="00727F42" w:rsidP="00B47093">
      <w:pPr>
        <w:jc w:val="center"/>
        <w:rPr>
          <w:rFonts w:ascii="Arial" w:hAnsi="Arial" w:cs="Arial"/>
          <w:b/>
          <w:sz w:val="28"/>
          <w:szCs w:val="28"/>
          <w:u w:val="single"/>
        </w:rPr>
      </w:pPr>
    </w:p>
    <w:p w:rsidR="009B222B" w:rsidRDefault="009B222B" w:rsidP="00B47093">
      <w:pPr>
        <w:outlineLvl w:val="0"/>
        <w:rPr>
          <w:b/>
          <w:sz w:val="28"/>
          <w:szCs w:val="28"/>
          <w:u w:val="single"/>
        </w:rPr>
      </w:pPr>
    </w:p>
    <w:p w:rsidR="009B222B" w:rsidRDefault="009B222B" w:rsidP="00FE3D6B">
      <w:pPr>
        <w:jc w:val="center"/>
        <w:outlineLvl w:val="0"/>
        <w:rPr>
          <w:b/>
          <w:sz w:val="28"/>
          <w:szCs w:val="28"/>
          <w:u w:val="single"/>
        </w:rPr>
      </w:pPr>
    </w:p>
    <w:p w:rsidR="009B222B" w:rsidRDefault="009B222B" w:rsidP="00FE3D6B">
      <w:pPr>
        <w:jc w:val="center"/>
        <w:outlineLvl w:val="0"/>
        <w:rPr>
          <w:b/>
          <w:sz w:val="28"/>
          <w:szCs w:val="28"/>
          <w:u w:val="single"/>
        </w:rPr>
      </w:pPr>
    </w:p>
    <w:p w:rsidR="000019D9" w:rsidRDefault="000019D9" w:rsidP="00FE3D6B">
      <w:pPr>
        <w:rPr>
          <w:b/>
        </w:rPr>
      </w:pPr>
    </w:p>
    <w:p w:rsidR="000019D9" w:rsidRDefault="000019D9" w:rsidP="00FE3D6B">
      <w:pPr>
        <w:rPr>
          <w:b/>
        </w:rPr>
      </w:pPr>
    </w:p>
    <w:p w:rsidR="000019D9" w:rsidRDefault="000019D9" w:rsidP="00FE3D6B">
      <w:pPr>
        <w:rPr>
          <w:b/>
        </w:rPr>
      </w:pPr>
    </w:p>
    <w:p w:rsidR="00FE3D6B" w:rsidRDefault="00FE3D6B" w:rsidP="00FE3D6B">
      <w:pPr>
        <w:jc w:val="center"/>
        <w:rPr>
          <w:b/>
          <w:sz w:val="40"/>
          <w:szCs w:val="40"/>
        </w:rPr>
      </w:pPr>
      <w:r>
        <w:rPr>
          <w:b/>
          <w:sz w:val="40"/>
          <w:szCs w:val="40"/>
        </w:rPr>
        <w:t>SECTION 5</w:t>
      </w:r>
    </w:p>
    <w:p w:rsidR="00FE3D6B" w:rsidRDefault="00FE3D6B" w:rsidP="00FE3D6B">
      <w:pPr>
        <w:jc w:val="center"/>
        <w:rPr>
          <w:b/>
          <w:sz w:val="32"/>
          <w:szCs w:val="32"/>
        </w:rPr>
      </w:pPr>
      <w:r w:rsidRPr="00B30F9D">
        <w:rPr>
          <w:b/>
          <w:sz w:val="32"/>
          <w:szCs w:val="32"/>
        </w:rPr>
        <w:t>ANNUAL GOALS</w:t>
      </w:r>
    </w:p>
    <w:p w:rsidR="00F20E7A" w:rsidRPr="002254AC" w:rsidRDefault="00F20E7A" w:rsidP="00FE3D6B">
      <w:pPr>
        <w:jc w:val="center"/>
        <w:rPr>
          <w:b/>
          <w:sz w:val="32"/>
          <w:szCs w:val="32"/>
        </w:rPr>
      </w:pPr>
    </w:p>
    <w:p w:rsidR="00DA685E" w:rsidRDefault="00DA685E" w:rsidP="00DA685E">
      <w:pPr>
        <w:jc w:val="center"/>
        <w:rPr>
          <w:rFonts w:ascii="Arial" w:hAnsi="Arial" w:cs="Arial"/>
          <w:b/>
          <w:sz w:val="28"/>
          <w:szCs w:val="28"/>
          <w:u w:val="single"/>
        </w:rPr>
      </w:pPr>
      <w:r>
        <w:rPr>
          <w:rFonts w:ascii="Arial" w:hAnsi="Arial" w:cs="Arial"/>
          <w:b/>
          <w:sz w:val="28"/>
          <w:szCs w:val="28"/>
          <w:u w:val="single"/>
        </w:rPr>
        <w:t xml:space="preserve">SPECIAL CHARACTER: ANNUAL GOALS </w:t>
      </w:r>
      <w:r w:rsidR="00B8770A">
        <w:rPr>
          <w:rFonts w:ascii="Arial" w:hAnsi="Arial" w:cs="Arial"/>
          <w:b/>
          <w:sz w:val="28"/>
          <w:szCs w:val="28"/>
          <w:u w:val="single"/>
        </w:rPr>
        <w:t xml:space="preserve"> 2018</w:t>
      </w:r>
      <w:r>
        <w:rPr>
          <w:rFonts w:ascii="Arial" w:hAnsi="Arial" w:cs="Arial"/>
          <w:b/>
          <w:sz w:val="28"/>
          <w:szCs w:val="28"/>
          <w:u w:val="single"/>
        </w:rPr>
        <w:t xml:space="preserve">  </w:t>
      </w:r>
    </w:p>
    <w:p w:rsidR="00DA685E" w:rsidRDefault="00DA685E" w:rsidP="00DA685E">
      <w:pPr>
        <w:jc w:val="center"/>
        <w:rPr>
          <w:rFonts w:ascii="Arial" w:hAnsi="Arial" w:cs="Arial"/>
          <w:b/>
          <w:sz w:val="28"/>
          <w:szCs w:val="28"/>
          <w:u w:val="single"/>
        </w:rPr>
      </w:pPr>
    </w:p>
    <w:p w:rsidR="00B8770A" w:rsidRDefault="00DA685E" w:rsidP="00B8770A">
      <w:pPr>
        <w:spacing w:after="120"/>
        <w:jc w:val="center"/>
        <w:rPr>
          <w:rFonts w:ascii="Arial" w:hAnsi="Arial" w:cs="Arial"/>
          <w:sz w:val="28"/>
          <w:szCs w:val="28"/>
        </w:rPr>
      </w:pPr>
      <w:r>
        <w:rPr>
          <w:rFonts w:ascii="Arial" w:hAnsi="Arial" w:cs="Arial"/>
          <w:b/>
          <w:sz w:val="28"/>
          <w:szCs w:val="28"/>
          <w:u w:val="single"/>
        </w:rPr>
        <w:t>Major Goal:</w:t>
      </w:r>
      <w:r w:rsidRPr="00B8770A">
        <w:rPr>
          <w:rFonts w:ascii="Arial" w:hAnsi="Arial" w:cs="Arial"/>
          <w:b/>
          <w:sz w:val="28"/>
          <w:szCs w:val="28"/>
        </w:rPr>
        <w:t xml:space="preserve"> </w:t>
      </w:r>
      <w:r>
        <w:rPr>
          <w:rFonts w:ascii="Arial" w:hAnsi="Arial" w:cs="Arial"/>
          <w:sz w:val="28"/>
          <w:szCs w:val="28"/>
        </w:rPr>
        <w:t>To enable the St John’s Community to experience Jesus Christ t</w:t>
      </w:r>
      <w:r w:rsidR="00B8770A">
        <w:rPr>
          <w:rFonts w:ascii="Arial" w:hAnsi="Arial" w:cs="Arial"/>
          <w:sz w:val="28"/>
          <w:szCs w:val="28"/>
        </w:rPr>
        <w:t>hrough encounter, knowledge and</w:t>
      </w:r>
    </w:p>
    <w:p w:rsidR="00B8770A" w:rsidRPr="00B8770A" w:rsidRDefault="00B8770A" w:rsidP="00B8770A">
      <w:pPr>
        <w:spacing w:after="120"/>
        <w:ind w:firstLine="720"/>
        <w:rPr>
          <w:rFonts w:ascii="Arial" w:hAnsi="Arial" w:cs="Arial"/>
          <w:sz w:val="28"/>
          <w:szCs w:val="28"/>
        </w:rPr>
      </w:pPr>
      <w:r>
        <w:rPr>
          <w:rFonts w:ascii="Arial" w:hAnsi="Arial" w:cs="Arial"/>
          <w:sz w:val="28"/>
          <w:szCs w:val="28"/>
        </w:rPr>
        <w:t xml:space="preserve">             </w:t>
      </w:r>
      <w:r w:rsidR="00DA685E">
        <w:rPr>
          <w:rFonts w:ascii="Arial" w:hAnsi="Arial" w:cs="Arial"/>
          <w:sz w:val="28"/>
          <w:szCs w:val="28"/>
        </w:rPr>
        <w:t>witness</w:t>
      </w:r>
    </w:p>
    <w:tbl>
      <w:tblPr>
        <w:tblW w:w="14968" w:type="dxa"/>
        <w:tblInd w:w="-118" w:type="dxa"/>
        <w:tblLayout w:type="fixed"/>
        <w:tblLook w:val="04A0" w:firstRow="1" w:lastRow="0" w:firstColumn="1" w:lastColumn="0" w:noHBand="0" w:noVBand="1"/>
      </w:tblPr>
      <w:tblGrid>
        <w:gridCol w:w="1803"/>
        <w:gridCol w:w="4117"/>
        <w:gridCol w:w="2552"/>
        <w:gridCol w:w="1110"/>
        <w:gridCol w:w="1276"/>
        <w:gridCol w:w="4110"/>
      </w:tblGrid>
      <w:tr w:rsidR="00B8770A" w:rsidTr="00B8770A">
        <w:trPr>
          <w:trHeight w:val="410"/>
        </w:trPr>
        <w:tc>
          <w:tcPr>
            <w:tcW w:w="1803" w:type="dxa"/>
            <w:tcBorders>
              <w:top w:val="single" w:sz="8" w:space="0" w:color="000000"/>
              <w:left w:val="single" w:sz="8" w:space="0" w:color="000000"/>
              <w:bottom w:val="single" w:sz="8" w:space="0" w:color="000000"/>
              <w:right w:val="single" w:sz="8" w:space="0" w:color="000000"/>
            </w:tcBorders>
            <w:vAlign w:val="center"/>
            <w:hideMark/>
          </w:tcPr>
          <w:p w:rsidR="00B8770A" w:rsidRDefault="00B8770A">
            <w:pPr>
              <w:widowControl w:val="0"/>
              <w:autoSpaceDE w:val="0"/>
              <w:autoSpaceDN w:val="0"/>
              <w:adjustRightInd w:val="0"/>
              <w:jc w:val="center"/>
              <w:rPr>
                <w:rFonts w:ascii="Times" w:hAnsi="Times" w:cs="Times"/>
                <w:color w:val="000000"/>
              </w:rPr>
            </w:pPr>
            <w:r>
              <w:rPr>
                <w:rFonts w:ascii="Times" w:hAnsi="Times" w:cs="Times"/>
                <w:noProof/>
                <w:color w:val="000000"/>
              </w:rPr>
              <w:drawing>
                <wp:inline distT="0" distB="0" distL="0" distR="0">
                  <wp:extent cx="9525" cy="95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Arial" w:hAnsi="Arial" w:cs="Arial"/>
                <w:b/>
                <w:bCs/>
                <w:color w:val="000000"/>
              </w:rPr>
              <w:t>Objective</w:t>
            </w:r>
          </w:p>
        </w:tc>
        <w:tc>
          <w:tcPr>
            <w:tcW w:w="4117" w:type="dxa"/>
            <w:tcBorders>
              <w:top w:val="single" w:sz="8" w:space="0" w:color="000000"/>
              <w:left w:val="single" w:sz="8" w:space="0" w:color="000000"/>
              <w:bottom w:val="single" w:sz="8" w:space="0" w:color="000000"/>
              <w:right w:val="single" w:sz="8" w:space="0" w:color="000000"/>
            </w:tcBorders>
            <w:vAlign w:val="center"/>
            <w:hideMark/>
          </w:tcPr>
          <w:p w:rsidR="00B8770A" w:rsidRDefault="00B8770A">
            <w:pPr>
              <w:widowControl w:val="0"/>
              <w:autoSpaceDE w:val="0"/>
              <w:autoSpaceDN w:val="0"/>
              <w:adjustRightInd w:val="0"/>
              <w:jc w:val="center"/>
              <w:rPr>
                <w:rFonts w:ascii="Times" w:hAnsi="Times" w:cs="Times"/>
                <w:color w:val="000000"/>
              </w:rPr>
            </w:pPr>
            <w:r>
              <w:rPr>
                <w:rFonts w:ascii="Arial" w:hAnsi="Arial" w:cs="Arial"/>
                <w:b/>
                <w:bCs/>
                <w:color w:val="000000"/>
              </w:rPr>
              <w:t>Actions</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B8770A" w:rsidRDefault="00B8770A">
            <w:pPr>
              <w:widowControl w:val="0"/>
              <w:autoSpaceDE w:val="0"/>
              <w:autoSpaceDN w:val="0"/>
              <w:adjustRightInd w:val="0"/>
              <w:jc w:val="center"/>
              <w:rPr>
                <w:rFonts w:ascii="Times" w:hAnsi="Times" w:cs="Times"/>
                <w:color w:val="000000"/>
              </w:rPr>
            </w:pPr>
            <w:r>
              <w:rPr>
                <w:rFonts w:ascii="Times" w:hAnsi="Times" w:cs="Times"/>
                <w:noProof/>
                <w:color w:val="000000"/>
              </w:rPr>
              <w:drawing>
                <wp:inline distT="0" distB="0" distL="0" distR="0">
                  <wp:extent cx="9525" cy="95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Arial" w:hAnsi="Arial" w:cs="Arial"/>
                <w:b/>
                <w:bCs/>
                <w:color w:val="000000"/>
              </w:rPr>
              <w:t>People Responsible</w:t>
            </w:r>
          </w:p>
        </w:tc>
        <w:tc>
          <w:tcPr>
            <w:tcW w:w="1110" w:type="dxa"/>
            <w:tcBorders>
              <w:top w:val="single" w:sz="8" w:space="0" w:color="000000"/>
              <w:left w:val="single" w:sz="8" w:space="0" w:color="000000"/>
              <w:bottom w:val="single" w:sz="8" w:space="0" w:color="000000"/>
              <w:right w:val="single" w:sz="8" w:space="0" w:color="000000"/>
            </w:tcBorders>
            <w:vAlign w:val="center"/>
            <w:hideMark/>
          </w:tcPr>
          <w:p w:rsidR="00B8770A" w:rsidRDefault="00B8770A">
            <w:pPr>
              <w:widowControl w:val="0"/>
              <w:autoSpaceDE w:val="0"/>
              <w:autoSpaceDN w:val="0"/>
              <w:adjustRightInd w:val="0"/>
              <w:jc w:val="center"/>
              <w:rPr>
                <w:rFonts w:ascii="Times" w:hAnsi="Times" w:cs="Times"/>
                <w:color w:val="000000"/>
              </w:rPr>
            </w:pPr>
            <w:r>
              <w:rPr>
                <w:rFonts w:ascii="Times" w:hAnsi="Times" w:cs="Times"/>
                <w:noProof/>
                <w:color w:val="000000"/>
              </w:rPr>
              <w:drawing>
                <wp:inline distT="0" distB="0" distL="0" distR="0">
                  <wp:extent cx="9525" cy="95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Arial" w:hAnsi="Arial" w:cs="Arial"/>
                <w:b/>
                <w:bCs/>
                <w:color w:val="000000"/>
              </w:rPr>
              <w:t>Budget</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B8770A" w:rsidRDefault="00B8770A">
            <w:pPr>
              <w:widowControl w:val="0"/>
              <w:autoSpaceDE w:val="0"/>
              <w:autoSpaceDN w:val="0"/>
              <w:adjustRightInd w:val="0"/>
              <w:jc w:val="center"/>
              <w:rPr>
                <w:rFonts w:ascii="Times" w:hAnsi="Times" w:cs="Times"/>
                <w:color w:val="000000"/>
              </w:rPr>
            </w:pPr>
            <w:r>
              <w:rPr>
                <w:rFonts w:ascii="Arial" w:hAnsi="Arial" w:cs="Arial"/>
                <w:b/>
                <w:bCs/>
                <w:color w:val="000000"/>
              </w:rPr>
              <w:t>Timeline</w:t>
            </w:r>
          </w:p>
        </w:tc>
        <w:tc>
          <w:tcPr>
            <w:tcW w:w="4110" w:type="dxa"/>
            <w:tcBorders>
              <w:top w:val="single" w:sz="8" w:space="0" w:color="000000"/>
              <w:left w:val="single" w:sz="8" w:space="0" w:color="000000"/>
              <w:bottom w:val="single" w:sz="8" w:space="0" w:color="000000"/>
              <w:right w:val="single" w:sz="8" w:space="0" w:color="000000"/>
            </w:tcBorders>
            <w:vAlign w:val="center"/>
            <w:hideMark/>
          </w:tcPr>
          <w:p w:rsidR="00B8770A" w:rsidRDefault="00B8770A">
            <w:pPr>
              <w:widowControl w:val="0"/>
              <w:autoSpaceDE w:val="0"/>
              <w:autoSpaceDN w:val="0"/>
              <w:adjustRightInd w:val="0"/>
              <w:jc w:val="center"/>
              <w:rPr>
                <w:rFonts w:ascii="Times" w:hAnsi="Times" w:cs="Times"/>
                <w:color w:val="000000"/>
              </w:rPr>
            </w:pPr>
            <w:r>
              <w:rPr>
                <w:rFonts w:ascii="Times" w:hAnsi="Times" w:cs="Times"/>
                <w:noProof/>
                <w:color w:val="000000"/>
              </w:rPr>
              <w:drawing>
                <wp:inline distT="0" distB="0" distL="0" distR="0">
                  <wp:extent cx="9525" cy="95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Arial" w:hAnsi="Arial" w:cs="Arial"/>
                <w:b/>
                <w:bCs/>
                <w:color w:val="000000"/>
              </w:rPr>
              <w:t>Success Indicators</w:t>
            </w:r>
          </w:p>
        </w:tc>
      </w:tr>
      <w:tr w:rsidR="00B8770A" w:rsidTr="00B8770A">
        <w:tc>
          <w:tcPr>
            <w:tcW w:w="1803" w:type="dxa"/>
            <w:tcBorders>
              <w:top w:val="single" w:sz="8" w:space="0" w:color="000000"/>
              <w:left w:val="single" w:sz="8" w:space="0" w:color="000000"/>
              <w:bottom w:val="single" w:sz="8" w:space="0" w:color="000000"/>
              <w:right w:val="single" w:sz="8" w:space="0" w:color="000000"/>
            </w:tcBorders>
            <w:vAlign w:val="center"/>
            <w:hideMark/>
          </w:tcPr>
          <w:p w:rsidR="00B8770A" w:rsidRDefault="00B8770A">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To encounter Christ</w:t>
            </w:r>
          </w:p>
        </w:tc>
        <w:tc>
          <w:tcPr>
            <w:tcW w:w="4117" w:type="dxa"/>
            <w:tcBorders>
              <w:top w:val="single" w:sz="8" w:space="0" w:color="000000"/>
              <w:left w:val="single" w:sz="8" w:space="0" w:color="000000"/>
              <w:bottom w:val="single" w:sz="8" w:space="0" w:color="000000"/>
              <w:right w:val="single" w:sz="8" w:space="0" w:color="000000"/>
            </w:tcBorders>
            <w:vAlign w:val="center"/>
            <w:hideMark/>
          </w:tcPr>
          <w:p w:rsidR="00B8770A" w:rsidRDefault="00B8770A">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Provide house teachers with good special character Practices</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B8770A" w:rsidRDefault="00B8770A">
            <w:pPr>
              <w:widowControl w:val="0"/>
              <w:autoSpaceDE w:val="0"/>
              <w:autoSpaceDN w:val="0"/>
              <w:adjustRightInd w:val="0"/>
              <w:rPr>
                <w:rFonts w:ascii="Times" w:hAnsi="Times" w:cs="Times"/>
                <w:color w:val="000000"/>
                <w:sz w:val="20"/>
                <w:szCs w:val="20"/>
              </w:rPr>
            </w:pPr>
            <w:proofErr w:type="spellStart"/>
            <w:r>
              <w:rPr>
                <w:rFonts w:ascii="Arial" w:hAnsi="Arial" w:cs="Arial"/>
                <w:color w:val="000000"/>
                <w:sz w:val="20"/>
                <w:szCs w:val="20"/>
              </w:rPr>
              <w:t>CBo</w:t>
            </w:r>
            <w:proofErr w:type="spellEnd"/>
            <w:r>
              <w:rPr>
                <w:rFonts w:ascii="Arial" w:hAnsi="Arial" w:cs="Arial"/>
                <w:color w:val="000000"/>
                <w:sz w:val="20"/>
                <w:szCs w:val="20"/>
              </w:rPr>
              <w:t xml:space="preserve"> / House teachers </w:t>
            </w:r>
          </w:p>
        </w:tc>
        <w:tc>
          <w:tcPr>
            <w:tcW w:w="1110" w:type="dxa"/>
            <w:tcBorders>
              <w:top w:val="single" w:sz="8" w:space="0" w:color="000000"/>
              <w:left w:val="single" w:sz="8" w:space="0" w:color="000000"/>
              <w:bottom w:val="single" w:sz="8" w:space="0" w:color="000000"/>
              <w:right w:val="single" w:sz="8" w:space="0" w:color="000000"/>
            </w:tcBorders>
            <w:vAlign w:val="center"/>
            <w:hideMark/>
          </w:tcPr>
          <w:p w:rsidR="00B8770A" w:rsidRDefault="00B8770A">
            <w:pPr>
              <w:widowControl w:val="0"/>
              <w:autoSpaceDE w:val="0"/>
              <w:autoSpaceDN w:val="0"/>
              <w:adjustRightInd w:val="0"/>
              <w:rPr>
                <w:rFonts w:ascii="Times" w:hAnsi="Times" w:cs="Times"/>
                <w:color w:val="000000"/>
                <w:sz w:val="20"/>
                <w:szCs w:val="20"/>
              </w:rPr>
            </w:pPr>
            <w:r>
              <w:rPr>
                <w:rFonts w:ascii="Arial" w:hAnsi="Arial" w:cs="Arial"/>
                <w:color w:val="000000"/>
                <w:sz w:val="20"/>
                <w:szCs w:val="20"/>
              </w:rPr>
              <w:t xml:space="preserve">$200 </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B8770A" w:rsidRDefault="00B8770A">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2018</w:t>
            </w:r>
          </w:p>
        </w:tc>
        <w:tc>
          <w:tcPr>
            <w:tcW w:w="4110" w:type="dxa"/>
            <w:tcBorders>
              <w:top w:val="single" w:sz="8" w:space="0" w:color="000000"/>
              <w:left w:val="single" w:sz="8" w:space="0" w:color="000000"/>
              <w:bottom w:val="single" w:sz="8" w:space="0" w:color="000000"/>
              <w:right w:val="single" w:sz="8" w:space="0" w:color="000000"/>
            </w:tcBorders>
            <w:vAlign w:val="center"/>
          </w:tcPr>
          <w:p w:rsidR="00B8770A" w:rsidRDefault="00B8770A">
            <w:pPr>
              <w:widowControl w:val="0"/>
              <w:autoSpaceDE w:val="0"/>
              <w:autoSpaceDN w:val="0"/>
              <w:adjustRightInd w:val="0"/>
              <w:spacing w:before="120"/>
              <w:rPr>
                <w:rFonts w:ascii="Times" w:hAnsi="Times" w:cs="Times"/>
                <w:color w:val="000000"/>
                <w:sz w:val="20"/>
                <w:szCs w:val="20"/>
              </w:rPr>
            </w:pPr>
            <w:r>
              <w:rPr>
                <w:rFonts w:ascii="Arial" w:hAnsi="Arial" w:cs="Arial"/>
                <w:color w:val="000000"/>
                <w:sz w:val="20"/>
                <w:szCs w:val="20"/>
              </w:rPr>
              <w:t xml:space="preserve">There is effective prayer in House time every day. </w:t>
            </w:r>
          </w:p>
          <w:p w:rsidR="00B8770A" w:rsidRDefault="00B8770A">
            <w:pPr>
              <w:widowControl w:val="0"/>
              <w:autoSpaceDE w:val="0"/>
              <w:autoSpaceDN w:val="0"/>
              <w:adjustRightInd w:val="0"/>
              <w:rPr>
                <w:rFonts w:ascii="Arial" w:hAnsi="Arial" w:cs="Arial"/>
                <w:color w:val="000000"/>
                <w:sz w:val="20"/>
                <w:szCs w:val="20"/>
              </w:rPr>
            </w:pPr>
          </w:p>
          <w:p w:rsidR="00B8770A" w:rsidRDefault="00B8770A">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Teachers participate in staff retreats and feedback is obtained and analysed.</w:t>
            </w:r>
          </w:p>
        </w:tc>
      </w:tr>
      <w:tr w:rsidR="00B8770A" w:rsidTr="00B8770A">
        <w:tc>
          <w:tcPr>
            <w:tcW w:w="1803" w:type="dxa"/>
            <w:tcBorders>
              <w:top w:val="single" w:sz="8" w:space="0" w:color="000000"/>
              <w:left w:val="single" w:sz="8" w:space="0" w:color="000000"/>
              <w:bottom w:val="single" w:sz="8" w:space="0" w:color="000000"/>
              <w:right w:val="single" w:sz="8" w:space="0" w:color="000000"/>
            </w:tcBorders>
            <w:vAlign w:val="center"/>
          </w:tcPr>
          <w:p w:rsidR="00B8770A" w:rsidRDefault="00B8770A">
            <w:pPr>
              <w:widowControl w:val="0"/>
              <w:autoSpaceDE w:val="0"/>
              <w:autoSpaceDN w:val="0"/>
              <w:adjustRightInd w:val="0"/>
              <w:rPr>
                <w:rFonts w:ascii="Times" w:hAnsi="Times" w:cs="Times"/>
                <w:color w:val="000000"/>
                <w:sz w:val="20"/>
                <w:szCs w:val="20"/>
              </w:rPr>
            </w:pPr>
            <w:r>
              <w:rPr>
                <w:rFonts w:ascii="Arial" w:hAnsi="Arial" w:cs="Arial"/>
                <w:color w:val="000000"/>
                <w:sz w:val="20"/>
                <w:szCs w:val="20"/>
              </w:rPr>
              <w:t xml:space="preserve">To grow in knowledge of Christ </w:t>
            </w:r>
          </w:p>
          <w:p w:rsidR="00B8770A" w:rsidRDefault="00B8770A">
            <w:pPr>
              <w:widowControl w:val="0"/>
              <w:autoSpaceDE w:val="0"/>
              <w:autoSpaceDN w:val="0"/>
              <w:adjustRightInd w:val="0"/>
              <w:rPr>
                <w:rFonts w:ascii="Arial" w:hAnsi="Arial" w:cs="Arial"/>
                <w:color w:val="000000"/>
                <w:sz w:val="20"/>
                <w:szCs w:val="20"/>
              </w:rPr>
            </w:pPr>
          </w:p>
        </w:tc>
        <w:tc>
          <w:tcPr>
            <w:tcW w:w="4117" w:type="dxa"/>
            <w:tcBorders>
              <w:top w:val="single" w:sz="8" w:space="0" w:color="000000"/>
              <w:left w:val="single" w:sz="8" w:space="0" w:color="000000"/>
              <w:bottom w:val="single" w:sz="8" w:space="0" w:color="000000"/>
              <w:right w:val="single" w:sz="8" w:space="0" w:color="000000"/>
            </w:tcBorders>
            <w:vAlign w:val="center"/>
            <w:hideMark/>
          </w:tcPr>
          <w:p w:rsidR="00B8770A" w:rsidRDefault="00B8770A">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The inclusion of Special Character elements is evident in every departmental Scheme of work</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B8770A" w:rsidRDefault="00B8770A">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PMe / </w:t>
            </w:r>
            <w:proofErr w:type="spellStart"/>
            <w:r>
              <w:rPr>
                <w:rFonts w:ascii="Arial" w:hAnsi="Arial" w:cs="Arial"/>
                <w:color w:val="000000"/>
                <w:sz w:val="20"/>
                <w:szCs w:val="20"/>
              </w:rPr>
              <w:t>RFe</w:t>
            </w:r>
            <w:proofErr w:type="spellEnd"/>
            <w:r>
              <w:rPr>
                <w:rFonts w:ascii="Arial" w:hAnsi="Arial" w:cs="Arial"/>
                <w:color w:val="000000"/>
                <w:sz w:val="20"/>
                <w:szCs w:val="20"/>
              </w:rPr>
              <w:t xml:space="preserve"> / </w:t>
            </w:r>
            <w:proofErr w:type="spellStart"/>
            <w:r>
              <w:rPr>
                <w:rFonts w:ascii="Arial" w:hAnsi="Arial" w:cs="Arial"/>
                <w:color w:val="000000"/>
                <w:sz w:val="20"/>
                <w:szCs w:val="20"/>
              </w:rPr>
              <w:t>CBo</w:t>
            </w:r>
            <w:proofErr w:type="spellEnd"/>
          </w:p>
        </w:tc>
        <w:tc>
          <w:tcPr>
            <w:tcW w:w="1110" w:type="dxa"/>
            <w:tcBorders>
              <w:top w:val="single" w:sz="8" w:space="0" w:color="000000"/>
              <w:left w:val="single" w:sz="8" w:space="0" w:color="000000"/>
              <w:bottom w:val="single" w:sz="8" w:space="0" w:color="000000"/>
              <w:right w:val="single" w:sz="8" w:space="0" w:color="000000"/>
            </w:tcBorders>
            <w:vAlign w:val="center"/>
            <w:hideMark/>
          </w:tcPr>
          <w:p w:rsidR="00B8770A" w:rsidRDefault="00B8770A">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Nil</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B8770A" w:rsidRDefault="00B8770A">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2018</w:t>
            </w:r>
          </w:p>
        </w:tc>
        <w:tc>
          <w:tcPr>
            <w:tcW w:w="4110" w:type="dxa"/>
            <w:tcBorders>
              <w:top w:val="single" w:sz="8" w:space="0" w:color="000000"/>
              <w:left w:val="single" w:sz="8" w:space="0" w:color="000000"/>
              <w:bottom w:val="single" w:sz="8" w:space="0" w:color="000000"/>
              <w:right w:val="single" w:sz="8" w:space="0" w:color="000000"/>
            </w:tcBorders>
            <w:vAlign w:val="center"/>
            <w:hideMark/>
          </w:tcPr>
          <w:p w:rsidR="00B8770A" w:rsidRDefault="00B8770A">
            <w:pPr>
              <w:widowControl w:val="0"/>
              <w:autoSpaceDE w:val="0"/>
              <w:autoSpaceDN w:val="0"/>
              <w:adjustRightInd w:val="0"/>
              <w:spacing w:before="120"/>
              <w:rPr>
                <w:rFonts w:ascii="Arial" w:hAnsi="Arial" w:cs="Arial"/>
                <w:color w:val="000000"/>
                <w:sz w:val="20"/>
                <w:szCs w:val="20"/>
              </w:rPr>
            </w:pPr>
            <w:r>
              <w:rPr>
                <w:rFonts w:ascii="Arial" w:hAnsi="Arial" w:cs="Arial"/>
                <w:color w:val="000000"/>
                <w:sz w:val="20"/>
                <w:szCs w:val="20"/>
              </w:rPr>
              <w:t>All departmental Schemes of work have Special Character elements which relate to Catholic Social Justice Principles or Christian Spirituality.</w:t>
            </w:r>
          </w:p>
        </w:tc>
      </w:tr>
      <w:tr w:rsidR="00B8770A" w:rsidTr="00B8770A">
        <w:tc>
          <w:tcPr>
            <w:tcW w:w="1803" w:type="dxa"/>
            <w:tcBorders>
              <w:top w:val="single" w:sz="8" w:space="0" w:color="000000"/>
              <w:left w:val="single" w:sz="8" w:space="0" w:color="000000"/>
              <w:bottom w:val="single" w:sz="8" w:space="0" w:color="000000"/>
              <w:right w:val="single" w:sz="8" w:space="0" w:color="000000"/>
            </w:tcBorders>
            <w:vAlign w:val="center"/>
            <w:hideMark/>
          </w:tcPr>
          <w:p w:rsidR="00B8770A" w:rsidRDefault="00B8770A">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To grow in knowledge of Christ</w:t>
            </w:r>
          </w:p>
        </w:tc>
        <w:tc>
          <w:tcPr>
            <w:tcW w:w="4117" w:type="dxa"/>
            <w:tcBorders>
              <w:top w:val="single" w:sz="8" w:space="0" w:color="000000"/>
              <w:left w:val="single" w:sz="8" w:space="0" w:color="000000"/>
              <w:bottom w:val="single" w:sz="8" w:space="0" w:color="000000"/>
              <w:right w:val="single" w:sz="8" w:space="0" w:color="000000"/>
            </w:tcBorders>
            <w:vAlign w:val="center"/>
            <w:hideMark/>
          </w:tcPr>
          <w:p w:rsidR="00B8770A" w:rsidRDefault="00B8770A">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Align the Y10 Curriculum with the curriculum strands and rewrite end-of-topic assessments to reflect varied range of assessment methods.</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B8770A" w:rsidRDefault="00B8770A">
            <w:pPr>
              <w:widowControl w:val="0"/>
              <w:autoSpaceDE w:val="0"/>
              <w:autoSpaceDN w:val="0"/>
              <w:adjustRightInd w:val="0"/>
              <w:rPr>
                <w:rFonts w:ascii="Arial" w:hAnsi="Arial" w:cs="Arial"/>
                <w:color w:val="000000"/>
                <w:sz w:val="20"/>
                <w:szCs w:val="20"/>
              </w:rPr>
            </w:pPr>
            <w:proofErr w:type="spellStart"/>
            <w:r>
              <w:rPr>
                <w:rFonts w:ascii="Arial" w:hAnsi="Arial" w:cs="Arial"/>
                <w:color w:val="000000"/>
                <w:sz w:val="20"/>
                <w:szCs w:val="20"/>
              </w:rPr>
              <w:t>CBo</w:t>
            </w:r>
            <w:proofErr w:type="spellEnd"/>
            <w:r>
              <w:rPr>
                <w:rFonts w:ascii="Arial" w:hAnsi="Arial" w:cs="Arial"/>
                <w:color w:val="000000"/>
                <w:sz w:val="20"/>
                <w:szCs w:val="20"/>
              </w:rPr>
              <w:t xml:space="preserve"> / RE teachers</w:t>
            </w:r>
          </w:p>
        </w:tc>
        <w:tc>
          <w:tcPr>
            <w:tcW w:w="1110" w:type="dxa"/>
            <w:tcBorders>
              <w:top w:val="single" w:sz="8" w:space="0" w:color="000000"/>
              <w:left w:val="single" w:sz="8" w:space="0" w:color="000000"/>
              <w:bottom w:val="single" w:sz="8" w:space="0" w:color="000000"/>
              <w:right w:val="single" w:sz="8" w:space="0" w:color="000000"/>
            </w:tcBorders>
            <w:vAlign w:val="center"/>
            <w:hideMark/>
          </w:tcPr>
          <w:p w:rsidR="00B8770A" w:rsidRDefault="00B8770A">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$150 (Annual)</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B8770A" w:rsidRDefault="00B8770A">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2018</w:t>
            </w:r>
          </w:p>
        </w:tc>
        <w:tc>
          <w:tcPr>
            <w:tcW w:w="4110" w:type="dxa"/>
            <w:tcBorders>
              <w:top w:val="single" w:sz="8" w:space="0" w:color="000000"/>
              <w:left w:val="single" w:sz="8" w:space="0" w:color="000000"/>
              <w:bottom w:val="single" w:sz="8" w:space="0" w:color="000000"/>
              <w:right w:val="single" w:sz="8" w:space="0" w:color="000000"/>
            </w:tcBorders>
            <w:vAlign w:val="center"/>
            <w:hideMark/>
          </w:tcPr>
          <w:p w:rsidR="00B8770A" w:rsidRDefault="00B8770A">
            <w:pPr>
              <w:widowControl w:val="0"/>
              <w:autoSpaceDE w:val="0"/>
              <w:autoSpaceDN w:val="0"/>
              <w:adjustRightInd w:val="0"/>
              <w:spacing w:before="120"/>
              <w:rPr>
                <w:rFonts w:ascii="Arial" w:hAnsi="Arial" w:cs="Arial"/>
                <w:color w:val="000000"/>
                <w:sz w:val="20"/>
                <w:szCs w:val="20"/>
              </w:rPr>
            </w:pPr>
            <w:r>
              <w:rPr>
                <w:rFonts w:ascii="Arial" w:hAnsi="Arial" w:cs="Arial"/>
                <w:color w:val="000000"/>
                <w:sz w:val="20"/>
                <w:szCs w:val="20"/>
              </w:rPr>
              <w:t>The Year 10 course is aligned with the curriculum strands and assessments are aligned through the strands</w:t>
            </w:r>
          </w:p>
        </w:tc>
      </w:tr>
      <w:tr w:rsidR="00B8770A" w:rsidTr="00B8770A">
        <w:tc>
          <w:tcPr>
            <w:tcW w:w="1803" w:type="dxa"/>
            <w:tcBorders>
              <w:top w:val="single" w:sz="8" w:space="0" w:color="000000"/>
              <w:left w:val="single" w:sz="8" w:space="0" w:color="000000"/>
              <w:bottom w:val="single" w:sz="8" w:space="0" w:color="000000"/>
              <w:right w:val="single" w:sz="8" w:space="0" w:color="000000"/>
            </w:tcBorders>
            <w:vAlign w:val="center"/>
            <w:hideMark/>
          </w:tcPr>
          <w:p w:rsidR="00B8770A" w:rsidRDefault="00B8770A">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To witness to Christ’s love in action</w:t>
            </w:r>
          </w:p>
        </w:tc>
        <w:tc>
          <w:tcPr>
            <w:tcW w:w="4117" w:type="dxa"/>
            <w:tcBorders>
              <w:top w:val="single" w:sz="8" w:space="0" w:color="000000"/>
              <w:left w:val="single" w:sz="8" w:space="0" w:color="000000"/>
              <w:bottom w:val="single" w:sz="8" w:space="0" w:color="000000"/>
              <w:right w:val="single" w:sz="8" w:space="0" w:color="000000"/>
            </w:tcBorders>
            <w:vAlign w:val="center"/>
            <w:hideMark/>
          </w:tcPr>
          <w:p w:rsidR="00B8770A" w:rsidRDefault="00B8770A">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Ensure all new staff are inducted into the Catholic Character of the School</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B8770A" w:rsidRDefault="00B8770A">
            <w:pPr>
              <w:widowControl w:val="0"/>
              <w:autoSpaceDE w:val="0"/>
              <w:autoSpaceDN w:val="0"/>
              <w:adjustRightInd w:val="0"/>
              <w:rPr>
                <w:rFonts w:ascii="Arial" w:hAnsi="Arial" w:cs="Arial"/>
                <w:color w:val="000000"/>
                <w:sz w:val="20"/>
                <w:szCs w:val="20"/>
              </w:rPr>
            </w:pPr>
            <w:proofErr w:type="spellStart"/>
            <w:r>
              <w:rPr>
                <w:rFonts w:ascii="Arial" w:hAnsi="Arial" w:cs="Arial"/>
                <w:color w:val="000000"/>
                <w:sz w:val="20"/>
                <w:szCs w:val="20"/>
              </w:rPr>
              <w:t>PMe</w:t>
            </w:r>
            <w:proofErr w:type="spellEnd"/>
            <w:r>
              <w:rPr>
                <w:rFonts w:ascii="Arial" w:hAnsi="Arial" w:cs="Arial"/>
                <w:color w:val="000000"/>
                <w:sz w:val="20"/>
                <w:szCs w:val="20"/>
              </w:rPr>
              <w:t xml:space="preserve"> / </w:t>
            </w:r>
            <w:proofErr w:type="spellStart"/>
            <w:r>
              <w:rPr>
                <w:rFonts w:ascii="Arial" w:hAnsi="Arial" w:cs="Arial"/>
                <w:color w:val="000000"/>
                <w:sz w:val="20"/>
                <w:szCs w:val="20"/>
              </w:rPr>
              <w:t>CBo</w:t>
            </w:r>
            <w:proofErr w:type="spellEnd"/>
            <w:r>
              <w:rPr>
                <w:rFonts w:ascii="Arial" w:hAnsi="Arial" w:cs="Arial"/>
                <w:color w:val="000000"/>
                <w:sz w:val="20"/>
                <w:szCs w:val="20"/>
              </w:rPr>
              <w:t xml:space="preserve"> / Chaplain</w:t>
            </w:r>
          </w:p>
        </w:tc>
        <w:tc>
          <w:tcPr>
            <w:tcW w:w="1110" w:type="dxa"/>
            <w:tcBorders>
              <w:top w:val="single" w:sz="8" w:space="0" w:color="000000"/>
              <w:left w:val="single" w:sz="8" w:space="0" w:color="000000"/>
              <w:bottom w:val="single" w:sz="8" w:space="0" w:color="000000"/>
              <w:right w:val="single" w:sz="8" w:space="0" w:color="000000"/>
            </w:tcBorders>
            <w:vAlign w:val="center"/>
            <w:hideMark/>
          </w:tcPr>
          <w:p w:rsidR="00B8770A" w:rsidRDefault="00B8770A">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$700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B8770A" w:rsidRDefault="00B8770A">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2018</w:t>
            </w:r>
          </w:p>
        </w:tc>
        <w:tc>
          <w:tcPr>
            <w:tcW w:w="4110" w:type="dxa"/>
            <w:tcBorders>
              <w:top w:val="single" w:sz="8" w:space="0" w:color="000000"/>
              <w:left w:val="single" w:sz="8" w:space="0" w:color="000000"/>
              <w:bottom w:val="single" w:sz="8" w:space="0" w:color="000000"/>
              <w:right w:val="single" w:sz="8" w:space="0" w:color="000000"/>
            </w:tcBorders>
            <w:vAlign w:val="center"/>
          </w:tcPr>
          <w:p w:rsidR="00B8770A" w:rsidRDefault="00B8770A">
            <w:pPr>
              <w:widowControl w:val="0"/>
              <w:autoSpaceDE w:val="0"/>
              <w:autoSpaceDN w:val="0"/>
              <w:adjustRightInd w:val="0"/>
              <w:spacing w:before="120"/>
              <w:rPr>
                <w:rFonts w:ascii="Times" w:hAnsi="Times" w:cs="Times"/>
                <w:color w:val="000000"/>
                <w:sz w:val="20"/>
                <w:szCs w:val="20"/>
              </w:rPr>
            </w:pPr>
            <w:r>
              <w:rPr>
                <w:rFonts w:ascii="Arial" w:hAnsi="Arial" w:cs="Arial"/>
                <w:color w:val="000000"/>
                <w:sz w:val="20"/>
                <w:szCs w:val="20"/>
              </w:rPr>
              <w:t>New staff induction held annually and evaluated through a questionnaire.</w:t>
            </w:r>
          </w:p>
          <w:p w:rsidR="00B8770A" w:rsidRDefault="00B8770A">
            <w:pPr>
              <w:widowControl w:val="0"/>
              <w:autoSpaceDE w:val="0"/>
              <w:autoSpaceDN w:val="0"/>
              <w:adjustRightInd w:val="0"/>
              <w:rPr>
                <w:rFonts w:ascii="Arial" w:hAnsi="Arial" w:cs="Arial"/>
                <w:color w:val="000000"/>
                <w:sz w:val="20"/>
                <w:szCs w:val="20"/>
              </w:rPr>
            </w:pPr>
          </w:p>
          <w:p w:rsidR="00B8770A" w:rsidRDefault="00B8770A">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Where possible, use new staff on Year 9 Historical Trips.</w:t>
            </w:r>
          </w:p>
          <w:p w:rsidR="00B8770A" w:rsidRDefault="00B8770A">
            <w:pPr>
              <w:widowControl w:val="0"/>
              <w:autoSpaceDE w:val="0"/>
              <w:autoSpaceDN w:val="0"/>
              <w:adjustRightInd w:val="0"/>
              <w:rPr>
                <w:rFonts w:ascii="Arial" w:hAnsi="Arial" w:cs="Arial"/>
                <w:color w:val="000000"/>
                <w:sz w:val="20"/>
                <w:szCs w:val="20"/>
              </w:rPr>
            </w:pPr>
          </w:p>
          <w:p w:rsidR="00B8770A" w:rsidRDefault="00B8770A">
            <w:pPr>
              <w:widowControl w:val="0"/>
              <w:autoSpaceDE w:val="0"/>
              <w:autoSpaceDN w:val="0"/>
              <w:adjustRightInd w:val="0"/>
              <w:spacing w:before="120"/>
              <w:rPr>
                <w:rFonts w:ascii="Arial" w:hAnsi="Arial" w:cs="Arial"/>
                <w:color w:val="000000"/>
                <w:sz w:val="20"/>
                <w:szCs w:val="20"/>
              </w:rPr>
            </w:pPr>
            <w:r>
              <w:rPr>
                <w:rFonts w:ascii="Arial" w:hAnsi="Arial" w:cs="Arial"/>
                <w:color w:val="000000"/>
                <w:sz w:val="20"/>
                <w:szCs w:val="20"/>
              </w:rPr>
              <w:t>New Teachers attend Diocesan in-service workshop for Teachers new to Catholic Schools</w:t>
            </w:r>
          </w:p>
        </w:tc>
      </w:tr>
    </w:tbl>
    <w:p w:rsidR="00B8770A" w:rsidRDefault="00B8770A" w:rsidP="00B8770A">
      <w:pPr>
        <w:rPr>
          <w:rFonts w:asciiTheme="minorHAnsi" w:hAnsiTheme="minorHAnsi" w:cstheme="minorBidi"/>
          <w:lang w:val="en-GB" w:eastAsia="en-US"/>
        </w:rPr>
      </w:pPr>
    </w:p>
    <w:p w:rsidR="00DA685E" w:rsidRDefault="00DA685E" w:rsidP="00DA685E"/>
    <w:p w:rsidR="00681D81" w:rsidRPr="00F20E7A" w:rsidRDefault="00681D81" w:rsidP="00681D81">
      <w:pPr>
        <w:spacing w:after="360"/>
        <w:rPr>
          <w:rFonts w:ascii="Arial" w:hAnsi="Arial" w:cs="Arial"/>
          <w:b/>
          <w:sz w:val="28"/>
          <w:szCs w:val="28"/>
          <w:u w:val="single"/>
        </w:rPr>
      </w:pPr>
    </w:p>
    <w:p w:rsidR="009B1E85" w:rsidRPr="00681D81" w:rsidRDefault="009B1E85" w:rsidP="009B1E85">
      <w:pPr>
        <w:spacing w:after="360"/>
        <w:jc w:val="center"/>
        <w:rPr>
          <w:rFonts w:ascii="Arial" w:hAnsi="Arial" w:cs="Arial"/>
          <w:b/>
          <w:sz w:val="28"/>
          <w:szCs w:val="28"/>
          <w:u w:val="single"/>
        </w:rPr>
      </w:pPr>
      <w:r>
        <w:rPr>
          <w:rFonts w:ascii="Arial" w:hAnsi="Arial" w:cs="Arial"/>
          <w:b/>
          <w:sz w:val="28"/>
          <w:szCs w:val="28"/>
          <w:u w:val="single"/>
        </w:rPr>
        <w:t>CURRICULUM: ANNUAL GOALS 2018</w:t>
      </w:r>
      <w:r w:rsidRPr="00F20E7A">
        <w:rPr>
          <w:rFonts w:ascii="Arial" w:hAnsi="Arial" w:cs="Arial"/>
          <w:b/>
          <w:sz w:val="28"/>
          <w:szCs w:val="28"/>
          <w:u w:val="single"/>
        </w:rPr>
        <w:t xml:space="preserve"> </w:t>
      </w:r>
    </w:p>
    <w:tbl>
      <w:tblPr>
        <w:tblStyle w:val="TableGrid"/>
        <w:tblW w:w="15026" w:type="dxa"/>
        <w:tblInd w:w="-459" w:type="dxa"/>
        <w:tblLook w:val="04A0" w:firstRow="1" w:lastRow="0" w:firstColumn="1" w:lastColumn="0" w:noHBand="0" w:noVBand="1"/>
      </w:tblPr>
      <w:tblGrid>
        <w:gridCol w:w="2612"/>
        <w:gridCol w:w="3629"/>
        <w:gridCol w:w="2543"/>
        <w:gridCol w:w="1384"/>
        <w:gridCol w:w="1674"/>
        <w:gridCol w:w="3184"/>
      </w:tblGrid>
      <w:tr w:rsidR="009B1E85" w:rsidRPr="00957726" w:rsidTr="0093193A">
        <w:tc>
          <w:tcPr>
            <w:tcW w:w="2612" w:type="dxa"/>
            <w:tcBorders>
              <w:top w:val="single" w:sz="4" w:space="0" w:color="000000"/>
              <w:left w:val="single" w:sz="4" w:space="0" w:color="000000"/>
              <w:bottom w:val="single" w:sz="4" w:space="0" w:color="000000"/>
              <w:right w:val="single" w:sz="4" w:space="0" w:color="000000"/>
            </w:tcBorders>
            <w:hideMark/>
          </w:tcPr>
          <w:p w:rsidR="009B1E85" w:rsidRPr="00957726" w:rsidRDefault="009B1E85" w:rsidP="0093193A">
            <w:pPr>
              <w:jc w:val="center"/>
              <w:rPr>
                <w:rFonts w:ascii="Arial" w:hAnsi="Arial" w:cs="Arial"/>
                <w:b/>
                <w:lang w:eastAsia="en-US"/>
              </w:rPr>
            </w:pPr>
            <w:r w:rsidRPr="00957726">
              <w:rPr>
                <w:rFonts w:ascii="Arial" w:hAnsi="Arial" w:cs="Arial"/>
                <w:b/>
                <w:lang w:eastAsia="en-US"/>
              </w:rPr>
              <w:t>Objective</w:t>
            </w:r>
          </w:p>
        </w:tc>
        <w:tc>
          <w:tcPr>
            <w:tcW w:w="3629" w:type="dxa"/>
            <w:tcBorders>
              <w:top w:val="single" w:sz="4" w:space="0" w:color="000000"/>
              <w:left w:val="single" w:sz="4" w:space="0" w:color="000000"/>
              <w:bottom w:val="single" w:sz="4" w:space="0" w:color="000000"/>
              <w:right w:val="single" w:sz="4" w:space="0" w:color="000000"/>
            </w:tcBorders>
            <w:hideMark/>
          </w:tcPr>
          <w:p w:rsidR="009B1E85" w:rsidRPr="00957726" w:rsidRDefault="009B1E85" w:rsidP="0093193A">
            <w:pPr>
              <w:jc w:val="center"/>
              <w:rPr>
                <w:rFonts w:ascii="Arial" w:hAnsi="Arial" w:cs="Arial"/>
                <w:b/>
                <w:lang w:eastAsia="en-US"/>
              </w:rPr>
            </w:pPr>
            <w:r w:rsidRPr="00957726">
              <w:rPr>
                <w:rFonts w:ascii="Arial" w:hAnsi="Arial" w:cs="Arial"/>
                <w:b/>
                <w:lang w:eastAsia="en-US"/>
              </w:rPr>
              <w:t>Actions</w:t>
            </w:r>
          </w:p>
        </w:tc>
        <w:tc>
          <w:tcPr>
            <w:tcW w:w="2543" w:type="dxa"/>
            <w:tcBorders>
              <w:top w:val="single" w:sz="4" w:space="0" w:color="000000"/>
              <w:left w:val="single" w:sz="4" w:space="0" w:color="000000"/>
              <w:bottom w:val="single" w:sz="4" w:space="0" w:color="000000"/>
              <w:right w:val="single" w:sz="4" w:space="0" w:color="000000"/>
            </w:tcBorders>
            <w:hideMark/>
          </w:tcPr>
          <w:p w:rsidR="009B1E85" w:rsidRPr="00957726" w:rsidRDefault="009B1E85" w:rsidP="0093193A">
            <w:pPr>
              <w:jc w:val="center"/>
              <w:rPr>
                <w:rFonts w:ascii="Arial" w:hAnsi="Arial" w:cs="Arial"/>
                <w:b/>
                <w:lang w:eastAsia="en-US"/>
              </w:rPr>
            </w:pPr>
            <w:r w:rsidRPr="00957726">
              <w:rPr>
                <w:rFonts w:ascii="Arial" w:hAnsi="Arial" w:cs="Arial"/>
                <w:b/>
                <w:lang w:eastAsia="en-US"/>
              </w:rPr>
              <w:t>People Responsible</w:t>
            </w:r>
          </w:p>
        </w:tc>
        <w:tc>
          <w:tcPr>
            <w:tcW w:w="1384" w:type="dxa"/>
            <w:tcBorders>
              <w:top w:val="single" w:sz="4" w:space="0" w:color="000000"/>
              <w:left w:val="single" w:sz="4" w:space="0" w:color="000000"/>
              <w:bottom w:val="single" w:sz="4" w:space="0" w:color="000000"/>
              <w:right w:val="single" w:sz="4" w:space="0" w:color="000000"/>
            </w:tcBorders>
            <w:hideMark/>
          </w:tcPr>
          <w:p w:rsidR="009B1E85" w:rsidRPr="00957726" w:rsidRDefault="009B1E85" w:rsidP="0093193A">
            <w:pPr>
              <w:jc w:val="center"/>
              <w:rPr>
                <w:rFonts w:ascii="Arial" w:hAnsi="Arial" w:cs="Arial"/>
                <w:b/>
                <w:lang w:eastAsia="en-US"/>
              </w:rPr>
            </w:pPr>
            <w:r w:rsidRPr="00957726">
              <w:rPr>
                <w:rFonts w:ascii="Arial" w:hAnsi="Arial" w:cs="Arial"/>
                <w:b/>
                <w:lang w:eastAsia="en-US"/>
              </w:rPr>
              <w:t>Budget</w:t>
            </w:r>
          </w:p>
        </w:tc>
        <w:tc>
          <w:tcPr>
            <w:tcW w:w="1674" w:type="dxa"/>
            <w:tcBorders>
              <w:top w:val="single" w:sz="4" w:space="0" w:color="000000"/>
              <w:left w:val="single" w:sz="4" w:space="0" w:color="000000"/>
              <w:bottom w:val="single" w:sz="4" w:space="0" w:color="000000"/>
              <w:right w:val="single" w:sz="4" w:space="0" w:color="000000"/>
            </w:tcBorders>
            <w:hideMark/>
          </w:tcPr>
          <w:p w:rsidR="009B1E85" w:rsidRPr="00957726" w:rsidRDefault="009B1E85" w:rsidP="0093193A">
            <w:pPr>
              <w:jc w:val="center"/>
              <w:rPr>
                <w:rFonts w:ascii="Arial" w:hAnsi="Arial" w:cs="Arial"/>
                <w:b/>
                <w:lang w:eastAsia="en-US"/>
              </w:rPr>
            </w:pPr>
            <w:r w:rsidRPr="00957726">
              <w:rPr>
                <w:rFonts w:ascii="Arial" w:hAnsi="Arial" w:cs="Arial"/>
                <w:b/>
                <w:lang w:eastAsia="en-US"/>
              </w:rPr>
              <w:t>Timeline</w:t>
            </w:r>
          </w:p>
        </w:tc>
        <w:tc>
          <w:tcPr>
            <w:tcW w:w="3184" w:type="dxa"/>
            <w:tcBorders>
              <w:top w:val="single" w:sz="4" w:space="0" w:color="000000"/>
              <w:left w:val="single" w:sz="4" w:space="0" w:color="000000"/>
              <w:bottom w:val="single" w:sz="4" w:space="0" w:color="000000"/>
              <w:right w:val="single" w:sz="4" w:space="0" w:color="000000"/>
            </w:tcBorders>
            <w:hideMark/>
          </w:tcPr>
          <w:p w:rsidR="009B1E85" w:rsidRPr="00957726" w:rsidRDefault="009B1E85" w:rsidP="0093193A">
            <w:pPr>
              <w:jc w:val="center"/>
              <w:rPr>
                <w:rFonts w:ascii="Arial" w:hAnsi="Arial" w:cs="Arial"/>
                <w:b/>
                <w:lang w:eastAsia="en-US"/>
              </w:rPr>
            </w:pPr>
            <w:r>
              <w:rPr>
                <w:rFonts w:ascii="Arial" w:hAnsi="Arial" w:cs="Arial"/>
                <w:b/>
                <w:lang w:eastAsia="en-US"/>
              </w:rPr>
              <w:t>Success</w:t>
            </w:r>
            <w:r w:rsidRPr="00957726">
              <w:rPr>
                <w:rFonts w:ascii="Arial" w:hAnsi="Arial" w:cs="Arial"/>
                <w:b/>
                <w:lang w:eastAsia="en-US"/>
              </w:rPr>
              <w:t xml:space="preserve">  Indicators</w:t>
            </w:r>
          </w:p>
        </w:tc>
      </w:tr>
      <w:tr w:rsidR="009B1E85" w:rsidRPr="00957726" w:rsidTr="0093193A">
        <w:tc>
          <w:tcPr>
            <w:tcW w:w="2612" w:type="dxa"/>
            <w:tcBorders>
              <w:top w:val="single" w:sz="4" w:space="0" w:color="000000"/>
              <w:left w:val="single" w:sz="4" w:space="0" w:color="000000"/>
              <w:bottom w:val="single" w:sz="4" w:space="0" w:color="000000"/>
              <w:right w:val="single" w:sz="4" w:space="0" w:color="000000"/>
            </w:tcBorders>
          </w:tcPr>
          <w:p w:rsidR="009B1E85" w:rsidRDefault="009B1E85" w:rsidP="0093193A">
            <w:pPr>
              <w:rPr>
                <w:rFonts w:ascii="Arial" w:hAnsi="Arial" w:cs="Arial"/>
                <w:sz w:val="20"/>
                <w:szCs w:val="20"/>
              </w:rPr>
            </w:pPr>
          </w:p>
          <w:p w:rsidR="009B1E85" w:rsidRPr="00F95B62" w:rsidRDefault="009B1E85" w:rsidP="0093193A">
            <w:pPr>
              <w:rPr>
                <w:rFonts w:ascii="Arial" w:hAnsi="Arial" w:cs="Arial"/>
                <w:sz w:val="20"/>
                <w:szCs w:val="20"/>
              </w:rPr>
            </w:pPr>
            <w:r w:rsidRPr="00F95B62">
              <w:rPr>
                <w:rFonts w:ascii="Arial" w:hAnsi="Arial" w:cs="Arial"/>
                <w:sz w:val="20"/>
                <w:szCs w:val="20"/>
              </w:rPr>
              <w:t>1. The use of</w:t>
            </w:r>
            <w:r>
              <w:rPr>
                <w:rFonts w:ascii="Arial" w:hAnsi="Arial" w:cs="Arial"/>
                <w:sz w:val="20"/>
                <w:szCs w:val="20"/>
              </w:rPr>
              <w:t xml:space="preserve"> House meetings to discuss the progress of students. This will entail not only the use of data to identify and encourage student/teacher engagement.</w:t>
            </w:r>
          </w:p>
          <w:p w:rsidR="009B1E85" w:rsidRPr="00F95B62" w:rsidRDefault="009B1E85" w:rsidP="0093193A">
            <w:pPr>
              <w:rPr>
                <w:rFonts w:ascii="Arial" w:hAnsi="Arial" w:cs="Arial"/>
                <w:sz w:val="20"/>
                <w:szCs w:val="20"/>
              </w:rPr>
            </w:pPr>
          </w:p>
        </w:tc>
        <w:tc>
          <w:tcPr>
            <w:tcW w:w="3629" w:type="dxa"/>
            <w:tcBorders>
              <w:top w:val="single" w:sz="4" w:space="0" w:color="000000"/>
              <w:left w:val="single" w:sz="4" w:space="0" w:color="000000"/>
              <w:bottom w:val="single" w:sz="4" w:space="0" w:color="000000"/>
              <w:right w:val="single" w:sz="4" w:space="0" w:color="000000"/>
            </w:tcBorders>
          </w:tcPr>
          <w:p w:rsidR="009B1E85" w:rsidRDefault="009B1E85" w:rsidP="0093193A">
            <w:pPr>
              <w:rPr>
                <w:rFonts w:ascii="Arial" w:hAnsi="Arial" w:cs="Arial"/>
                <w:sz w:val="20"/>
                <w:szCs w:val="20"/>
              </w:rPr>
            </w:pPr>
          </w:p>
          <w:p w:rsidR="009B1E85" w:rsidRPr="00F95B62" w:rsidRDefault="009B1E85" w:rsidP="0093193A">
            <w:pPr>
              <w:rPr>
                <w:rFonts w:ascii="Arial" w:hAnsi="Arial" w:cs="Arial"/>
                <w:sz w:val="20"/>
                <w:szCs w:val="20"/>
              </w:rPr>
            </w:pPr>
            <w:r>
              <w:rPr>
                <w:rFonts w:ascii="Arial" w:hAnsi="Arial" w:cs="Arial"/>
                <w:sz w:val="20"/>
                <w:szCs w:val="20"/>
              </w:rPr>
              <w:t>The use of one extra PD session on a Tuesday to hold these meetings. This will provide more continuity to gaining insight into the challenges students are facing.</w:t>
            </w:r>
          </w:p>
        </w:tc>
        <w:tc>
          <w:tcPr>
            <w:tcW w:w="2543" w:type="dxa"/>
            <w:tcBorders>
              <w:top w:val="single" w:sz="4" w:space="0" w:color="000000"/>
              <w:left w:val="single" w:sz="4" w:space="0" w:color="000000"/>
              <w:bottom w:val="single" w:sz="4" w:space="0" w:color="000000"/>
              <w:right w:val="single" w:sz="4" w:space="0" w:color="000000"/>
            </w:tcBorders>
          </w:tcPr>
          <w:p w:rsidR="009B1E85" w:rsidRDefault="009B1E85" w:rsidP="0093193A">
            <w:pPr>
              <w:rPr>
                <w:rFonts w:ascii="Arial" w:hAnsi="Arial" w:cs="Arial"/>
                <w:sz w:val="20"/>
                <w:szCs w:val="20"/>
                <w:lang w:eastAsia="en-US"/>
              </w:rPr>
            </w:pPr>
          </w:p>
          <w:p w:rsidR="009B1E85" w:rsidRPr="00F95B62" w:rsidRDefault="009B1E85" w:rsidP="0093193A">
            <w:pPr>
              <w:rPr>
                <w:rFonts w:ascii="Arial" w:hAnsi="Arial" w:cs="Arial"/>
                <w:sz w:val="20"/>
                <w:szCs w:val="20"/>
                <w:lang w:eastAsia="en-US"/>
              </w:rPr>
            </w:pPr>
            <w:r>
              <w:rPr>
                <w:rFonts w:ascii="Arial" w:hAnsi="Arial" w:cs="Arial"/>
                <w:sz w:val="20"/>
                <w:szCs w:val="20"/>
                <w:lang w:eastAsia="en-US"/>
              </w:rPr>
              <w:t>DP, House Deans to minute discussions. Subject teachers to supply information.</w:t>
            </w:r>
          </w:p>
        </w:tc>
        <w:tc>
          <w:tcPr>
            <w:tcW w:w="1384" w:type="dxa"/>
            <w:tcBorders>
              <w:top w:val="single" w:sz="4" w:space="0" w:color="000000"/>
              <w:left w:val="single" w:sz="4" w:space="0" w:color="000000"/>
              <w:bottom w:val="single" w:sz="4" w:space="0" w:color="000000"/>
              <w:right w:val="single" w:sz="4" w:space="0" w:color="000000"/>
            </w:tcBorders>
          </w:tcPr>
          <w:p w:rsidR="009B1E85" w:rsidRDefault="009B1E85" w:rsidP="0093193A">
            <w:pPr>
              <w:rPr>
                <w:rFonts w:ascii="Arial" w:hAnsi="Arial" w:cs="Arial"/>
                <w:sz w:val="20"/>
                <w:szCs w:val="20"/>
                <w:lang w:eastAsia="en-US"/>
              </w:rPr>
            </w:pPr>
          </w:p>
          <w:p w:rsidR="009B1E85" w:rsidRPr="00F95B62" w:rsidRDefault="009B1E85" w:rsidP="0093193A">
            <w:pPr>
              <w:rPr>
                <w:rFonts w:ascii="Arial" w:hAnsi="Arial" w:cs="Arial"/>
                <w:sz w:val="20"/>
                <w:szCs w:val="20"/>
                <w:lang w:eastAsia="en-US"/>
              </w:rPr>
            </w:pPr>
            <w:r>
              <w:rPr>
                <w:rFonts w:ascii="Arial" w:hAnsi="Arial" w:cs="Arial"/>
                <w:sz w:val="20"/>
                <w:szCs w:val="20"/>
                <w:lang w:eastAsia="en-US"/>
              </w:rPr>
              <w:t>Budget</w:t>
            </w:r>
          </w:p>
        </w:tc>
        <w:tc>
          <w:tcPr>
            <w:tcW w:w="1674" w:type="dxa"/>
            <w:tcBorders>
              <w:top w:val="single" w:sz="4" w:space="0" w:color="000000"/>
              <w:left w:val="single" w:sz="4" w:space="0" w:color="000000"/>
              <w:bottom w:val="single" w:sz="4" w:space="0" w:color="000000"/>
              <w:right w:val="single" w:sz="4" w:space="0" w:color="000000"/>
            </w:tcBorders>
          </w:tcPr>
          <w:p w:rsidR="009B1E85" w:rsidRDefault="009B1E85" w:rsidP="0093193A">
            <w:pPr>
              <w:rPr>
                <w:rFonts w:ascii="Arial" w:hAnsi="Arial" w:cs="Arial"/>
                <w:sz w:val="20"/>
                <w:szCs w:val="20"/>
              </w:rPr>
            </w:pPr>
          </w:p>
          <w:p w:rsidR="009B1E85" w:rsidRPr="00F95B62" w:rsidRDefault="009B1E85" w:rsidP="0093193A">
            <w:pPr>
              <w:rPr>
                <w:rFonts w:ascii="Arial" w:hAnsi="Arial" w:cs="Arial"/>
                <w:sz w:val="20"/>
                <w:szCs w:val="20"/>
              </w:rPr>
            </w:pPr>
            <w:r>
              <w:rPr>
                <w:rFonts w:ascii="Arial" w:hAnsi="Arial" w:cs="Arial"/>
                <w:sz w:val="20"/>
                <w:szCs w:val="20"/>
              </w:rPr>
              <w:t>2018</w:t>
            </w:r>
          </w:p>
        </w:tc>
        <w:tc>
          <w:tcPr>
            <w:tcW w:w="3184" w:type="dxa"/>
            <w:tcBorders>
              <w:top w:val="single" w:sz="4" w:space="0" w:color="000000"/>
              <w:left w:val="single" w:sz="4" w:space="0" w:color="000000"/>
              <w:bottom w:val="single" w:sz="4" w:space="0" w:color="000000"/>
              <w:right w:val="single" w:sz="4" w:space="0" w:color="000000"/>
            </w:tcBorders>
          </w:tcPr>
          <w:p w:rsidR="009B1E85" w:rsidRDefault="009B1E85" w:rsidP="0093193A">
            <w:pPr>
              <w:rPr>
                <w:rFonts w:ascii="Arial" w:hAnsi="Arial" w:cs="Arial"/>
                <w:sz w:val="20"/>
                <w:szCs w:val="20"/>
              </w:rPr>
            </w:pPr>
          </w:p>
          <w:p w:rsidR="009B1E85" w:rsidRPr="00F95B62" w:rsidRDefault="009B1E85" w:rsidP="0093193A">
            <w:pPr>
              <w:rPr>
                <w:rFonts w:ascii="Arial" w:hAnsi="Arial" w:cs="Arial"/>
                <w:sz w:val="20"/>
                <w:szCs w:val="20"/>
                <w:lang w:eastAsia="en-US"/>
              </w:rPr>
            </w:pPr>
            <w:r>
              <w:rPr>
                <w:rFonts w:ascii="Arial" w:hAnsi="Arial" w:cs="Arial"/>
                <w:sz w:val="20"/>
                <w:szCs w:val="20"/>
                <w:lang w:eastAsia="en-US"/>
              </w:rPr>
              <w:t xml:space="preserve">Staff will be able to gain a clearer picture of the students they teach from different perspectives. It will foster close relationships leading to improved academic results. Using </w:t>
            </w:r>
            <w:proofErr w:type="gramStart"/>
            <w:r>
              <w:rPr>
                <w:rFonts w:ascii="Arial" w:hAnsi="Arial" w:cs="Arial"/>
                <w:sz w:val="20"/>
                <w:szCs w:val="20"/>
                <w:lang w:eastAsia="en-US"/>
              </w:rPr>
              <w:t>Teaching  &amp;</w:t>
            </w:r>
            <w:proofErr w:type="gramEnd"/>
            <w:r>
              <w:rPr>
                <w:rFonts w:ascii="Arial" w:hAnsi="Arial" w:cs="Arial"/>
                <w:sz w:val="20"/>
                <w:szCs w:val="20"/>
                <w:lang w:eastAsia="en-US"/>
              </w:rPr>
              <w:t xml:space="preserve"> Learning Booklet and data from House meetings.</w:t>
            </w:r>
          </w:p>
        </w:tc>
      </w:tr>
      <w:tr w:rsidR="009B1E85" w:rsidRPr="00957726" w:rsidTr="0093193A">
        <w:tc>
          <w:tcPr>
            <w:tcW w:w="2612" w:type="dxa"/>
            <w:tcBorders>
              <w:top w:val="single" w:sz="4" w:space="0" w:color="000000"/>
              <w:left w:val="single" w:sz="4" w:space="0" w:color="000000"/>
              <w:bottom w:val="single" w:sz="4" w:space="0" w:color="000000"/>
              <w:right w:val="single" w:sz="4" w:space="0" w:color="000000"/>
            </w:tcBorders>
          </w:tcPr>
          <w:p w:rsidR="009B1E85" w:rsidRDefault="009B1E85" w:rsidP="0093193A">
            <w:pPr>
              <w:rPr>
                <w:rFonts w:ascii="Arial" w:hAnsi="Arial" w:cs="Arial"/>
                <w:sz w:val="20"/>
                <w:szCs w:val="20"/>
              </w:rPr>
            </w:pPr>
          </w:p>
          <w:p w:rsidR="009B1E85" w:rsidRPr="00F95B62" w:rsidRDefault="009B1E85" w:rsidP="0093193A">
            <w:pPr>
              <w:rPr>
                <w:rFonts w:ascii="Arial" w:hAnsi="Arial" w:cs="Arial"/>
                <w:sz w:val="20"/>
                <w:szCs w:val="20"/>
              </w:rPr>
            </w:pPr>
            <w:r w:rsidRPr="00F95B62">
              <w:rPr>
                <w:rFonts w:ascii="Arial" w:hAnsi="Arial" w:cs="Arial"/>
                <w:sz w:val="20"/>
                <w:szCs w:val="20"/>
              </w:rPr>
              <w:t xml:space="preserve">2. </w:t>
            </w:r>
            <w:r>
              <w:rPr>
                <w:rFonts w:ascii="Arial" w:hAnsi="Arial" w:cs="Arial"/>
                <w:sz w:val="20"/>
                <w:szCs w:val="20"/>
              </w:rPr>
              <w:t>To develop the use of IT to enhance student and teacher learning.</w:t>
            </w:r>
          </w:p>
        </w:tc>
        <w:tc>
          <w:tcPr>
            <w:tcW w:w="3629" w:type="dxa"/>
            <w:tcBorders>
              <w:top w:val="single" w:sz="4" w:space="0" w:color="000000"/>
              <w:left w:val="single" w:sz="4" w:space="0" w:color="000000"/>
              <w:bottom w:val="single" w:sz="4" w:space="0" w:color="000000"/>
              <w:right w:val="single" w:sz="4" w:space="0" w:color="000000"/>
            </w:tcBorders>
          </w:tcPr>
          <w:p w:rsidR="009B1E85" w:rsidRDefault="009B1E85" w:rsidP="0093193A">
            <w:pPr>
              <w:rPr>
                <w:rFonts w:ascii="Arial" w:hAnsi="Arial" w:cs="Arial"/>
                <w:sz w:val="20"/>
                <w:szCs w:val="20"/>
                <w:lang w:eastAsia="en-US"/>
              </w:rPr>
            </w:pPr>
          </w:p>
          <w:p w:rsidR="009B1E85" w:rsidRPr="00F95B62" w:rsidRDefault="009B1E85" w:rsidP="0093193A">
            <w:pPr>
              <w:rPr>
                <w:rFonts w:ascii="Arial" w:hAnsi="Arial" w:cs="Arial"/>
                <w:sz w:val="20"/>
                <w:szCs w:val="20"/>
                <w:lang w:eastAsia="en-US"/>
              </w:rPr>
            </w:pPr>
            <w:r>
              <w:rPr>
                <w:rFonts w:ascii="Arial" w:hAnsi="Arial" w:cs="Arial"/>
                <w:sz w:val="20"/>
                <w:szCs w:val="20"/>
                <w:lang w:eastAsia="en-US"/>
              </w:rPr>
              <w:t>Continue to work on Microsoft 365 to develop staff knowledge, to allow students to share, create and develop work using ICT.</w:t>
            </w:r>
          </w:p>
        </w:tc>
        <w:tc>
          <w:tcPr>
            <w:tcW w:w="2543" w:type="dxa"/>
            <w:tcBorders>
              <w:top w:val="single" w:sz="4" w:space="0" w:color="000000"/>
              <w:left w:val="single" w:sz="4" w:space="0" w:color="000000"/>
              <w:bottom w:val="single" w:sz="4" w:space="0" w:color="000000"/>
              <w:right w:val="single" w:sz="4" w:space="0" w:color="000000"/>
            </w:tcBorders>
          </w:tcPr>
          <w:p w:rsidR="009B1E85" w:rsidRDefault="009B1E85" w:rsidP="0093193A">
            <w:pPr>
              <w:rPr>
                <w:rFonts w:ascii="Arial" w:hAnsi="Arial" w:cs="Arial"/>
                <w:sz w:val="20"/>
                <w:szCs w:val="20"/>
                <w:lang w:eastAsia="en-US"/>
              </w:rPr>
            </w:pPr>
          </w:p>
          <w:p w:rsidR="009B1E85" w:rsidRPr="00F95B62" w:rsidRDefault="009B1E85" w:rsidP="0093193A">
            <w:pPr>
              <w:rPr>
                <w:rFonts w:ascii="Arial" w:hAnsi="Arial" w:cs="Arial"/>
                <w:sz w:val="20"/>
                <w:szCs w:val="20"/>
                <w:lang w:eastAsia="en-US"/>
              </w:rPr>
            </w:pPr>
            <w:r>
              <w:rPr>
                <w:rFonts w:ascii="Arial" w:hAnsi="Arial" w:cs="Arial"/>
                <w:sz w:val="20"/>
                <w:szCs w:val="20"/>
                <w:lang w:eastAsia="en-US"/>
              </w:rPr>
              <w:t>DP with Cyclone and Microsoft Via John Phelps.</w:t>
            </w:r>
          </w:p>
        </w:tc>
        <w:tc>
          <w:tcPr>
            <w:tcW w:w="1384" w:type="dxa"/>
            <w:tcBorders>
              <w:top w:val="single" w:sz="4" w:space="0" w:color="000000"/>
              <w:left w:val="single" w:sz="4" w:space="0" w:color="000000"/>
              <w:bottom w:val="single" w:sz="4" w:space="0" w:color="000000"/>
              <w:right w:val="single" w:sz="4" w:space="0" w:color="000000"/>
            </w:tcBorders>
          </w:tcPr>
          <w:p w:rsidR="009B1E85" w:rsidRDefault="009B1E85" w:rsidP="0093193A">
            <w:pPr>
              <w:rPr>
                <w:rFonts w:ascii="Arial" w:hAnsi="Arial" w:cs="Arial"/>
                <w:sz w:val="20"/>
                <w:szCs w:val="20"/>
                <w:lang w:eastAsia="en-US"/>
              </w:rPr>
            </w:pPr>
          </w:p>
          <w:p w:rsidR="009B1E85" w:rsidRDefault="009B1E85" w:rsidP="0093193A">
            <w:pPr>
              <w:rPr>
                <w:rFonts w:ascii="Arial" w:hAnsi="Arial" w:cs="Arial"/>
                <w:sz w:val="20"/>
                <w:szCs w:val="20"/>
                <w:lang w:eastAsia="en-US"/>
              </w:rPr>
            </w:pPr>
            <w:r>
              <w:rPr>
                <w:rFonts w:ascii="Arial" w:hAnsi="Arial" w:cs="Arial"/>
                <w:sz w:val="20"/>
                <w:szCs w:val="20"/>
                <w:lang w:eastAsia="en-US"/>
              </w:rPr>
              <w:t>Central funding/MOE</w:t>
            </w:r>
          </w:p>
          <w:p w:rsidR="009B1E85" w:rsidRPr="00F95B62" w:rsidRDefault="009B1E85" w:rsidP="0093193A">
            <w:pPr>
              <w:rPr>
                <w:rFonts w:ascii="Arial" w:hAnsi="Arial" w:cs="Arial"/>
                <w:sz w:val="20"/>
                <w:szCs w:val="20"/>
                <w:lang w:eastAsia="en-US"/>
              </w:rPr>
            </w:pPr>
            <w:r>
              <w:rPr>
                <w:rFonts w:ascii="Arial" w:hAnsi="Arial" w:cs="Arial"/>
                <w:sz w:val="20"/>
                <w:szCs w:val="20"/>
                <w:lang w:eastAsia="en-US"/>
              </w:rPr>
              <w:t>John Phelps 40 hours, Cyclone 50 hours.</w:t>
            </w:r>
          </w:p>
        </w:tc>
        <w:tc>
          <w:tcPr>
            <w:tcW w:w="1674" w:type="dxa"/>
            <w:tcBorders>
              <w:top w:val="single" w:sz="4" w:space="0" w:color="000000"/>
              <w:left w:val="single" w:sz="4" w:space="0" w:color="000000"/>
              <w:bottom w:val="single" w:sz="4" w:space="0" w:color="000000"/>
              <w:right w:val="single" w:sz="4" w:space="0" w:color="000000"/>
            </w:tcBorders>
          </w:tcPr>
          <w:p w:rsidR="009B1E85" w:rsidRDefault="009B1E85" w:rsidP="0093193A">
            <w:pPr>
              <w:rPr>
                <w:rFonts w:ascii="Arial" w:hAnsi="Arial" w:cs="Arial"/>
                <w:sz w:val="20"/>
                <w:szCs w:val="20"/>
                <w:lang w:eastAsia="en-US"/>
              </w:rPr>
            </w:pPr>
          </w:p>
          <w:p w:rsidR="009B1E85" w:rsidRPr="00F95B62" w:rsidRDefault="009B1E85" w:rsidP="0093193A">
            <w:pPr>
              <w:rPr>
                <w:rFonts w:ascii="Arial" w:hAnsi="Arial" w:cs="Arial"/>
                <w:sz w:val="20"/>
                <w:szCs w:val="20"/>
                <w:lang w:eastAsia="en-US"/>
              </w:rPr>
            </w:pPr>
            <w:r>
              <w:rPr>
                <w:rFonts w:ascii="Arial" w:hAnsi="Arial" w:cs="Arial"/>
                <w:sz w:val="20"/>
                <w:szCs w:val="20"/>
                <w:lang w:eastAsia="en-US"/>
              </w:rPr>
              <w:t>2018-2020</w:t>
            </w:r>
          </w:p>
        </w:tc>
        <w:tc>
          <w:tcPr>
            <w:tcW w:w="3184" w:type="dxa"/>
            <w:tcBorders>
              <w:top w:val="single" w:sz="4" w:space="0" w:color="000000"/>
              <w:left w:val="single" w:sz="4" w:space="0" w:color="000000"/>
              <w:bottom w:val="single" w:sz="4" w:space="0" w:color="000000"/>
              <w:right w:val="single" w:sz="4" w:space="0" w:color="000000"/>
            </w:tcBorders>
          </w:tcPr>
          <w:p w:rsidR="009B1E85" w:rsidRDefault="009B1E85" w:rsidP="0093193A">
            <w:pPr>
              <w:rPr>
                <w:rFonts w:ascii="Arial" w:hAnsi="Arial" w:cs="Arial"/>
                <w:sz w:val="20"/>
                <w:szCs w:val="20"/>
                <w:lang w:eastAsia="en-US"/>
              </w:rPr>
            </w:pPr>
          </w:p>
          <w:p w:rsidR="009B1E85" w:rsidRDefault="009B1E85" w:rsidP="0093193A">
            <w:pPr>
              <w:rPr>
                <w:rFonts w:ascii="Arial" w:hAnsi="Arial" w:cs="Arial"/>
                <w:sz w:val="20"/>
                <w:szCs w:val="20"/>
                <w:lang w:eastAsia="en-US"/>
              </w:rPr>
            </w:pPr>
            <w:r>
              <w:rPr>
                <w:rFonts w:ascii="Arial" w:hAnsi="Arial" w:cs="Arial"/>
                <w:sz w:val="20"/>
                <w:szCs w:val="20"/>
                <w:lang w:eastAsia="en-US"/>
              </w:rPr>
              <w:t>Staff will be confident to use IT as a teaching tool, to enhance teaching and learning. At least one class per teacher will have resources on One Note, with those who are more confident using Microsoft Teams.</w:t>
            </w:r>
          </w:p>
          <w:p w:rsidR="009B1E85" w:rsidRPr="00F95B62" w:rsidRDefault="009B1E85" w:rsidP="0093193A">
            <w:pPr>
              <w:rPr>
                <w:rFonts w:ascii="Arial" w:hAnsi="Arial" w:cs="Arial"/>
                <w:sz w:val="20"/>
                <w:szCs w:val="20"/>
                <w:lang w:eastAsia="en-US"/>
              </w:rPr>
            </w:pPr>
          </w:p>
        </w:tc>
      </w:tr>
      <w:tr w:rsidR="009B1E85" w:rsidRPr="00957726" w:rsidTr="0093193A">
        <w:tc>
          <w:tcPr>
            <w:tcW w:w="2612" w:type="dxa"/>
            <w:tcBorders>
              <w:top w:val="single" w:sz="4" w:space="0" w:color="000000"/>
              <w:left w:val="single" w:sz="4" w:space="0" w:color="000000"/>
              <w:bottom w:val="single" w:sz="4" w:space="0" w:color="000000"/>
              <w:right w:val="single" w:sz="4" w:space="0" w:color="000000"/>
            </w:tcBorders>
          </w:tcPr>
          <w:p w:rsidR="009B1E85" w:rsidRDefault="009B1E85" w:rsidP="0093193A">
            <w:pPr>
              <w:rPr>
                <w:rFonts w:ascii="Arial" w:hAnsi="Arial" w:cs="Arial"/>
                <w:sz w:val="20"/>
                <w:szCs w:val="20"/>
              </w:rPr>
            </w:pPr>
          </w:p>
          <w:p w:rsidR="009B1E85" w:rsidRPr="00F95B62" w:rsidRDefault="009B1E85" w:rsidP="0093193A">
            <w:pPr>
              <w:rPr>
                <w:rFonts w:ascii="Arial" w:hAnsi="Arial" w:cs="Arial"/>
                <w:sz w:val="20"/>
                <w:szCs w:val="20"/>
              </w:rPr>
            </w:pPr>
            <w:r>
              <w:rPr>
                <w:rFonts w:ascii="Arial" w:hAnsi="Arial" w:cs="Arial"/>
                <w:sz w:val="20"/>
                <w:szCs w:val="20"/>
              </w:rPr>
              <w:t>3</w:t>
            </w:r>
            <w:r w:rsidRPr="00F95B62">
              <w:rPr>
                <w:rFonts w:ascii="Arial" w:hAnsi="Arial" w:cs="Arial"/>
                <w:sz w:val="20"/>
                <w:szCs w:val="20"/>
              </w:rPr>
              <w:t xml:space="preserve">. </w:t>
            </w:r>
            <w:r>
              <w:rPr>
                <w:rFonts w:ascii="Arial" w:hAnsi="Arial" w:cs="Arial"/>
                <w:sz w:val="20"/>
                <w:szCs w:val="20"/>
              </w:rPr>
              <w:t>All t</w:t>
            </w:r>
            <w:r w:rsidRPr="00F95B62">
              <w:rPr>
                <w:rFonts w:ascii="Arial" w:hAnsi="Arial" w:cs="Arial"/>
                <w:sz w:val="20"/>
                <w:szCs w:val="20"/>
              </w:rPr>
              <w:t xml:space="preserve">eachers </w:t>
            </w:r>
            <w:r>
              <w:rPr>
                <w:rFonts w:ascii="Arial" w:hAnsi="Arial" w:cs="Arial"/>
                <w:sz w:val="20"/>
                <w:szCs w:val="20"/>
              </w:rPr>
              <w:t xml:space="preserve">to complete the Inquiry Process in 2018 and school wide focus alongside. </w:t>
            </w:r>
          </w:p>
          <w:p w:rsidR="009B1E85" w:rsidRPr="00F95B62" w:rsidRDefault="009B1E85" w:rsidP="0093193A">
            <w:pPr>
              <w:rPr>
                <w:rFonts w:ascii="Arial" w:hAnsi="Arial" w:cs="Arial"/>
                <w:sz w:val="20"/>
                <w:szCs w:val="20"/>
              </w:rPr>
            </w:pPr>
          </w:p>
        </w:tc>
        <w:tc>
          <w:tcPr>
            <w:tcW w:w="3629" w:type="dxa"/>
            <w:tcBorders>
              <w:top w:val="single" w:sz="4" w:space="0" w:color="000000"/>
              <w:left w:val="single" w:sz="4" w:space="0" w:color="000000"/>
              <w:bottom w:val="single" w:sz="4" w:space="0" w:color="000000"/>
              <w:right w:val="single" w:sz="4" w:space="0" w:color="000000"/>
            </w:tcBorders>
          </w:tcPr>
          <w:p w:rsidR="009B1E85" w:rsidRDefault="009B1E85" w:rsidP="0093193A">
            <w:pPr>
              <w:rPr>
                <w:rFonts w:ascii="Arial" w:hAnsi="Arial" w:cs="Arial"/>
                <w:sz w:val="20"/>
                <w:szCs w:val="20"/>
                <w:lang w:eastAsia="en-US"/>
              </w:rPr>
            </w:pPr>
          </w:p>
          <w:p w:rsidR="009B1E85" w:rsidRPr="00F95B62" w:rsidRDefault="009B1E85" w:rsidP="0093193A">
            <w:pPr>
              <w:rPr>
                <w:rFonts w:ascii="Arial" w:hAnsi="Arial" w:cs="Arial"/>
                <w:sz w:val="20"/>
                <w:szCs w:val="20"/>
                <w:lang w:eastAsia="en-US"/>
              </w:rPr>
            </w:pPr>
            <w:r>
              <w:rPr>
                <w:rFonts w:ascii="Arial" w:hAnsi="Arial" w:cs="Arial"/>
                <w:sz w:val="20"/>
                <w:szCs w:val="20"/>
                <w:lang w:eastAsia="en-US"/>
              </w:rPr>
              <w:t xml:space="preserve">Teachers will be able to share their findings with staff so that staff will gain a valuable insight into the findings of their colleagues. </w:t>
            </w:r>
          </w:p>
        </w:tc>
        <w:tc>
          <w:tcPr>
            <w:tcW w:w="2543" w:type="dxa"/>
            <w:tcBorders>
              <w:top w:val="single" w:sz="4" w:space="0" w:color="000000"/>
              <w:left w:val="single" w:sz="4" w:space="0" w:color="000000"/>
              <w:bottom w:val="single" w:sz="4" w:space="0" w:color="000000"/>
              <w:right w:val="single" w:sz="4" w:space="0" w:color="000000"/>
            </w:tcBorders>
          </w:tcPr>
          <w:p w:rsidR="009B1E85" w:rsidRDefault="009B1E85" w:rsidP="0093193A">
            <w:pPr>
              <w:rPr>
                <w:rFonts w:ascii="Arial" w:hAnsi="Arial" w:cs="Arial"/>
                <w:sz w:val="20"/>
                <w:szCs w:val="20"/>
                <w:lang w:eastAsia="en-US"/>
              </w:rPr>
            </w:pPr>
          </w:p>
          <w:p w:rsidR="009B1E85" w:rsidRPr="00F95B62" w:rsidRDefault="009B1E85" w:rsidP="0093193A">
            <w:pPr>
              <w:rPr>
                <w:rFonts w:ascii="Arial" w:hAnsi="Arial" w:cs="Arial"/>
                <w:sz w:val="20"/>
                <w:szCs w:val="20"/>
                <w:lang w:eastAsia="en-US"/>
              </w:rPr>
            </w:pPr>
            <w:r>
              <w:rPr>
                <w:rFonts w:ascii="Arial" w:hAnsi="Arial" w:cs="Arial"/>
                <w:sz w:val="20"/>
                <w:szCs w:val="20"/>
                <w:lang w:eastAsia="en-US"/>
              </w:rPr>
              <w:t>DP</w:t>
            </w:r>
            <w:r w:rsidRPr="00F95B62">
              <w:rPr>
                <w:rFonts w:ascii="Arial" w:hAnsi="Arial" w:cs="Arial"/>
                <w:sz w:val="20"/>
                <w:szCs w:val="20"/>
                <w:lang w:eastAsia="en-US"/>
              </w:rPr>
              <w:t xml:space="preserve"> and </w:t>
            </w:r>
            <w:r>
              <w:rPr>
                <w:rFonts w:ascii="Arial" w:hAnsi="Arial" w:cs="Arial"/>
                <w:sz w:val="20"/>
                <w:szCs w:val="20"/>
                <w:lang w:eastAsia="en-US"/>
              </w:rPr>
              <w:t>Senior Leadership Team</w:t>
            </w:r>
          </w:p>
        </w:tc>
        <w:tc>
          <w:tcPr>
            <w:tcW w:w="1384" w:type="dxa"/>
            <w:tcBorders>
              <w:top w:val="single" w:sz="4" w:space="0" w:color="000000"/>
              <w:left w:val="single" w:sz="4" w:space="0" w:color="000000"/>
              <w:bottom w:val="single" w:sz="4" w:space="0" w:color="000000"/>
              <w:right w:val="single" w:sz="4" w:space="0" w:color="000000"/>
            </w:tcBorders>
          </w:tcPr>
          <w:p w:rsidR="009B1E85" w:rsidRDefault="009B1E85" w:rsidP="0093193A">
            <w:pPr>
              <w:rPr>
                <w:rFonts w:ascii="Arial" w:hAnsi="Arial" w:cs="Arial"/>
                <w:sz w:val="20"/>
                <w:szCs w:val="20"/>
                <w:lang w:eastAsia="en-US"/>
              </w:rPr>
            </w:pPr>
          </w:p>
          <w:p w:rsidR="009B1E85" w:rsidRPr="00F95B62" w:rsidRDefault="009B1E85" w:rsidP="0093193A">
            <w:pPr>
              <w:rPr>
                <w:rFonts w:ascii="Arial" w:hAnsi="Arial" w:cs="Arial"/>
                <w:sz w:val="20"/>
                <w:szCs w:val="20"/>
                <w:lang w:eastAsia="en-US"/>
              </w:rPr>
            </w:pPr>
            <w:r>
              <w:rPr>
                <w:rFonts w:ascii="Arial" w:hAnsi="Arial" w:cs="Arial"/>
                <w:sz w:val="20"/>
                <w:szCs w:val="20"/>
                <w:lang w:eastAsia="en-US"/>
              </w:rPr>
              <w:t>Budget</w:t>
            </w:r>
          </w:p>
        </w:tc>
        <w:tc>
          <w:tcPr>
            <w:tcW w:w="1674" w:type="dxa"/>
            <w:tcBorders>
              <w:top w:val="single" w:sz="4" w:space="0" w:color="000000"/>
              <w:left w:val="single" w:sz="4" w:space="0" w:color="000000"/>
              <w:bottom w:val="single" w:sz="4" w:space="0" w:color="000000"/>
              <w:right w:val="single" w:sz="4" w:space="0" w:color="000000"/>
            </w:tcBorders>
          </w:tcPr>
          <w:p w:rsidR="009B1E85" w:rsidRDefault="009B1E85" w:rsidP="0093193A">
            <w:pPr>
              <w:rPr>
                <w:rFonts w:ascii="Arial" w:hAnsi="Arial" w:cs="Arial"/>
                <w:sz w:val="20"/>
                <w:szCs w:val="20"/>
                <w:lang w:eastAsia="en-US"/>
              </w:rPr>
            </w:pPr>
          </w:p>
          <w:p w:rsidR="009B1E85" w:rsidRPr="00F95B62" w:rsidRDefault="009B1E85" w:rsidP="0093193A">
            <w:pPr>
              <w:rPr>
                <w:rFonts w:ascii="Arial" w:hAnsi="Arial" w:cs="Arial"/>
                <w:sz w:val="20"/>
                <w:szCs w:val="20"/>
                <w:lang w:eastAsia="en-US"/>
              </w:rPr>
            </w:pPr>
            <w:r>
              <w:rPr>
                <w:rFonts w:ascii="Arial" w:hAnsi="Arial" w:cs="Arial"/>
                <w:sz w:val="20"/>
                <w:szCs w:val="20"/>
                <w:lang w:eastAsia="en-US"/>
              </w:rPr>
              <w:t>2018 - 2020</w:t>
            </w:r>
          </w:p>
        </w:tc>
        <w:tc>
          <w:tcPr>
            <w:tcW w:w="3184" w:type="dxa"/>
            <w:tcBorders>
              <w:top w:val="single" w:sz="4" w:space="0" w:color="000000"/>
              <w:left w:val="single" w:sz="4" w:space="0" w:color="000000"/>
              <w:bottom w:val="single" w:sz="4" w:space="0" w:color="000000"/>
              <w:right w:val="single" w:sz="4" w:space="0" w:color="000000"/>
            </w:tcBorders>
          </w:tcPr>
          <w:p w:rsidR="009B1E85" w:rsidRDefault="009B1E85" w:rsidP="0093193A">
            <w:pPr>
              <w:rPr>
                <w:rFonts w:ascii="Arial" w:hAnsi="Arial" w:cs="Arial"/>
                <w:sz w:val="20"/>
                <w:szCs w:val="20"/>
              </w:rPr>
            </w:pPr>
          </w:p>
          <w:p w:rsidR="009B1E85" w:rsidRDefault="009B1E85" w:rsidP="0093193A">
            <w:pPr>
              <w:rPr>
                <w:rFonts w:ascii="Arial" w:hAnsi="Arial" w:cs="Arial"/>
                <w:sz w:val="20"/>
                <w:szCs w:val="20"/>
              </w:rPr>
            </w:pPr>
            <w:r w:rsidRPr="00F95B62">
              <w:rPr>
                <w:rFonts w:ascii="Arial" w:hAnsi="Arial" w:cs="Arial"/>
                <w:sz w:val="20"/>
                <w:szCs w:val="20"/>
              </w:rPr>
              <w:t xml:space="preserve">- Teachers e-portfolios show evidence of </w:t>
            </w:r>
            <w:r>
              <w:rPr>
                <w:rFonts w:ascii="Arial" w:hAnsi="Arial" w:cs="Arial"/>
                <w:sz w:val="20"/>
                <w:szCs w:val="20"/>
              </w:rPr>
              <w:t>Inquiry process completed during the year.</w:t>
            </w:r>
          </w:p>
          <w:p w:rsidR="009B1E85" w:rsidRPr="00F95B62" w:rsidRDefault="009B1E85" w:rsidP="0093193A">
            <w:pPr>
              <w:rPr>
                <w:rFonts w:ascii="Arial" w:hAnsi="Arial" w:cs="Arial"/>
                <w:sz w:val="20"/>
                <w:szCs w:val="20"/>
              </w:rPr>
            </w:pPr>
            <w:r>
              <w:rPr>
                <w:rFonts w:ascii="Arial" w:hAnsi="Arial" w:cs="Arial"/>
                <w:sz w:val="20"/>
                <w:szCs w:val="20"/>
              </w:rPr>
              <w:t>Teachers to present Inquiry to colleagues during the year and at the end of the year.</w:t>
            </w:r>
          </w:p>
        </w:tc>
      </w:tr>
      <w:tr w:rsidR="009B1E85" w:rsidRPr="00957726" w:rsidTr="0093193A">
        <w:tc>
          <w:tcPr>
            <w:tcW w:w="2612" w:type="dxa"/>
            <w:tcBorders>
              <w:top w:val="single" w:sz="4" w:space="0" w:color="000000"/>
              <w:left w:val="single" w:sz="4" w:space="0" w:color="000000"/>
              <w:bottom w:val="single" w:sz="4" w:space="0" w:color="000000"/>
              <w:right w:val="single" w:sz="4" w:space="0" w:color="000000"/>
            </w:tcBorders>
          </w:tcPr>
          <w:p w:rsidR="009B1E85" w:rsidRDefault="009B1E85" w:rsidP="0093193A">
            <w:pPr>
              <w:rPr>
                <w:rFonts w:ascii="Arial" w:hAnsi="Arial" w:cs="Arial"/>
                <w:sz w:val="20"/>
                <w:szCs w:val="20"/>
              </w:rPr>
            </w:pPr>
          </w:p>
          <w:p w:rsidR="009B1E85" w:rsidRPr="00F95B62" w:rsidRDefault="009B1E85" w:rsidP="0093193A">
            <w:pPr>
              <w:rPr>
                <w:rFonts w:ascii="Arial" w:hAnsi="Arial" w:cs="Arial"/>
                <w:sz w:val="20"/>
                <w:szCs w:val="20"/>
              </w:rPr>
            </w:pPr>
            <w:r>
              <w:rPr>
                <w:rFonts w:ascii="Arial" w:hAnsi="Arial" w:cs="Arial"/>
                <w:sz w:val="20"/>
                <w:szCs w:val="20"/>
              </w:rPr>
              <w:t>4</w:t>
            </w:r>
            <w:r w:rsidRPr="00F95B62">
              <w:rPr>
                <w:rFonts w:ascii="Arial" w:hAnsi="Arial" w:cs="Arial"/>
                <w:sz w:val="20"/>
                <w:szCs w:val="20"/>
              </w:rPr>
              <w:t xml:space="preserve">. </w:t>
            </w:r>
            <w:r>
              <w:rPr>
                <w:rFonts w:ascii="Arial" w:hAnsi="Arial" w:cs="Arial"/>
                <w:sz w:val="20"/>
                <w:szCs w:val="20"/>
              </w:rPr>
              <w:t xml:space="preserve">Maintain NCEA rates at 95%. UE to 75 %. </w:t>
            </w:r>
          </w:p>
          <w:p w:rsidR="009B1E85" w:rsidRPr="00F95B62" w:rsidRDefault="009B1E85" w:rsidP="0093193A">
            <w:pPr>
              <w:rPr>
                <w:rFonts w:ascii="Arial" w:hAnsi="Arial" w:cs="Arial"/>
                <w:sz w:val="20"/>
                <w:szCs w:val="20"/>
              </w:rPr>
            </w:pPr>
          </w:p>
        </w:tc>
        <w:tc>
          <w:tcPr>
            <w:tcW w:w="3629" w:type="dxa"/>
            <w:tcBorders>
              <w:top w:val="single" w:sz="4" w:space="0" w:color="000000"/>
              <w:left w:val="single" w:sz="4" w:space="0" w:color="000000"/>
              <w:bottom w:val="single" w:sz="4" w:space="0" w:color="000000"/>
              <w:right w:val="single" w:sz="4" w:space="0" w:color="000000"/>
            </w:tcBorders>
          </w:tcPr>
          <w:p w:rsidR="009B1E85" w:rsidRDefault="009B1E85" w:rsidP="0093193A">
            <w:pPr>
              <w:rPr>
                <w:rFonts w:ascii="Arial" w:hAnsi="Arial" w:cs="Arial"/>
                <w:sz w:val="20"/>
                <w:szCs w:val="20"/>
              </w:rPr>
            </w:pPr>
          </w:p>
          <w:p w:rsidR="009B1E85" w:rsidRDefault="009B1E85" w:rsidP="0093193A">
            <w:pPr>
              <w:rPr>
                <w:rFonts w:ascii="Arial" w:hAnsi="Arial" w:cs="Arial"/>
                <w:sz w:val="20"/>
                <w:szCs w:val="20"/>
              </w:rPr>
            </w:pPr>
            <w:r w:rsidRPr="00F95B62">
              <w:rPr>
                <w:rFonts w:ascii="Arial" w:hAnsi="Arial" w:cs="Arial"/>
                <w:sz w:val="20"/>
                <w:szCs w:val="20"/>
              </w:rPr>
              <w:t>Continue to enh</w:t>
            </w:r>
            <w:r>
              <w:rPr>
                <w:rFonts w:ascii="Arial" w:hAnsi="Arial" w:cs="Arial"/>
                <w:sz w:val="20"/>
                <w:szCs w:val="20"/>
              </w:rPr>
              <w:t>ance student achievement by</w:t>
            </w:r>
            <w:r w:rsidRPr="00F95B62">
              <w:rPr>
                <w:rFonts w:ascii="Arial" w:hAnsi="Arial" w:cs="Arial"/>
                <w:sz w:val="20"/>
                <w:szCs w:val="20"/>
              </w:rPr>
              <w:t xml:space="preserve"> catering for </w:t>
            </w:r>
            <w:r>
              <w:rPr>
                <w:rFonts w:ascii="Arial" w:hAnsi="Arial" w:cs="Arial"/>
                <w:sz w:val="20"/>
                <w:szCs w:val="20"/>
              </w:rPr>
              <w:t xml:space="preserve">individual </w:t>
            </w:r>
            <w:r w:rsidRPr="00F95B62">
              <w:rPr>
                <w:rFonts w:ascii="Arial" w:hAnsi="Arial" w:cs="Arial"/>
                <w:sz w:val="20"/>
                <w:szCs w:val="20"/>
              </w:rPr>
              <w:t>need</w:t>
            </w:r>
            <w:r>
              <w:rPr>
                <w:rFonts w:ascii="Arial" w:hAnsi="Arial" w:cs="Arial"/>
                <w:sz w:val="20"/>
                <w:szCs w:val="20"/>
              </w:rPr>
              <w:t>s</w:t>
            </w:r>
            <w:r w:rsidRPr="00F95B62">
              <w:rPr>
                <w:rFonts w:ascii="Arial" w:hAnsi="Arial" w:cs="Arial"/>
                <w:sz w:val="20"/>
                <w:szCs w:val="20"/>
              </w:rPr>
              <w:t xml:space="preserve"> in course selection, and course layout across Level 1, 2 and 3. Support Academic Deans in their tracking of students.</w:t>
            </w:r>
          </w:p>
          <w:p w:rsidR="009B1E85" w:rsidRPr="00F95B62" w:rsidRDefault="009B1E85" w:rsidP="0093193A">
            <w:pPr>
              <w:rPr>
                <w:rFonts w:ascii="Arial" w:hAnsi="Arial" w:cs="Arial"/>
                <w:sz w:val="20"/>
                <w:szCs w:val="20"/>
              </w:rPr>
            </w:pPr>
          </w:p>
        </w:tc>
        <w:tc>
          <w:tcPr>
            <w:tcW w:w="2543" w:type="dxa"/>
            <w:tcBorders>
              <w:top w:val="single" w:sz="4" w:space="0" w:color="000000"/>
              <w:left w:val="single" w:sz="4" w:space="0" w:color="000000"/>
              <w:bottom w:val="single" w:sz="4" w:space="0" w:color="000000"/>
              <w:right w:val="single" w:sz="4" w:space="0" w:color="000000"/>
            </w:tcBorders>
          </w:tcPr>
          <w:p w:rsidR="009B1E85" w:rsidRDefault="009B1E85" w:rsidP="0093193A">
            <w:pPr>
              <w:rPr>
                <w:rFonts w:ascii="Arial" w:hAnsi="Arial" w:cs="Arial"/>
                <w:sz w:val="20"/>
                <w:szCs w:val="20"/>
                <w:lang w:eastAsia="en-US"/>
              </w:rPr>
            </w:pPr>
          </w:p>
          <w:p w:rsidR="009B1E85" w:rsidRPr="00F95B62" w:rsidRDefault="009B1E85" w:rsidP="0093193A">
            <w:pPr>
              <w:rPr>
                <w:rFonts w:ascii="Arial" w:hAnsi="Arial" w:cs="Arial"/>
                <w:sz w:val="20"/>
                <w:szCs w:val="20"/>
                <w:lang w:eastAsia="en-US"/>
              </w:rPr>
            </w:pPr>
            <w:r w:rsidRPr="00F95B62">
              <w:rPr>
                <w:rFonts w:ascii="Arial" w:hAnsi="Arial" w:cs="Arial"/>
                <w:sz w:val="20"/>
                <w:szCs w:val="20"/>
                <w:lang w:eastAsia="en-US"/>
              </w:rPr>
              <w:t xml:space="preserve">Academic Deans </w:t>
            </w:r>
          </w:p>
          <w:p w:rsidR="009B1E85" w:rsidRPr="00F95B62" w:rsidRDefault="009B1E85" w:rsidP="0093193A">
            <w:pPr>
              <w:rPr>
                <w:rFonts w:ascii="Arial" w:hAnsi="Arial" w:cs="Arial"/>
                <w:sz w:val="20"/>
                <w:szCs w:val="20"/>
                <w:lang w:eastAsia="en-US"/>
              </w:rPr>
            </w:pPr>
            <w:r>
              <w:rPr>
                <w:rFonts w:ascii="Arial" w:hAnsi="Arial" w:cs="Arial"/>
                <w:sz w:val="20"/>
                <w:szCs w:val="20"/>
                <w:lang w:eastAsia="en-US"/>
              </w:rPr>
              <w:t>DP</w:t>
            </w:r>
          </w:p>
          <w:p w:rsidR="009B1E85" w:rsidRPr="00F95B62" w:rsidRDefault="009B1E85" w:rsidP="0093193A">
            <w:pPr>
              <w:rPr>
                <w:rFonts w:ascii="Arial" w:hAnsi="Arial" w:cs="Arial"/>
                <w:sz w:val="20"/>
                <w:szCs w:val="20"/>
                <w:lang w:eastAsia="en-US"/>
              </w:rPr>
            </w:pPr>
            <w:r w:rsidRPr="00F95B62">
              <w:rPr>
                <w:rFonts w:ascii="Arial" w:hAnsi="Arial" w:cs="Arial"/>
                <w:sz w:val="20"/>
                <w:szCs w:val="20"/>
                <w:lang w:eastAsia="en-US"/>
              </w:rPr>
              <w:t>HODS and teaching staff.</w:t>
            </w:r>
          </w:p>
        </w:tc>
        <w:tc>
          <w:tcPr>
            <w:tcW w:w="1384" w:type="dxa"/>
            <w:tcBorders>
              <w:top w:val="single" w:sz="4" w:space="0" w:color="000000"/>
              <w:left w:val="single" w:sz="4" w:space="0" w:color="000000"/>
              <w:bottom w:val="single" w:sz="4" w:space="0" w:color="000000"/>
              <w:right w:val="single" w:sz="4" w:space="0" w:color="000000"/>
            </w:tcBorders>
          </w:tcPr>
          <w:p w:rsidR="009B1E85" w:rsidRDefault="009B1E85" w:rsidP="0093193A">
            <w:pPr>
              <w:rPr>
                <w:rFonts w:ascii="Arial" w:hAnsi="Arial" w:cs="Arial"/>
                <w:sz w:val="20"/>
                <w:szCs w:val="20"/>
                <w:lang w:eastAsia="en-US"/>
              </w:rPr>
            </w:pPr>
          </w:p>
          <w:p w:rsidR="009B1E85" w:rsidRPr="00F95B62" w:rsidRDefault="009B1E85" w:rsidP="0093193A">
            <w:pPr>
              <w:rPr>
                <w:rFonts w:ascii="Arial" w:hAnsi="Arial" w:cs="Arial"/>
                <w:sz w:val="20"/>
                <w:szCs w:val="20"/>
                <w:lang w:eastAsia="en-US"/>
              </w:rPr>
            </w:pPr>
            <w:r>
              <w:rPr>
                <w:rFonts w:ascii="Arial" w:hAnsi="Arial" w:cs="Arial"/>
                <w:sz w:val="20"/>
                <w:szCs w:val="20"/>
                <w:lang w:eastAsia="en-US"/>
              </w:rPr>
              <w:t>Budget</w:t>
            </w:r>
          </w:p>
        </w:tc>
        <w:tc>
          <w:tcPr>
            <w:tcW w:w="1674" w:type="dxa"/>
            <w:tcBorders>
              <w:top w:val="single" w:sz="4" w:space="0" w:color="000000"/>
              <w:left w:val="single" w:sz="4" w:space="0" w:color="000000"/>
              <w:bottom w:val="single" w:sz="4" w:space="0" w:color="000000"/>
              <w:right w:val="single" w:sz="4" w:space="0" w:color="000000"/>
            </w:tcBorders>
          </w:tcPr>
          <w:p w:rsidR="009B1E85" w:rsidRDefault="009B1E85" w:rsidP="0093193A">
            <w:pPr>
              <w:rPr>
                <w:rFonts w:ascii="Arial" w:hAnsi="Arial" w:cs="Arial"/>
                <w:sz w:val="20"/>
                <w:szCs w:val="20"/>
              </w:rPr>
            </w:pPr>
          </w:p>
          <w:p w:rsidR="009B1E85" w:rsidRPr="00F95B62" w:rsidRDefault="009B1E85" w:rsidP="0093193A">
            <w:pPr>
              <w:rPr>
                <w:rFonts w:ascii="Arial" w:hAnsi="Arial" w:cs="Arial"/>
                <w:sz w:val="20"/>
                <w:szCs w:val="20"/>
                <w:lang w:eastAsia="en-US"/>
              </w:rPr>
            </w:pPr>
            <w:r>
              <w:rPr>
                <w:rFonts w:ascii="Arial" w:hAnsi="Arial" w:cs="Arial"/>
                <w:sz w:val="20"/>
                <w:szCs w:val="20"/>
              </w:rPr>
              <w:t>2018 - 2020</w:t>
            </w:r>
          </w:p>
        </w:tc>
        <w:tc>
          <w:tcPr>
            <w:tcW w:w="3184" w:type="dxa"/>
            <w:tcBorders>
              <w:top w:val="single" w:sz="4" w:space="0" w:color="000000"/>
              <w:left w:val="single" w:sz="4" w:space="0" w:color="000000"/>
              <w:bottom w:val="single" w:sz="4" w:space="0" w:color="000000"/>
              <w:right w:val="single" w:sz="4" w:space="0" w:color="000000"/>
            </w:tcBorders>
          </w:tcPr>
          <w:p w:rsidR="009B1E85" w:rsidRDefault="009B1E85" w:rsidP="0093193A">
            <w:pPr>
              <w:rPr>
                <w:rFonts w:ascii="Arial" w:hAnsi="Arial" w:cs="Arial"/>
                <w:sz w:val="20"/>
                <w:szCs w:val="20"/>
                <w:lang w:eastAsia="en-US"/>
              </w:rPr>
            </w:pPr>
          </w:p>
          <w:p w:rsidR="009B1E85" w:rsidRDefault="009B1E85" w:rsidP="0093193A">
            <w:pPr>
              <w:rPr>
                <w:rFonts w:ascii="Arial" w:hAnsi="Arial" w:cs="Arial"/>
                <w:sz w:val="20"/>
                <w:szCs w:val="20"/>
                <w:lang w:eastAsia="en-US"/>
              </w:rPr>
            </w:pPr>
            <w:r w:rsidRPr="00F95B62">
              <w:rPr>
                <w:rFonts w:ascii="Arial" w:hAnsi="Arial" w:cs="Arial"/>
                <w:sz w:val="20"/>
                <w:szCs w:val="20"/>
                <w:lang w:eastAsia="en-US"/>
              </w:rPr>
              <w:t xml:space="preserve">- Achievement Rates at level 1,2 and 3 are </w:t>
            </w:r>
            <w:r>
              <w:rPr>
                <w:rFonts w:ascii="Arial" w:hAnsi="Arial" w:cs="Arial"/>
                <w:sz w:val="20"/>
                <w:szCs w:val="20"/>
                <w:lang w:eastAsia="en-US"/>
              </w:rPr>
              <w:t>at 95% and above.</w:t>
            </w:r>
          </w:p>
          <w:p w:rsidR="009B1E85" w:rsidRPr="00F95B62" w:rsidRDefault="009B1E85" w:rsidP="0093193A">
            <w:pPr>
              <w:rPr>
                <w:rFonts w:ascii="Arial" w:hAnsi="Arial" w:cs="Arial"/>
                <w:sz w:val="20"/>
                <w:szCs w:val="20"/>
                <w:lang w:eastAsia="en-US"/>
              </w:rPr>
            </w:pPr>
            <w:r>
              <w:rPr>
                <w:rFonts w:ascii="Arial" w:hAnsi="Arial" w:cs="Arial"/>
                <w:sz w:val="20"/>
                <w:szCs w:val="20"/>
                <w:lang w:eastAsia="en-US"/>
              </w:rPr>
              <w:t>Merit and Excellence endorsements for Levels 1 and 2 at 45%, for Level 3, at 40%</w:t>
            </w:r>
          </w:p>
        </w:tc>
      </w:tr>
    </w:tbl>
    <w:p w:rsidR="009B1E85" w:rsidRDefault="009B1E85" w:rsidP="009B1E85"/>
    <w:p w:rsidR="00271B88" w:rsidRDefault="00271B88" w:rsidP="003444AD">
      <w:pPr>
        <w:rPr>
          <w:rFonts w:ascii="Arial" w:hAnsi="Arial" w:cs="Arial"/>
          <w:b/>
          <w:sz w:val="28"/>
          <w:szCs w:val="28"/>
          <w:u w:val="single"/>
        </w:rPr>
      </w:pPr>
    </w:p>
    <w:p w:rsidR="00681D81" w:rsidRDefault="00681D81" w:rsidP="003444AD">
      <w:pPr>
        <w:rPr>
          <w:rFonts w:ascii="Arial" w:hAnsi="Arial" w:cs="Arial"/>
          <w:b/>
          <w:sz w:val="28"/>
          <w:szCs w:val="28"/>
          <w:u w:val="single"/>
        </w:rPr>
      </w:pPr>
    </w:p>
    <w:p w:rsidR="00681D81" w:rsidRDefault="00681D81" w:rsidP="003444AD">
      <w:pPr>
        <w:rPr>
          <w:rFonts w:ascii="Arial" w:hAnsi="Arial" w:cs="Arial"/>
          <w:b/>
          <w:sz w:val="28"/>
          <w:szCs w:val="28"/>
          <w:u w:val="single"/>
        </w:rPr>
      </w:pPr>
    </w:p>
    <w:p w:rsidR="00681D81" w:rsidRDefault="00681D81" w:rsidP="003444AD">
      <w:pPr>
        <w:rPr>
          <w:rFonts w:ascii="Arial" w:hAnsi="Arial" w:cs="Arial"/>
          <w:b/>
          <w:sz w:val="28"/>
          <w:szCs w:val="28"/>
          <w:u w:val="single"/>
        </w:rPr>
      </w:pPr>
    </w:p>
    <w:p w:rsidR="00681D81" w:rsidRDefault="00681D81" w:rsidP="003444AD">
      <w:pPr>
        <w:rPr>
          <w:rFonts w:ascii="Arial" w:hAnsi="Arial" w:cs="Arial"/>
          <w:b/>
          <w:sz w:val="28"/>
          <w:szCs w:val="28"/>
          <w:u w:val="single"/>
        </w:rPr>
      </w:pPr>
    </w:p>
    <w:p w:rsidR="0093193A" w:rsidRDefault="0093193A" w:rsidP="0093193A">
      <w:pPr>
        <w:spacing w:after="360"/>
        <w:jc w:val="center"/>
        <w:rPr>
          <w:rFonts w:ascii="Arial" w:hAnsi="Arial" w:cs="Arial"/>
          <w:b/>
          <w:sz w:val="28"/>
          <w:szCs w:val="28"/>
          <w:u w:val="single"/>
        </w:rPr>
      </w:pPr>
      <w:r>
        <w:rPr>
          <w:rFonts w:ascii="Arial" w:hAnsi="Arial" w:cs="Arial"/>
          <w:b/>
          <w:sz w:val="28"/>
          <w:szCs w:val="28"/>
          <w:u w:val="single"/>
        </w:rPr>
        <w:t>JUNIOR CURRICULUM: ANNUAL GOALS 2018</w:t>
      </w:r>
    </w:p>
    <w:p w:rsidR="0093193A" w:rsidRDefault="0093193A" w:rsidP="0093193A">
      <w:pPr>
        <w:spacing w:after="360"/>
        <w:rPr>
          <w:rFonts w:ascii="Arial" w:hAnsi="Arial" w:cs="Arial"/>
        </w:rPr>
      </w:pPr>
      <w:r>
        <w:rPr>
          <w:rFonts w:ascii="Arial" w:hAnsi="Arial" w:cs="Arial"/>
          <w:b/>
          <w:sz w:val="28"/>
          <w:szCs w:val="28"/>
          <w:u w:val="single"/>
        </w:rPr>
        <w:t>Major Goal:</w:t>
      </w:r>
      <w:r>
        <w:rPr>
          <w:rFonts w:ascii="Arial" w:hAnsi="Arial" w:cs="Arial"/>
          <w:b/>
          <w:sz w:val="28"/>
          <w:szCs w:val="28"/>
        </w:rPr>
        <w:t xml:space="preserve"> </w:t>
      </w:r>
      <w:r w:rsidRPr="003724A3">
        <w:rPr>
          <w:rFonts w:ascii="Arial" w:hAnsi="Arial" w:cs="Arial"/>
        </w:rPr>
        <w:t>To have Effective Learning within the St John’s College Community</w:t>
      </w:r>
      <w:r>
        <w:rPr>
          <w:rFonts w:ascii="Arial" w:hAnsi="Arial" w:cs="Arial"/>
        </w:rPr>
        <w:t xml:space="preserve"> </w:t>
      </w:r>
      <w:r w:rsidRPr="003724A3">
        <w:rPr>
          <w:rFonts w:ascii="Arial" w:hAnsi="Arial" w:cs="Arial"/>
        </w:rPr>
        <w:t>- to enable every st</w:t>
      </w:r>
      <w:r>
        <w:rPr>
          <w:rFonts w:ascii="Arial" w:hAnsi="Arial" w:cs="Arial"/>
        </w:rPr>
        <w:t>udent and teacher to use their G</w:t>
      </w:r>
      <w:r w:rsidRPr="003724A3">
        <w:rPr>
          <w:rFonts w:ascii="Arial" w:hAnsi="Arial" w:cs="Arial"/>
        </w:rPr>
        <w:t>od given talents.</w:t>
      </w:r>
    </w:p>
    <w:p w:rsidR="0093193A" w:rsidRPr="003724A3" w:rsidRDefault="0093193A" w:rsidP="0093193A">
      <w:pPr>
        <w:spacing w:after="360"/>
        <w:rPr>
          <w:rFonts w:ascii="Arial" w:hAnsi="Arial" w:cs="Arial"/>
          <w:b/>
          <w:u w:val="single"/>
        </w:rPr>
      </w:pPr>
      <w:r w:rsidRPr="008F7A73">
        <w:rPr>
          <w:rFonts w:ascii="Arial" w:hAnsi="Arial" w:cs="Arial"/>
          <w:b/>
          <w:sz w:val="28"/>
          <w:szCs w:val="28"/>
          <w:u w:val="single"/>
        </w:rPr>
        <w:t>Supplementary Goal</w:t>
      </w:r>
      <w:r>
        <w:rPr>
          <w:rFonts w:ascii="Arial" w:hAnsi="Arial" w:cs="Arial"/>
          <w:b/>
          <w:sz w:val="28"/>
          <w:szCs w:val="28"/>
          <w:u w:val="single"/>
        </w:rPr>
        <w:t>:</w:t>
      </w:r>
      <w:r>
        <w:rPr>
          <w:rFonts w:ascii="Arial" w:hAnsi="Arial" w:cs="Arial"/>
          <w:b/>
          <w:sz w:val="28"/>
          <w:szCs w:val="28"/>
        </w:rPr>
        <w:t xml:space="preserve"> </w:t>
      </w:r>
      <w:r w:rsidRPr="003724A3">
        <w:rPr>
          <w:rFonts w:ascii="Arial" w:hAnsi="Arial" w:cs="Arial"/>
        </w:rPr>
        <w:t>Ef</w:t>
      </w:r>
      <w:r>
        <w:rPr>
          <w:rFonts w:ascii="Arial" w:hAnsi="Arial" w:cs="Arial"/>
        </w:rPr>
        <w:t>fective use of Data to enhance l</w:t>
      </w:r>
      <w:r w:rsidRPr="003724A3">
        <w:rPr>
          <w:rFonts w:ascii="Arial" w:hAnsi="Arial" w:cs="Arial"/>
        </w:rPr>
        <w:t>earning</w:t>
      </w:r>
      <w:r>
        <w:rPr>
          <w:rFonts w:ascii="Arial" w:hAnsi="Arial" w:cs="Arial"/>
        </w:rPr>
        <w:t xml:space="preserve"> and to inform teaching pedagogy to </w:t>
      </w:r>
      <w:r w:rsidRPr="003724A3">
        <w:rPr>
          <w:rFonts w:ascii="Arial" w:hAnsi="Arial" w:cs="Arial"/>
        </w:rPr>
        <w:t>make s</w:t>
      </w:r>
      <w:r>
        <w:rPr>
          <w:rFonts w:ascii="Arial" w:hAnsi="Arial" w:cs="Arial"/>
        </w:rPr>
        <w:t>ure every student has the opportunity</w:t>
      </w:r>
      <w:r w:rsidRPr="003724A3">
        <w:rPr>
          <w:rFonts w:ascii="Arial" w:hAnsi="Arial" w:cs="Arial"/>
        </w:rPr>
        <w:t xml:space="preserve"> to improve their learning.</w:t>
      </w:r>
    </w:p>
    <w:tbl>
      <w:tblPr>
        <w:tblStyle w:val="TableGrid"/>
        <w:tblW w:w="15026" w:type="dxa"/>
        <w:tblInd w:w="-459" w:type="dxa"/>
        <w:tblLook w:val="04A0" w:firstRow="1" w:lastRow="0" w:firstColumn="1" w:lastColumn="0" w:noHBand="0" w:noVBand="1"/>
      </w:tblPr>
      <w:tblGrid>
        <w:gridCol w:w="2613"/>
        <w:gridCol w:w="3629"/>
        <w:gridCol w:w="2543"/>
        <w:gridCol w:w="1383"/>
        <w:gridCol w:w="1674"/>
        <w:gridCol w:w="3184"/>
      </w:tblGrid>
      <w:tr w:rsidR="0093193A" w:rsidRPr="00957726" w:rsidTr="0093193A">
        <w:tc>
          <w:tcPr>
            <w:tcW w:w="2613" w:type="dxa"/>
            <w:tcBorders>
              <w:top w:val="single" w:sz="4" w:space="0" w:color="000000"/>
              <w:left w:val="single" w:sz="4" w:space="0" w:color="000000"/>
              <w:bottom w:val="single" w:sz="4" w:space="0" w:color="000000"/>
              <w:right w:val="single" w:sz="4" w:space="0" w:color="000000"/>
            </w:tcBorders>
            <w:hideMark/>
          </w:tcPr>
          <w:p w:rsidR="0093193A" w:rsidRPr="00957726" w:rsidRDefault="0093193A" w:rsidP="0093193A">
            <w:pPr>
              <w:jc w:val="center"/>
              <w:rPr>
                <w:rFonts w:ascii="Arial" w:hAnsi="Arial" w:cs="Arial"/>
                <w:b/>
                <w:lang w:eastAsia="en-US"/>
              </w:rPr>
            </w:pPr>
            <w:r w:rsidRPr="00957726">
              <w:rPr>
                <w:rFonts w:ascii="Arial" w:hAnsi="Arial" w:cs="Arial"/>
                <w:b/>
                <w:lang w:eastAsia="en-US"/>
              </w:rPr>
              <w:t>Objective</w:t>
            </w:r>
          </w:p>
        </w:tc>
        <w:tc>
          <w:tcPr>
            <w:tcW w:w="3629" w:type="dxa"/>
            <w:tcBorders>
              <w:top w:val="single" w:sz="4" w:space="0" w:color="000000"/>
              <w:left w:val="single" w:sz="4" w:space="0" w:color="000000"/>
              <w:bottom w:val="single" w:sz="4" w:space="0" w:color="000000"/>
              <w:right w:val="single" w:sz="4" w:space="0" w:color="000000"/>
            </w:tcBorders>
            <w:hideMark/>
          </w:tcPr>
          <w:p w:rsidR="0093193A" w:rsidRPr="00957726" w:rsidRDefault="0093193A" w:rsidP="0093193A">
            <w:pPr>
              <w:jc w:val="center"/>
              <w:rPr>
                <w:rFonts w:ascii="Arial" w:hAnsi="Arial" w:cs="Arial"/>
                <w:b/>
                <w:lang w:eastAsia="en-US"/>
              </w:rPr>
            </w:pPr>
            <w:r w:rsidRPr="00957726">
              <w:rPr>
                <w:rFonts w:ascii="Arial" w:hAnsi="Arial" w:cs="Arial"/>
                <w:b/>
                <w:lang w:eastAsia="en-US"/>
              </w:rPr>
              <w:t>Actions</w:t>
            </w:r>
          </w:p>
        </w:tc>
        <w:tc>
          <w:tcPr>
            <w:tcW w:w="2543" w:type="dxa"/>
            <w:tcBorders>
              <w:top w:val="single" w:sz="4" w:space="0" w:color="000000"/>
              <w:left w:val="single" w:sz="4" w:space="0" w:color="000000"/>
              <w:bottom w:val="single" w:sz="4" w:space="0" w:color="000000"/>
              <w:right w:val="single" w:sz="4" w:space="0" w:color="000000"/>
            </w:tcBorders>
            <w:hideMark/>
          </w:tcPr>
          <w:p w:rsidR="0093193A" w:rsidRPr="00957726" w:rsidRDefault="0093193A" w:rsidP="0093193A">
            <w:pPr>
              <w:jc w:val="center"/>
              <w:rPr>
                <w:rFonts w:ascii="Arial" w:hAnsi="Arial" w:cs="Arial"/>
                <w:b/>
                <w:lang w:eastAsia="en-US"/>
              </w:rPr>
            </w:pPr>
            <w:r w:rsidRPr="00957726">
              <w:rPr>
                <w:rFonts w:ascii="Arial" w:hAnsi="Arial" w:cs="Arial"/>
                <w:b/>
                <w:lang w:eastAsia="en-US"/>
              </w:rPr>
              <w:t>People Responsible</w:t>
            </w:r>
          </w:p>
        </w:tc>
        <w:tc>
          <w:tcPr>
            <w:tcW w:w="1383" w:type="dxa"/>
            <w:tcBorders>
              <w:top w:val="single" w:sz="4" w:space="0" w:color="000000"/>
              <w:left w:val="single" w:sz="4" w:space="0" w:color="000000"/>
              <w:bottom w:val="single" w:sz="4" w:space="0" w:color="000000"/>
              <w:right w:val="single" w:sz="4" w:space="0" w:color="000000"/>
            </w:tcBorders>
            <w:hideMark/>
          </w:tcPr>
          <w:p w:rsidR="0093193A" w:rsidRPr="00957726" w:rsidRDefault="0093193A" w:rsidP="0093193A">
            <w:pPr>
              <w:jc w:val="center"/>
              <w:rPr>
                <w:rFonts w:ascii="Arial" w:hAnsi="Arial" w:cs="Arial"/>
                <w:b/>
                <w:lang w:eastAsia="en-US"/>
              </w:rPr>
            </w:pPr>
            <w:r w:rsidRPr="00957726">
              <w:rPr>
                <w:rFonts w:ascii="Arial" w:hAnsi="Arial" w:cs="Arial"/>
                <w:b/>
                <w:lang w:eastAsia="en-US"/>
              </w:rPr>
              <w:t>Budget</w:t>
            </w:r>
          </w:p>
        </w:tc>
        <w:tc>
          <w:tcPr>
            <w:tcW w:w="1674" w:type="dxa"/>
            <w:tcBorders>
              <w:top w:val="single" w:sz="4" w:space="0" w:color="000000"/>
              <w:left w:val="single" w:sz="4" w:space="0" w:color="000000"/>
              <w:bottom w:val="single" w:sz="4" w:space="0" w:color="000000"/>
              <w:right w:val="single" w:sz="4" w:space="0" w:color="000000"/>
            </w:tcBorders>
            <w:hideMark/>
          </w:tcPr>
          <w:p w:rsidR="0093193A" w:rsidRPr="00957726" w:rsidRDefault="0093193A" w:rsidP="0093193A">
            <w:pPr>
              <w:jc w:val="center"/>
              <w:rPr>
                <w:rFonts w:ascii="Arial" w:hAnsi="Arial" w:cs="Arial"/>
                <w:b/>
                <w:lang w:eastAsia="en-US"/>
              </w:rPr>
            </w:pPr>
            <w:r w:rsidRPr="00957726">
              <w:rPr>
                <w:rFonts w:ascii="Arial" w:hAnsi="Arial" w:cs="Arial"/>
                <w:b/>
                <w:lang w:eastAsia="en-US"/>
              </w:rPr>
              <w:t>Timeline</w:t>
            </w:r>
          </w:p>
        </w:tc>
        <w:tc>
          <w:tcPr>
            <w:tcW w:w="3184" w:type="dxa"/>
            <w:tcBorders>
              <w:top w:val="single" w:sz="4" w:space="0" w:color="000000"/>
              <w:left w:val="single" w:sz="4" w:space="0" w:color="000000"/>
              <w:bottom w:val="single" w:sz="4" w:space="0" w:color="000000"/>
              <w:right w:val="single" w:sz="4" w:space="0" w:color="000000"/>
            </w:tcBorders>
            <w:hideMark/>
          </w:tcPr>
          <w:p w:rsidR="0093193A" w:rsidRPr="00957726" w:rsidRDefault="0093193A" w:rsidP="0093193A">
            <w:pPr>
              <w:jc w:val="center"/>
              <w:rPr>
                <w:rFonts w:ascii="Arial" w:hAnsi="Arial" w:cs="Arial"/>
                <w:b/>
                <w:lang w:eastAsia="en-US"/>
              </w:rPr>
            </w:pPr>
            <w:r>
              <w:rPr>
                <w:rFonts w:ascii="Arial" w:hAnsi="Arial" w:cs="Arial"/>
                <w:b/>
                <w:lang w:eastAsia="en-US"/>
              </w:rPr>
              <w:t>Success</w:t>
            </w:r>
            <w:r w:rsidRPr="00957726">
              <w:rPr>
                <w:rFonts w:ascii="Arial" w:hAnsi="Arial" w:cs="Arial"/>
                <w:b/>
                <w:lang w:eastAsia="en-US"/>
              </w:rPr>
              <w:t xml:space="preserve">  Indicators</w:t>
            </w:r>
          </w:p>
        </w:tc>
      </w:tr>
      <w:tr w:rsidR="0093193A" w:rsidRPr="00957726" w:rsidTr="0093193A">
        <w:tc>
          <w:tcPr>
            <w:tcW w:w="2613" w:type="dxa"/>
            <w:tcBorders>
              <w:top w:val="single" w:sz="4" w:space="0" w:color="000000"/>
              <w:left w:val="single" w:sz="4" w:space="0" w:color="000000"/>
              <w:bottom w:val="single" w:sz="4" w:space="0" w:color="000000"/>
              <w:right w:val="single" w:sz="4" w:space="0" w:color="000000"/>
            </w:tcBorders>
          </w:tcPr>
          <w:p w:rsidR="0093193A" w:rsidRPr="00AB63FA" w:rsidRDefault="0093193A" w:rsidP="0093193A">
            <w:pPr>
              <w:rPr>
                <w:rFonts w:ascii="Arial" w:hAnsi="Arial" w:cs="Arial"/>
                <w:b/>
                <w:bCs/>
                <w:sz w:val="20"/>
                <w:szCs w:val="20"/>
              </w:rPr>
            </w:pPr>
          </w:p>
          <w:p w:rsidR="0093193A" w:rsidRPr="00AB63FA" w:rsidRDefault="0093193A" w:rsidP="0093193A">
            <w:pPr>
              <w:rPr>
                <w:rFonts w:ascii="Arial" w:hAnsi="Arial" w:cs="Arial"/>
                <w:b/>
                <w:bCs/>
                <w:sz w:val="20"/>
                <w:szCs w:val="20"/>
              </w:rPr>
            </w:pPr>
            <w:r w:rsidRPr="00AB63FA">
              <w:rPr>
                <w:rFonts w:ascii="Arial" w:hAnsi="Arial" w:cs="Arial"/>
                <w:b/>
                <w:bCs/>
                <w:sz w:val="20"/>
                <w:szCs w:val="20"/>
              </w:rPr>
              <w:t>1. To</w:t>
            </w:r>
            <w:r>
              <w:rPr>
                <w:rFonts w:ascii="Arial" w:hAnsi="Arial" w:cs="Arial"/>
                <w:b/>
                <w:bCs/>
                <w:sz w:val="20"/>
                <w:szCs w:val="20"/>
              </w:rPr>
              <w:t xml:space="preserve"> use </w:t>
            </w:r>
            <w:r w:rsidRPr="00AB63FA">
              <w:rPr>
                <w:rFonts w:ascii="Arial" w:hAnsi="Arial" w:cs="Arial"/>
                <w:b/>
                <w:bCs/>
                <w:sz w:val="20"/>
                <w:szCs w:val="20"/>
              </w:rPr>
              <w:t>ICT (Platform delivery) to enhance students learning and teacher teaching strategies.</w:t>
            </w:r>
          </w:p>
        </w:tc>
        <w:tc>
          <w:tcPr>
            <w:tcW w:w="3629" w:type="dxa"/>
            <w:tcBorders>
              <w:top w:val="single" w:sz="4" w:space="0" w:color="000000"/>
              <w:left w:val="single" w:sz="4" w:space="0" w:color="000000"/>
              <w:bottom w:val="single" w:sz="4" w:space="0" w:color="000000"/>
              <w:right w:val="single" w:sz="4" w:space="0" w:color="000000"/>
            </w:tcBorders>
          </w:tcPr>
          <w:p w:rsidR="0093193A" w:rsidRDefault="0093193A" w:rsidP="0093193A">
            <w:pPr>
              <w:rPr>
                <w:rFonts w:ascii="Arial" w:hAnsi="Arial" w:cs="Arial"/>
                <w:sz w:val="20"/>
                <w:szCs w:val="20"/>
              </w:rPr>
            </w:pPr>
          </w:p>
          <w:p w:rsidR="0093193A" w:rsidRDefault="0093193A" w:rsidP="0093193A">
            <w:pPr>
              <w:rPr>
                <w:rFonts w:ascii="Arial" w:hAnsi="Arial" w:cs="Arial"/>
                <w:sz w:val="20"/>
                <w:szCs w:val="20"/>
              </w:rPr>
            </w:pPr>
            <w:r w:rsidRPr="00F95B62">
              <w:rPr>
                <w:rFonts w:ascii="Arial" w:hAnsi="Arial" w:cs="Arial"/>
                <w:sz w:val="20"/>
                <w:szCs w:val="20"/>
              </w:rPr>
              <w:t xml:space="preserve">Continue to work on 365 to develop staff knowledge to allow the students to share, create and develop work using ICT. </w:t>
            </w:r>
          </w:p>
          <w:p w:rsidR="0093193A" w:rsidRPr="00F95B62" w:rsidRDefault="0093193A" w:rsidP="0093193A">
            <w:pPr>
              <w:rPr>
                <w:rFonts w:ascii="Arial" w:hAnsi="Arial" w:cs="Arial"/>
                <w:sz w:val="20"/>
                <w:szCs w:val="20"/>
              </w:rPr>
            </w:pPr>
          </w:p>
        </w:tc>
        <w:tc>
          <w:tcPr>
            <w:tcW w:w="2543" w:type="dxa"/>
            <w:tcBorders>
              <w:top w:val="single" w:sz="4" w:space="0" w:color="000000"/>
              <w:left w:val="single" w:sz="4" w:space="0" w:color="000000"/>
              <w:bottom w:val="single" w:sz="4" w:space="0" w:color="000000"/>
              <w:right w:val="single" w:sz="4" w:space="0" w:color="000000"/>
            </w:tcBorders>
          </w:tcPr>
          <w:p w:rsidR="0093193A" w:rsidRDefault="0093193A" w:rsidP="0093193A">
            <w:pPr>
              <w:rPr>
                <w:rFonts w:ascii="Arial" w:hAnsi="Arial" w:cs="Arial"/>
                <w:sz w:val="20"/>
                <w:szCs w:val="20"/>
                <w:lang w:eastAsia="en-US"/>
              </w:rPr>
            </w:pPr>
          </w:p>
          <w:p w:rsidR="0093193A" w:rsidRDefault="0093193A" w:rsidP="0093193A">
            <w:pPr>
              <w:rPr>
                <w:rFonts w:ascii="Arial" w:hAnsi="Arial" w:cs="Arial"/>
                <w:sz w:val="20"/>
                <w:szCs w:val="20"/>
                <w:lang w:eastAsia="en-US"/>
              </w:rPr>
            </w:pPr>
            <w:r>
              <w:rPr>
                <w:rFonts w:ascii="Arial" w:hAnsi="Arial" w:cs="Arial"/>
                <w:sz w:val="20"/>
                <w:szCs w:val="20"/>
                <w:lang w:eastAsia="en-US"/>
              </w:rPr>
              <w:t xml:space="preserve">PD in </w:t>
            </w:r>
            <w:r w:rsidRPr="00F95B62">
              <w:rPr>
                <w:rFonts w:ascii="Arial" w:hAnsi="Arial" w:cs="Arial"/>
                <w:sz w:val="20"/>
                <w:szCs w:val="20"/>
                <w:lang w:eastAsia="en-US"/>
              </w:rPr>
              <w:t>developing staff knowledge.</w:t>
            </w:r>
          </w:p>
          <w:p w:rsidR="0093193A" w:rsidRDefault="0093193A" w:rsidP="0093193A">
            <w:pPr>
              <w:pStyle w:val="ListParagraph"/>
              <w:numPr>
                <w:ilvl w:val="0"/>
                <w:numId w:val="30"/>
              </w:numPr>
              <w:spacing w:after="0" w:line="240" w:lineRule="auto"/>
              <w:rPr>
                <w:rFonts w:ascii="Arial" w:hAnsi="Arial" w:cs="Arial"/>
                <w:sz w:val="20"/>
                <w:szCs w:val="20"/>
              </w:rPr>
            </w:pPr>
            <w:r>
              <w:rPr>
                <w:rFonts w:ascii="Arial" w:hAnsi="Arial" w:cs="Arial"/>
                <w:sz w:val="20"/>
                <w:szCs w:val="20"/>
              </w:rPr>
              <w:t>Cyclone</w:t>
            </w:r>
          </w:p>
          <w:p w:rsidR="0093193A" w:rsidRPr="00497920" w:rsidRDefault="0093193A" w:rsidP="0093193A">
            <w:pPr>
              <w:pStyle w:val="ListParagraph"/>
              <w:numPr>
                <w:ilvl w:val="0"/>
                <w:numId w:val="30"/>
              </w:numPr>
              <w:spacing w:after="0" w:line="240" w:lineRule="auto"/>
              <w:rPr>
                <w:rFonts w:ascii="Arial" w:hAnsi="Arial" w:cs="Arial"/>
                <w:sz w:val="20"/>
                <w:szCs w:val="20"/>
              </w:rPr>
            </w:pPr>
            <w:r>
              <w:rPr>
                <w:rFonts w:ascii="Arial" w:hAnsi="Arial" w:cs="Arial"/>
                <w:sz w:val="20"/>
                <w:szCs w:val="20"/>
              </w:rPr>
              <w:t>J Phelps</w:t>
            </w:r>
          </w:p>
        </w:tc>
        <w:tc>
          <w:tcPr>
            <w:tcW w:w="1383" w:type="dxa"/>
            <w:tcBorders>
              <w:top w:val="single" w:sz="4" w:space="0" w:color="000000"/>
              <w:left w:val="single" w:sz="4" w:space="0" w:color="000000"/>
              <w:bottom w:val="single" w:sz="4" w:space="0" w:color="000000"/>
              <w:right w:val="single" w:sz="4" w:space="0" w:color="000000"/>
            </w:tcBorders>
          </w:tcPr>
          <w:p w:rsidR="0093193A" w:rsidRPr="00F95B62" w:rsidRDefault="0093193A" w:rsidP="0093193A">
            <w:pPr>
              <w:rPr>
                <w:rFonts w:ascii="Arial" w:hAnsi="Arial" w:cs="Arial"/>
                <w:sz w:val="20"/>
                <w:szCs w:val="20"/>
                <w:lang w:eastAsia="en-US"/>
              </w:rPr>
            </w:pPr>
          </w:p>
        </w:tc>
        <w:tc>
          <w:tcPr>
            <w:tcW w:w="1674" w:type="dxa"/>
            <w:tcBorders>
              <w:top w:val="single" w:sz="4" w:space="0" w:color="000000"/>
              <w:left w:val="single" w:sz="4" w:space="0" w:color="000000"/>
              <w:bottom w:val="single" w:sz="4" w:space="0" w:color="000000"/>
              <w:right w:val="single" w:sz="4" w:space="0" w:color="000000"/>
            </w:tcBorders>
          </w:tcPr>
          <w:p w:rsidR="0093193A" w:rsidRDefault="0093193A" w:rsidP="0093193A">
            <w:pPr>
              <w:rPr>
                <w:rFonts w:ascii="Arial" w:hAnsi="Arial" w:cs="Arial"/>
                <w:sz w:val="20"/>
                <w:szCs w:val="20"/>
              </w:rPr>
            </w:pPr>
          </w:p>
          <w:p w:rsidR="0093193A" w:rsidRPr="00F95B62" w:rsidRDefault="0093193A" w:rsidP="0093193A">
            <w:pPr>
              <w:jc w:val="center"/>
              <w:rPr>
                <w:rFonts w:ascii="Arial" w:hAnsi="Arial" w:cs="Arial"/>
                <w:sz w:val="20"/>
                <w:szCs w:val="20"/>
                <w:lang w:eastAsia="en-US"/>
              </w:rPr>
            </w:pPr>
            <w:r>
              <w:rPr>
                <w:rFonts w:ascii="Arial" w:hAnsi="Arial" w:cs="Arial"/>
                <w:sz w:val="20"/>
                <w:szCs w:val="20"/>
              </w:rPr>
              <w:t>2018</w:t>
            </w:r>
          </w:p>
        </w:tc>
        <w:tc>
          <w:tcPr>
            <w:tcW w:w="3184" w:type="dxa"/>
            <w:tcBorders>
              <w:top w:val="single" w:sz="4" w:space="0" w:color="000000"/>
              <w:left w:val="single" w:sz="4" w:space="0" w:color="000000"/>
              <w:bottom w:val="single" w:sz="4" w:space="0" w:color="000000"/>
              <w:right w:val="single" w:sz="4" w:space="0" w:color="000000"/>
            </w:tcBorders>
          </w:tcPr>
          <w:p w:rsidR="0093193A" w:rsidRDefault="0093193A" w:rsidP="0093193A">
            <w:pPr>
              <w:rPr>
                <w:rFonts w:ascii="Arial" w:hAnsi="Arial" w:cs="Arial"/>
                <w:sz w:val="20"/>
                <w:szCs w:val="20"/>
              </w:rPr>
            </w:pPr>
          </w:p>
          <w:p w:rsidR="0093193A" w:rsidRPr="00F95B62" w:rsidRDefault="0093193A" w:rsidP="0093193A">
            <w:pPr>
              <w:rPr>
                <w:rFonts w:ascii="Arial" w:hAnsi="Arial" w:cs="Arial"/>
                <w:sz w:val="20"/>
                <w:szCs w:val="20"/>
              </w:rPr>
            </w:pPr>
            <w:r w:rsidRPr="00F95B62">
              <w:rPr>
                <w:rFonts w:ascii="Arial" w:hAnsi="Arial" w:cs="Arial"/>
                <w:sz w:val="20"/>
                <w:szCs w:val="20"/>
              </w:rPr>
              <w:t xml:space="preserve">- </w:t>
            </w:r>
            <w:r>
              <w:rPr>
                <w:rFonts w:ascii="Arial" w:hAnsi="Arial" w:cs="Arial"/>
                <w:sz w:val="20"/>
                <w:szCs w:val="20"/>
              </w:rPr>
              <w:t>Minimum of 2 units of learning in Junior Curriculum areas are delivered using MS365 (OneNote)</w:t>
            </w:r>
          </w:p>
        </w:tc>
      </w:tr>
      <w:tr w:rsidR="0093193A" w:rsidRPr="00957726" w:rsidTr="0093193A">
        <w:tc>
          <w:tcPr>
            <w:tcW w:w="2613" w:type="dxa"/>
            <w:tcBorders>
              <w:top w:val="single" w:sz="4" w:space="0" w:color="000000"/>
              <w:left w:val="single" w:sz="4" w:space="0" w:color="000000"/>
              <w:bottom w:val="single" w:sz="4" w:space="0" w:color="000000"/>
              <w:right w:val="single" w:sz="4" w:space="0" w:color="000000"/>
            </w:tcBorders>
          </w:tcPr>
          <w:p w:rsidR="0093193A" w:rsidRPr="00AB63FA" w:rsidRDefault="0093193A" w:rsidP="0093193A">
            <w:pPr>
              <w:rPr>
                <w:rFonts w:ascii="Arial" w:hAnsi="Arial" w:cs="Arial"/>
                <w:b/>
                <w:bCs/>
                <w:sz w:val="20"/>
                <w:szCs w:val="20"/>
              </w:rPr>
            </w:pPr>
          </w:p>
          <w:p w:rsidR="0093193A" w:rsidRPr="00AB63FA" w:rsidRDefault="0093193A" w:rsidP="0093193A">
            <w:pPr>
              <w:rPr>
                <w:rFonts w:ascii="Arial" w:hAnsi="Arial" w:cs="Arial"/>
                <w:b/>
                <w:bCs/>
                <w:sz w:val="20"/>
                <w:szCs w:val="20"/>
              </w:rPr>
            </w:pPr>
            <w:r w:rsidRPr="00AB63FA">
              <w:rPr>
                <w:rFonts w:ascii="Arial" w:hAnsi="Arial" w:cs="Arial"/>
                <w:b/>
                <w:bCs/>
                <w:sz w:val="20"/>
                <w:szCs w:val="20"/>
              </w:rPr>
              <w:t>2. Tracking of junior students’ summative results and formative data including PAT’s.</w:t>
            </w:r>
          </w:p>
          <w:p w:rsidR="0093193A" w:rsidRPr="00AB63FA" w:rsidRDefault="0093193A" w:rsidP="0093193A">
            <w:pPr>
              <w:rPr>
                <w:rFonts w:ascii="Arial" w:hAnsi="Arial" w:cs="Arial"/>
                <w:b/>
                <w:bCs/>
                <w:sz w:val="20"/>
                <w:szCs w:val="20"/>
              </w:rPr>
            </w:pPr>
          </w:p>
        </w:tc>
        <w:tc>
          <w:tcPr>
            <w:tcW w:w="3629" w:type="dxa"/>
            <w:tcBorders>
              <w:top w:val="single" w:sz="4" w:space="0" w:color="000000"/>
              <w:left w:val="single" w:sz="4" w:space="0" w:color="000000"/>
              <w:bottom w:val="single" w:sz="4" w:space="0" w:color="000000"/>
              <w:right w:val="single" w:sz="4" w:space="0" w:color="000000"/>
            </w:tcBorders>
          </w:tcPr>
          <w:p w:rsidR="0093193A" w:rsidRDefault="0093193A" w:rsidP="0093193A">
            <w:pPr>
              <w:rPr>
                <w:rFonts w:ascii="Arial" w:hAnsi="Arial" w:cs="Arial"/>
                <w:sz w:val="20"/>
                <w:szCs w:val="20"/>
                <w:lang w:eastAsia="en-US"/>
              </w:rPr>
            </w:pPr>
          </w:p>
          <w:p w:rsidR="0093193A" w:rsidRDefault="0093193A" w:rsidP="0093193A">
            <w:pPr>
              <w:rPr>
                <w:rFonts w:ascii="Arial" w:hAnsi="Arial" w:cs="Arial"/>
                <w:sz w:val="20"/>
                <w:szCs w:val="20"/>
                <w:lang w:eastAsia="en-US"/>
              </w:rPr>
            </w:pPr>
            <w:r w:rsidRPr="005973A3">
              <w:rPr>
                <w:rFonts w:ascii="Arial" w:hAnsi="Arial" w:cs="Arial"/>
                <w:sz w:val="20"/>
                <w:szCs w:val="20"/>
                <w:lang w:eastAsia="en-US"/>
              </w:rPr>
              <w:t>-</w:t>
            </w:r>
            <w:r>
              <w:rPr>
                <w:rFonts w:ascii="Arial" w:hAnsi="Arial" w:cs="Arial"/>
                <w:sz w:val="20"/>
                <w:szCs w:val="20"/>
                <w:lang w:eastAsia="en-US"/>
              </w:rPr>
              <w:t xml:space="preserve"> </w:t>
            </w:r>
            <w:r w:rsidRPr="005973A3">
              <w:rPr>
                <w:rFonts w:ascii="Arial" w:hAnsi="Arial" w:cs="Arial"/>
                <w:sz w:val="20"/>
                <w:szCs w:val="20"/>
                <w:lang w:eastAsia="en-US"/>
              </w:rPr>
              <w:t xml:space="preserve">Teachers </w:t>
            </w:r>
            <w:r>
              <w:rPr>
                <w:rFonts w:ascii="Arial" w:hAnsi="Arial" w:cs="Arial"/>
                <w:sz w:val="20"/>
                <w:szCs w:val="20"/>
                <w:lang w:eastAsia="en-US"/>
              </w:rPr>
              <w:t xml:space="preserve">and learning support </w:t>
            </w:r>
            <w:r w:rsidRPr="005973A3">
              <w:rPr>
                <w:rFonts w:ascii="Arial" w:hAnsi="Arial" w:cs="Arial"/>
                <w:sz w:val="20"/>
                <w:szCs w:val="20"/>
                <w:lang w:eastAsia="en-US"/>
              </w:rPr>
              <w:t xml:space="preserve">will use </w:t>
            </w:r>
            <w:r>
              <w:rPr>
                <w:rFonts w:ascii="Arial" w:hAnsi="Arial" w:cs="Arial"/>
                <w:sz w:val="20"/>
                <w:szCs w:val="20"/>
                <w:lang w:eastAsia="en-US"/>
              </w:rPr>
              <w:t xml:space="preserve">comparative </w:t>
            </w:r>
            <w:r w:rsidRPr="005973A3">
              <w:rPr>
                <w:rFonts w:ascii="Arial" w:hAnsi="Arial" w:cs="Arial"/>
                <w:sz w:val="20"/>
                <w:szCs w:val="20"/>
                <w:lang w:eastAsia="en-US"/>
              </w:rPr>
              <w:t>data to plan tasks and uni</w:t>
            </w:r>
            <w:r>
              <w:rPr>
                <w:rFonts w:ascii="Arial" w:hAnsi="Arial" w:cs="Arial"/>
                <w:sz w:val="20"/>
                <w:szCs w:val="20"/>
                <w:lang w:eastAsia="en-US"/>
              </w:rPr>
              <w:t>ts that support the needs of all</w:t>
            </w:r>
            <w:r w:rsidRPr="005973A3">
              <w:rPr>
                <w:rFonts w:ascii="Arial" w:hAnsi="Arial" w:cs="Arial"/>
                <w:sz w:val="20"/>
                <w:szCs w:val="20"/>
                <w:lang w:eastAsia="en-US"/>
              </w:rPr>
              <w:t xml:space="preserve"> students</w:t>
            </w:r>
            <w:r>
              <w:rPr>
                <w:rFonts w:ascii="Arial" w:hAnsi="Arial" w:cs="Arial"/>
                <w:sz w:val="20"/>
                <w:szCs w:val="20"/>
                <w:lang w:eastAsia="en-US"/>
              </w:rPr>
              <w:t xml:space="preserve"> at all levels.</w:t>
            </w:r>
          </w:p>
          <w:p w:rsidR="0093193A" w:rsidRDefault="0093193A" w:rsidP="0093193A">
            <w:pPr>
              <w:rPr>
                <w:rFonts w:ascii="Arial" w:hAnsi="Arial" w:cs="Arial"/>
                <w:sz w:val="20"/>
                <w:szCs w:val="20"/>
                <w:lang w:eastAsia="en-US"/>
              </w:rPr>
            </w:pPr>
            <w:r>
              <w:rPr>
                <w:rFonts w:ascii="Arial" w:hAnsi="Arial" w:cs="Arial"/>
                <w:sz w:val="20"/>
                <w:szCs w:val="20"/>
                <w:lang w:eastAsia="en-US"/>
              </w:rPr>
              <w:t>- Teachers and learning support will use comparative PATs data to construct intervention strategies to ensure added value to all students’ learning.</w:t>
            </w:r>
          </w:p>
          <w:p w:rsidR="0093193A" w:rsidRDefault="0093193A" w:rsidP="0093193A">
            <w:pPr>
              <w:rPr>
                <w:rFonts w:ascii="Arial" w:hAnsi="Arial" w:cs="Arial"/>
                <w:sz w:val="20"/>
                <w:szCs w:val="20"/>
                <w:lang w:eastAsia="en-US"/>
              </w:rPr>
            </w:pPr>
            <w:r>
              <w:rPr>
                <w:rFonts w:ascii="Arial" w:hAnsi="Arial" w:cs="Arial"/>
                <w:sz w:val="20"/>
                <w:szCs w:val="20"/>
                <w:lang w:eastAsia="en-US"/>
              </w:rPr>
              <w:t>- Teachers will reflect on the use of data and differentiated learning to inform their teaching practices in their ‘Teaching as Inquiry’ reflection.</w:t>
            </w:r>
          </w:p>
          <w:p w:rsidR="0093193A" w:rsidRPr="00F95B62" w:rsidRDefault="0093193A" w:rsidP="0093193A">
            <w:pPr>
              <w:rPr>
                <w:rFonts w:ascii="Arial" w:hAnsi="Arial" w:cs="Arial"/>
                <w:sz w:val="20"/>
                <w:szCs w:val="20"/>
                <w:lang w:eastAsia="en-US"/>
              </w:rPr>
            </w:pPr>
          </w:p>
        </w:tc>
        <w:tc>
          <w:tcPr>
            <w:tcW w:w="2543" w:type="dxa"/>
            <w:tcBorders>
              <w:top w:val="single" w:sz="4" w:space="0" w:color="000000"/>
              <w:left w:val="single" w:sz="4" w:space="0" w:color="000000"/>
              <w:bottom w:val="single" w:sz="4" w:space="0" w:color="000000"/>
              <w:right w:val="single" w:sz="4" w:space="0" w:color="000000"/>
            </w:tcBorders>
          </w:tcPr>
          <w:p w:rsidR="0093193A" w:rsidRDefault="0093193A" w:rsidP="0093193A">
            <w:pPr>
              <w:rPr>
                <w:rFonts w:ascii="Arial" w:hAnsi="Arial" w:cs="Arial"/>
                <w:sz w:val="20"/>
                <w:szCs w:val="20"/>
                <w:lang w:eastAsia="en-US"/>
              </w:rPr>
            </w:pPr>
          </w:p>
          <w:p w:rsidR="0093193A" w:rsidRDefault="0093193A" w:rsidP="0093193A">
            <w:pPr>
              <w:rPr>
                <w:rFonts w:ascii="Arial" w:hAnsi="Arial" w:cs="Arial"/>
                <w:sz w:val="20"/>
                <w:szCs w:val="20"/>
                <w:lang w:eastAsia="en-US"/>
              </w:rPr>
            </w:pPr>
            <w:r>
              <w:rPr>
                <w:rFonts w:ascii="Arial" w:hAnsi="Arial" w:cs="Arial"/>
                <w:sz w:val="20"/>
                <w:szCs w:val="20"/>
                <w:lang w:eastAsia="en-US"/>
              </w:rPr>
              <w:t xml:space="preserve">-Assistant Principal </w:t>
            </w:r>
          </w:p>
          <w:p w:rsidR="0093193A" w:rsidRPr="00F95B62" w:rsidRDefault="0093193A" w:rsidP="0093193A">
            <w:pPr>
              <w:rPr>
                <w:rFonts w:ascii="Arial" w:hAnsi="Arial" w:cs="Arial"/>
                <w:sz w:val="20"/>
                <w:szCs w:val="20"/>
                <w:lang w:eastAsia="en-US"/>
              </w:rPr>
            </w:pPr>
            <w:r>
              <w:rPr>
                <w:rFonts w:ascii="Arial" w:hAnsi="Arial" w:cs="Arial"/>
                <w:sz w:val="20"/>
                <w:szCs w:val="20"/>
                <w:lang w:eastAsia="en-US"/>
              </w:rPr>
              <w:t>-</w:t>
            </w:r>
            <w:r w:rsidRPr="00F95B62">
              <w:rPr>
                <w:rFonts w:ascii="Arial" w:hAnsi="Arial" w:cs="Arial"/>
                <w:sz w:val="20"/>
                <w:szCs w:val="20"/>
                <w:lang w:eastAsia="en-US"/>
              </w:rPr>
              <w:t>Learning support</w:t>
            </w:r>
          </w:p>
          <w:p w:rsidR="0093193A" w:rsidRPr="00F95B62" w:rsidRDefault="0093193A" w:rsidP="0093193A">
            <w:pPr>
              <w:rPr>
                <w:rFonts w:ascii="Arial" w:hAnsi="Arial" w:cs="Arial"/>
                <w:sz w:val="20"/>
                <w:szCs w:val="20"/>
                <w:lang w:eastAsia="en-US"/>
              </w:rPr>
            </w:pPr>
            <w:r>
              <w:rPr>
                <w:rFonts w:ascii="Arial" w:hAnsi="Arial" w:cs="Arial"/>
                <w:sz w:val="20"/>
                <w:szCs w:val="20"/>
                <w:lang w:eastAsia="en-US"/>
              </w:rPr>
              <w:t>-</w:t>
            </w:r>
            <w:r w:rsidRPr="00F95B62">
              <w:rPr>
                <w:rFonts w:ascii="Arial" w:hAnsi="Arial" w:cs="Arial"/>
                <w:sz w:val="20"/>
                <w:szCs w:val="20"/>
                <w:lang w:eastAsia="en-US"/>
              </w:rPr>
              <w:t>A</w:t>
            </w:r>
            <w:r>
              <w:rPr>
                <w:rFonts w:ascii="Arial" w:hAnsi="Arial" w:cs="Arial"/>
                <w:sz w:val="20"/>
                <w:szCs w:val="20"/>
                <w:lang w:eastAsia="en-US"/>
              </w:rPr>
              <w:t>ll teaching</w:t>
            </w:r>
            <w:r w:rsidRPr="00F95B62">
              <w:rPr>
                <w:rFonts w:ascii="Arial" w:hAnsi="Arial" w:cs="Arial"/>
                <w:sz w:val="20"/>
                <w:szCs w:val="20"/>
                <w:lang w:eastAsia="en-US"/>
              </w:rPr>
              <w:t xml:space="preserve"> staff.</w:t>
            </w:r>
          </w:p>
        </w:tc>
        <w:tc>
          <w:tcPr>
            <w:tcW w:w="1383" w:type="dxa"/>
            <w:tcBorders>
              <w:top w:val="single" w:sz="4" w:space="0" w:color="000000"/>
              <w:left w:val="single" w:sz="4" w:space="0" w:color="000000"/>
              <w:bottom w:val="single" w:sz="4" w:space="0" w:color="000000"/>
              <w:right w:val="single" w:sz="4" w:space="0" w:color="000000"/>
            </w:tcBorders>
          </w:tcPr>
          <w:p w:rsidR="0093193A" w:rsidRPr="00F95B62" w:rsidRDefault="0093193A" w:rsidP="0093193A">
            <w:pPr>
              <w:rPr>
                <w:rFonts w:ascii="Arial" w:hAnsi="Arial" w:cs="Arial"/>
                <w:sz w:val="20"/>
                <w:szCs w:val="20"/>
                <w:lang w:eastAsia="en-US"/>
              </w:rPr>
            </w:pPr>
          </w:p>
        </w:tc>
        <w:tc>
          <w:tcPr>
            <w:tcW w:w="1674" w:type="dxa"/>
            <w:tcBorders>
              <w:top w:val="single" w:sz="4" w:space="0" w:color="000000"/>
              <w:left w:val="single" w:sz="4" w:space="0" w:color="000000"/>
              <w:bottom w:val="single" w:sz="4" w:space="0" w:color="000000"/>
              <w:right w:val="single" w:sz="4" w:space="0" w:color="000000"/>
            </w:tcBorders>
          </w:tcPr>
          <w:p w:rsidR="0093193A" w:rsidRDefault="0093193A" w:rsidP="0093193A">
            <w:pPr>
              <w:rPr>
                <w:rFonts w:ascii="Arial" w:hAnsi="Arial" w:cs="Arial"/>
                <w:sz w:val="20"/>
                <w:szCs w:val="20"/>
              </w:rPr>
            </w:pPr>
          </w:p>
          <w:p w:rsidR="0093193A" w:rsidRPr="00F95B62" w:rsidRDefault="0093193A" w:rsidP="0093193A">
            <w:pPr>
              <w:jc w:val="center"/>
              <w:rPr>
                <w:rFonts w:ascii="Arial" w:hAnsi="Arial" w:cs="Arial"/>
                <w:sz w:val="20"/>
                <w:szCs w:val="20"/>
                <w:lang w:eastAsia="en-US"/>
              </w:rPr>
            </w:pPr>
            <w:r>
              <w:rPr>
                <w:rFonts w:ascii="Arial" w:hAnsi="Arial" w:cs="Arial"/>
                <w:sz w:val="20"/>
                <w:szCs w:val="20"/>
              </w:rPr>
              <w:t>2018</w:t>
            </w:r>
          </w:p>
        </w:tc>
        <w:tc>
          <w:tcPr>
            <w:tcW w:w="3184" w:type="dxa"/>
            <w:tcBorders>
              <w:top w:val="single" w:sz="4" w:space="0" w:color="000000"/>
              <w:left w:val="single" w:sz="4" w:space="0" w:color="000000"/>
              <w:bottom w:val="single" w:sz="4" w:space="0" w:color="000000"/>
              <w:right w:val="single" w:sz="4" w:space="0" w:color="000000"/>
            </w:tcBorders>
          </w:tcPr>
          <w:p w:rsidR="0093193A" w:rsidRDefault="0093193A" w:rsidP="0093193A">
            <w:pPr>
              <w:rPr>
                <w:rFonts w:ascii="Arial" w:hAnsi="Arial" w:cs="Arial"/>
                <w:sz w:val="20"/>
                <w:szCs w:val="20"/>
                <w:lang w:eastAsia="en-US"/>
              </w:rPr>
            </w:pPr>
          </w:p>
          <w:p w:rsidR="0093193A" w:rsidRDefault="0093193A" w:rsidP="0093193A">
            <w:pPr>
              <w:rPr>
                <w:rFonts w:ascii="Arial" w:hAnsi="Arial" w:cs="Arial"/>
                <w:sz w:val="20"/>
                <w:szCs w:val="20"/>
                <w:lang w:eastAsia="en-US"/>
              </w:rPr>
            </w:pPr>
            <w:r>
              <w:rPr>
                <w:rFonts w:ascii="Arial" w:hAnsi="Arial" w:cs="Arial"/>
                <w:sz w:val="20"/>
                <w:szCs w:val="20"/>
                <w:lang w:eastAsia="en-US"/>
              </w:rPr>
              <w:t>Administering and using</w:t>
            </w:r>
            <w:r w:rsidRPr="00F95B62">
              <w:rPr>
                <w:rFonts w:ascii="Arial" w:hAnsi="Arial" w:cs="Arial"/>
                <w:sz w:val="20"/>
                <w:szCs w:val="20"/>
                <w:lang w:eastAsia="en-US"/>
              </w:rPr>
              <w:t xml:space="preserve"> </w:t>
            </w:r>
            <w:r>
              <w:rPr>
                <w:rFonts w:ascii="Arial" w:hAnsi="Arial" w:cs="Arial"/>
                <w:sz w:val="20"/>
                <w:szCs w:val="20"/>
                <w:lang w:eastAsia="en-US"/>
              </w:rPr>
              <w:t>Comparative PATs data effectively:</w:t>
            </w:r>
          </w:p>
          <w:p w:rsidR="0093193A" w:rsidRDefault="0093193A" w:rsidP="0093193A">
            <w:pPr>
              <w:rPr>
                <w:rFonts w:ascii="Arial" w:hAnsi="Arial" w:cs="Arial"/>
                <w:sz w:val="20"/>
                <w:szCs w:val="20"/>
                <w:lang w:eastAsia="en-US"/>
              </w:rPr>
            </w:pPr>
            <w:r>
              <w:rPr>
                <w:rFonts w:ascii="Arial" w:hAnsi="Arial" w:cs="Arial"/>
                <w:sz w:val="20"/>
                <w:szCs w:val="20"/>
                <w:lang w:eastAsia="en-US"/>
              </w:rPr>
              <w:t>- Organising PATs testing (Beginning of Term 1, End of Term 2 and end of Term 4)</w:t>
            </w:r>
          </w:p>
          <w:p w:rsidR="0093193A" w:rsidRDefault="0093193A" w:rsidP="0093193A">
            <w:pPr>
              <w:rPr>
                <w:rFonts w:ascii="Arial" w:hAnsi="Arial" w:cs="Arial"/>
                <w:sz w:val="20"/>
                <w:szCs w:val="20"/>
                <w:lang w:eastAsia="en-US"/>
              </w:rPr>
            </w:pPr>
            <w:r>
              <w:rPr>
                <w:rFonts w:ascii="Arial" w:hAnsi="Arial" w:cs="Arial"/>
                <w:sz w:val="20"/>
                <w:szCs w:val="20"/>
                <w:lang w:eastAsia="en-US"/>
              </w:rPr>
              <w:t>- Data (PATs, examination results, and others) shared with all teachers through KAMAR and School drive.</w:t>
            </w:r>
          </w:p>
          <w:p w:rsidR="0093193A" w:rsidRPr="00F95B62" w:rsidRDefault="0093193A" w:rsidP="0093193A">
            <w:pPr>
              <w:rPr>
                <w:rFonts w:ascii="Arial" w:hAnsi="Arial" w:cs="Arial"/>
                <w:sz w:val="20"/>
                <w:szCs w:val="20"/>
                <w:lang w:eastAsia="en-US"/>
              </w:rPr>
            </w:pPr>
            <w:r>
              <w:rPr>
                <w:rFonts w:ascii="Arial" w:hAnsi="Arial" w:cs="Arial"/>
                <w:sz w:val="20"/>
                <w:szCs w:val="20"/>
                <w:lang w:eastAsia="en-US"/>
              </w:rPr>
              <w:t xml:space="preserve">- Analysing trends in PATs data  </w:t>
            </w:r>
          </w:p>
          <w:p w:rsidR="0093193A" w:rsidRPr="00F95B62" w:rsidRDefault="0093193A" w:rsidP="0093193A">
            <w:pPr>
              <w:rPr>
                <w:rFonts w:ascii="Arial" w:hAnsi="Arial" w:cs="Arial"/>
                <w:sz w:val="20"/>
                <w:szCs w:val="20"/>
                <w:lang w:eastAsia="en-US"/>
              </w:rPr>
            </w:pPr>
            <w:r>
              <w:rPr>
                <w:rFonts w:ascii="Arial" w:hAnsi="Arial" w:cs="Arial"/>
                <w:sz w:val="20"/>
                <w:szCs w:val="20"/>
                <w:lang w:eastAsia="en-US"/>
              </w:rPr>
              <w:t>- Use PAT data to implement differentiated learning strategies In teachers’ planned instructions</w:t>
            </w:r>
          </w:p>
        </w:tc>
      </w:tr>
    </w:tbl>
    <w:p w:rsidR="0093193A" w:rsidRDefault="0093193A" w:rsidP="0093193A"/>
    <w:p w:rsidR="00681D81" w:rsidRDefault="00681D81" w:rsidP="003444AD">
      <w:pPr>
        <w:rPr>
          <w:rFonts w:ascii="Arial" w:hAnsi="Arial" w:cs="Arial"/>
          <w:b/>
          <w:sz w:val="28"/>
          <w:szCs w:val="28"/>
          <w:u w:val="single"/>
        </w:rPr>
      </w:pPr>
    </w:p>
    <w:p w:rsidR="0093193A" w:rsidRDefault="0093193A" w:rsidP="003444AD">
      <w:pPr>
        <w:rPr>
          <w:rFonts w:ascii="Arial" w:hAnsi="Arial" w:cs="Arial"/>
          <w:b/>
          <w:sz w:val="28"/>
          <w:szCs w:val="28"/>
          <w:u w:val="single"/>
        </w:rPr>
      </w:pPr>
    </w:p>
    <w:p w:rsidR="0093193A" w:rsidRDefault="0093193A" w:rsidP="003444AD">
      <w:pPr>
        <w:rPr>
          <w:rFonts w:ascii="Arial" w:hAnsi="Arial" w:cs="Arial"/>
          <w:b/>
          <w:sz w:val="28"/>
          <w:szCs w:val="28"/>
          <w:u w:val="single"/>
        </w:rPr>
      </w:pPr>
    </w:p>
    <w:p w:rsidR="0093193A" w:rsidRDefault="0093193A" w:rsidP="003444AD">
      <w:pPr>
        <w:rPr>
          <w:rFonts w:ascii="Arial" w:hAnsi="Arial" w:cs="Arial"/>
          <w:b/>
          <w:sz w:val="28"/>
          <w:szCs w:val="28"/>
          <w:u w:val="single"/>
        </w:rPr>
      </w:pPr>
    </w:p>
    <w:p w:rsidR="00681D81" w:rsidRDefault="00681D81" w:rsidP="003444AD">
      <w:pPr>
        <w:rPr>
          <w:rFonts w:ascii="Arial" w:hAnsi="Arial" w:cs="Arial"/>
          <w:b/>
          <w:sz w:val="28"/>
          <w:szCs w:val="28"/>
          <w:u w:val="single"/>
        </w:rPr>
      </w:pPr>
    </w:p>
    <w:p w:rsidR="00F83D75" w:rsidRDefault="00F83D75" w:rsidP="00F83D75">
      <w:pPr>
        <w:jc w:val="center"/>
        <w:rPr>
          <w:rFonts w:ascii="Arial" w:hAnsi="Arial" w:cs="Arial"/>
          <w:b/>
          <w:sz w:val="28"/>
          <w:szCs w:val="28"/>
          <w:u w:val="single"/>
        </w:rPr>
      </w:pPr>
      <w:r w:rsidRPr="00CF43BC">
        <w:rPr>
          <w:rFonts w:ascii="Arial" w:hAnsi="Arial" w:cs="Arial"/>
          <w:b/>
          <w:sz w:val="28"/>
          <w:szCs w:val="28"/>
          <w:u w:val="single"/>
        </w:rPr>
        <w:t xml:space="preserve">PASTORAL CARE – ANNUAL GOALS 2018  </w:t>
      </w:r>
    </w:p>
    <w:p w:rsidR="00F83D75" w:rsidRPr="00CF43BC" w:rsidRDefault="00F83D75" w:rsidP="00F83D75">
      <w:pPr>
        <w:jc w:val="center"/>
        <w:rPr>
          <w:rFonts w:ascii="Arial" w:hAnsi="Arial" w:cs="Arial"/>
          <w:b/>
          <w:sz w:val="28"/>
          <w:szCs w:val="28"/>
          <w:u w:val="single"/>
        </w:rPr>
      </w:pPr>
    </w:p>
    <w:tbl>
      <w:tblPr>
        <w:tblStyle w:val="TableGrid"/>
        <w:tblW w:w="15277" w:type="dxa"/>
        <w:tblLook w:val="04A0" w:firstRow="1" w:lastRow="0" w:firstColumn="1" w:lastColumn="0" w:noHBand="0" w:noVBand="1"/>
      </w:tblPr>
      <w:tblGrid>
        <w:gridCol w:w="2547"/>
        <w:gridCol w:w="4369"/>
        <w:gridCol w:w="1643"/>
        <w:gridCol w:w="1075"/>
        <w:gridCol w:w="1418"/>
        <w:gridCol w:w="4225"/>
      </w:tblGrid>
      <w:tr w:rsidR="00F83D75" w:rsidRPr="00CF43BC" w:rsidTr="00A34563">
        <w:trPr>
          <w:trHeight w:val="590"/>
        </w:trPr>
        <w:tc>
          <w:tcPr>
            <w:tcW w:w="2547" w:type="dxa"/>
            <w:vAlign w:val="center"/>
          </w:tcPr>
          <w:p w:rsidR="00F83D75" w:rsidRPr="00E26884" w:rsidRDefault="00F83D75" w:rsidP="00A34563">
            <w:pPr>
              <w:pStyle w:val="ListParagraph"/>
              <w:ind w:left="-709" w:firstLine="709"/>
              <w:jc w:val="center"/>
              <w:rPr>
                <w:rFonts w:ascii="Arial" w:hAnsi="Arial" w:cs="Arial"/>
                <w:b/>
                <w:sz w:val="20"/>
                <w:szCs w:val="20"/>
              </w:rPr>
            </w:pPr>
            <w:r w:rsidRPr="00E26884">
              <w:rPr>
                <w:rFonts w:ascii="Arial" w:hAnsi="Arial" w:cs="Arial"/>
                <w:b/>
                <w:sz w:val="20"/>
                <w:szCs w:val="20"/>
              </w:rPr>
              <w:t>Objective</w:t>
            </w:r>
          </w:p>
        </w:tc>
        <w:tc>
          <w:tcPr>
            <w:tcW w:w="4369" w:type="dxa"/>
            <w:vAlign w:val="center"/>
          </w:tcPr>
          <w:p w:rsidR="00F83D75" w:rsidRPr="00E26884" w:rsidRDefault="00F83D75" w:rsidP="00A34563">
            <w:pPr>
              <w:pStyle w:val="ListParagraph"/>
              <w:ind w:left="0"/>
              <w:jc w:val="center"/>
              <w:rPr>
                <w:rFonts w:ascii="Arial" w:hAnsi="Arial" w:cs="Arial"/>
                <w:b/>
                <w:sz w:val="20"/>
                <w:szCs w:val="20"/>
              </w:rPr>
            </w:pPr>
            <w:r w:rsidRPr="00E26884">
              <w:rPr>
                <w:rFonts w:ascii="Arial" w:hAnsi="Arial" w:cs="Arial"/>
                <w:b/>
                <w:sz w:val="20"/>
                <w:szCs w:val="20"/>
              </w:rPr>
              <w:t>Actions</w:t>
            </w:r>
          </w:p>
        </w:tc>
        <w:tc>
          <w:tcPr>
            <w:tcW w:w="1643" w:type="dxa"/>
            <w:vAlign w:val="center"/>
          </w:tcPr>
          <w:p w:rsidR="00F83D75" w:rsidRPr="00E26884" w:rsidRDefault="00F83D75" w:rsidP="00A34563">
            <w:pPr>
              <w:pStyle w:val="ListParagraph"/>
              <w:ind w:left="0"/>
              <w:jc w:val="center"/>
              <w:rPr>
                <w:rFonts w:ascii="Arial" w:hAnsi="Arial" w:cs="Arial"/>
                <w:b/>
                <w:sz w:val="20"/>
                <w:szCs w:val="20"/>
              </w:rPr>
            </w:pPr>
            <w:r w:rsidRPr="00E26884">
              <w:rPr>
                <w:rFonts w:ascii="Arial" w:hAnsi="Arial" w:cs="Arial"/>
                <w:b/>
                <w:sz w:val="20"/>
                <w:szCs w:val="20"/>
              </w:rPr>
              <w:t>Person(s) Responsible</w:t>
            </w:r>
          </w:p>
        </w:tc>
        <w:tc>
          <w:tcPr>
            <w:tcW w:w="1075" w:type="dxa"/>
            <w:vAlign w:val="center"/>
          </w:tcPr>
          <w:p w:rsidR="00F83D75" w:rsidRPr="00E26884" w:rsidRDefault="00F83D75" w:rsidP="00A34563">
            <w:pPr>
              <w:jc w:val="center"/>
              <w:rPr>
                <w:rFonts w:ascii="Arial" w:hAnsi="Arial" w:cs="Arial"/>
                <w:b/>
                <w:sz w:val="20"/>
                <w:szCs w:val="20"/>
              </w:rPr>
            </w:pPr>
            <w:r w:rsidRPr="00E26884">
              <w:rPr>
                <w:rFonts w:ascii="Arial" w:hAnsi="Arial" w:cs="Arial"/>
                <w:b/>
                <w:sz w:val="20"/>
                <w:szCs w:val="20"/>
              </w:rPr>
              <w:t>Budget</w:t>
            </w:r>
          </w:p>
        </w:tc>
        <w:tc>
          <w:tcPr>
            <w:tcW w:w="1418" w:type="dxa"/>
            <w:vAlign w:val="center"/>
          </w:tcPr>
          <w:p w:rsidR="00F83D75" w:rsidRPr="00E26884" w:rsidRDefault="00F83D75" w:rsidP="00A34563">
            <w:pPr>
              <w:jc w:val="center"/>
              <w:rPr>
                <w:rFonts w:ascii="Arial" w:hAnsi="Arial" w:cs="Arial"/>
                <w:b/>
                <w:sz w:val="20"/>
                <w:szCs w:val="20"/>
              </w:rPr>
            </w:pPr>
            <w:r w:rsidRPr="00E26884">
              <w:rPr>
                <w:rFonts w:ascii="Arial" w:hAnsi="Arial" w:cs="Arial"/>
                <w:b/>
                <w:sz w:val="20"/>
                <w:szCs w:val="20"/>
              </w:rPr>
              <w:t>Due date / Timeline</w:t>
            </w:r>
          </w:p>
        </w:tc>
        <w:tc>
          <w:tcPr>
            <w:tcW w:w="4225" w:type="dxa"/>
            <w:vAlign w:val="center"/>
          </w:tcPr>
          <w:p w:rsidR="00F83D75" w:rsidRPr="00E26884" w:rsidRDefault="00F83D75" w:rsidP="00A34563">
            <w:pPr>
              <w:pStyle w:val="ListParagraph"/>
              <w:ind w:left="0"/>
              <w:jc w:val="center"/>
              <w:rPr>
                <w:rFonts w:ascii="Arial" w:hAnsi="Arial" w:cs="Arial"/>
                <w:b/>
                <w:sz w:val="20"/>
                <w:szCs w:val="20"/>
              </w:rPr>
            </w:pPr>
            <w:r w:rsidRPr="00E26884">
              <w:rPr>
                <w:rFonts w:ascii="Arial" w:hAnsi="Arial" w:cs="Arial"/>
                <w:b/>
                <w:sz w:val="20"/>
                <w:szCs w:val="20"/>
              </w:rPr>
              <w:t>Success Indicators</w:t>
            </w:r>
          </w:p>
        </w:tc>
      </w:tr>
      <w:tr w:rsidR="00F83D75" w:rsidRPr="00CF43BC" w:rsidTr="00A34563">
        <w:trPr>
          <w:trHeight w:val="2005"/>
        </w:trPr>
        <w:tc>
          <w:tcPr>
            <w:tcW w:w="2547" w:type="dxa"/>
            <w:vMerge w:val="restart"/>
          </w:tcPr>
          <w:p w:rsidR="00F83D75" w:rsidRPr="00E26884" w:rsidRDefault="00F83D75" w:rsidP="00A34563">
            <w:pPr>
              <w:pStyle w:val="NoSpacing"/>
              <w:rPr>
                <w:rFonts w:ascii="Arial" w:hAnsi="Arial" w:cs="Arial"/>
                <w:sz w:val="20"/>
                <w:szCs w:val="20"/>
              </w:rPr>
            </w:pPr>
          </w:p>
          <w:p w:rsidR="00F83D75" w:rsidRPr="00E26884" w:rsidRDefault="00F83D75" w:rsidP="00A34563">
            <w:pPr>
              <w:pStyle w:val="NoSpacing"/>
              <w:rPr>
                <w:rFonts w:ascii="Arial" w:hAnsi="Arial" w:cs="Arial"/>
                <w:sz w:val="20"/>
                <w:szCs w:val="20"/>
              </w:rPr>
            </w:pPr>
            <w:r w:rsidRPr="00E26884">
              <w:rPr>
                <w:rFonts w:ascii="Arial" w:hAnsi="Arial" w:cs="Arial"/>
                <w:sz w:val="20"/>
                <w:szCs w:val="20"/>
              </w:rPr>
              <w:t>1.Whole school</w:t>
            </w:r>
          </w:p>
          <w:p w:rsidR="00F83D75" w:rsidRPr="00E26884" w:rsidRDefault="00F83D75" w:rsidP="00A34563">
            <w:pPr>
              <w:pStyle w:val="NoSpacing"/>
              <w:rPr>
                <w:rFonts w:ascii="Arial" w:hAnsi="Arial" w:cs="Arial"/>
                <w:sz w:val="20"/>
                <w:szCs w:val="20"/>
              </w:rPr>
            </w:pPr>
            <w:r w:rsidRPr="00E26884">
              <w:rPr>
                <w:rFonts w:ascii="Arial" w:hAnsi="Arial" w:cs="Arial"/>
                <w:sz w:val="20"/>
                <w:szCs w:val="20"/>
              </w:rPr>
              <w:t xml:space="preserve">approach” to improve consistency in Pastoral Care </w:t>
            </w:r>
          </w:p>
        </w:tc>
        <w:tc>
          <w:tcPr>
            <w:tcW w:w="4369" w:type="dxa"/>
          </w:tcPr>
          <w:p w:rsidR="00F83D75" w:rsidRPr="00E26884" w:rsidRDefault="00F83D75" w:rsidP="00A34563">
            <w:pPr>
              <w:pStyle w:val="NoSpacing"/>
              <w:rPr>
                <w:rFonts w:ascii="Arial" w:hAnsi="Arial" w:cs="Arial"/>
                <w:sz w:val="20"/>
                <w:szCs w:val="20"/>
              </w:rPr>
            </w:pPr>
          </w:p>
          <w:p w:rsidR="00F83D75" w:rsidRPr="00E26884" w:rsidRDefault="00F83D75" w:rsidP="00A34563">
            <w:pPr>
              <w:pStyle w:val="NoSpacing"/>
              <w:rPr>
                <w:rFonts w:ascii="Arial" w:hAnsi="Arial" w:cs="Arial"/>
                <w:b/>
                <w:sz w:val="20"/>
                <w:szCs w:val="20"/>
              </w:rPr>
            </w:pPr>
            <w:r w:rsidRPr="00E26884">
              <w:rPr>
                <w:rFonts w:ascii="Arial" w:hAnsi="Arial" w:cs="Arial"/>
                <w:sz w:val="20"/>
                <w:szCs w:val="20"/>
              </w:rPr>
              <w:t xml:space="preserve">Building positive, consistent messages to students during house times. </w:t>
            </w:r>
            <w:r w:rsidRPr="00E26884">
              <w:rPr>
                <w:rFonts w:ascii="Arial" w:hAnsi="Arial" w:cs="Arial"/>
                <w:b/>
                <w:sz w:val="20"/>
                <w:szCs w:val="20"/>
              </w:rPr>
              <w:t>Structured House class.</w:t>
            </w:r>
          </w:p>
          <w:p w:rsidR="00F83D75" w:rsidRPr="00E26884" w:rsidRDefault="00F83D75" w:rsidP="00A34563">
            <w:pPr>
              <w:pStyle w:val="NoSpacing"/>
              <w:rPr>
                <w:rFonts w:ascii="Arial" w:hAnsi="Arial" w:cs="Arial"/>
                <w:sz w:val="20"/>
                <w:szCs w:val="20"/>
              </w:rPr>
            </w:pPr>
            <w:r w:rsidRPr="00E26884">
              <w:rPr>
                <w:rFonts w:ascii="Arial" w:hAnsi="Arial" w:cs="Arial"/>
                <w:sz w:val="20"/>
                <w:szCs w:val="20"/>
              </w:rPr>
              <w:t>Staff make completing daily attendance a priority.</w:t>
            </w:r>
          </w:p>
          <w:p w:rsidR="00F83D75" w:rsidRPr="00E26884" w:rsidRDefault="00F83D75" w:rsidP="00A34563">
            <w:pPr>
              <w:pStyle w:val="NoSpacing"/>
              <w:rPr>
                <w:rFonts w:ascii="Arial" w:hAnsi="Arial" w:cs="Arial"/>
                <w:sz w:val="20"/>
                <w:szCs w:val="20"/>
              </w:rPr>
            </w:pPr>
            <w:r w:rsidRPr="00E26884">
              <w:rPr>
                <w:rFonts w:ascii="Arial" w:hAnsi="Arial" w:cs="Arial"/>
                <w:sz w:val="20"/>
                <w:szCs w:val="20"/>
              </w:rPr>
              <w:t>House teachers amended Kamar data</w:t>
            </w:r>
          </w:p>
          <w:p w:rsidR="00F83D75" w:rsidRPr="00E26884" w:rsidRDefault="00F83D75" w:rsidP="00A34563">
            <w:pPr>
              <w:pStyle w:val="NoSpacing"/>
              <w:rPr>
                <w:rFonts w:ascii="Arial" w:hAnsi="Arial" w:cs="Arial"/>
                <w:sz w:val="20"/>
                <w:szCs w:val="20"/>
              </w:rPr>
            </w:pPr>
            <w:r w:rsidRPr="00E26884">
              <w:rPr>
                <w:rFonts w:ascii="Arial" w:hAnsi="Arial" w:cs="Arial"/>
                <w:sz w:val="20"/>
                <w:szCs w:val="20"/>
              </w:rPr>
              <w:t>Increased parental Contact.</w:t>
            </w:r>
          </w:p>
          <w:p w:rsidR="00F83D75" w:rsidRPr="00E26884" w:rsidRDefault="00F83D75" w:rsidP="00A34563">
            <w:pPr>
              <w:pStyle w:val="NoSpacing"/>
              <w:rPr>
                <w:rFonts w:ascii="Arial" w:hAnsi="Arial" w:cs="Arial"/>
                <w:sz w:val="20"/>
                <w:szCs w:val="20"/>
              </w:rPr>
            </w:pPr>
            <w:r w:rsidRPr="00E26884">
              <w:rPr>
                <w:rFonts w:ascii="Arial" w:hAnsi="Arial" w:cs="Arial"/>
                <w:sz w:val="20"/>
                <w:szCs w:val="20"/>
              </w:rPr>
              <w:t xml:space="preserve">Early intervention by Deans. </w:t>
            </w:r>
          </w:p>
          <w:p w:rsidR="00F83D75" w:rsidRPr="00E26884" w:rsidRDefault="00F83D75" w:rsidP="00A34563">
            <w:pPr>
              <w:pStyle w:val="NoSpacing"/>
              <w:rPr>
                <w:rFonts w:ascii="Arial" w:hAnsi="Arial" w:cs="Arial"/>
                <w:sz w:val="20"/>
                <w:szCs w:val="20"/>
              </w:rPr>
            </w:pPr>
          </w:p>
        </w:tc>
        <w:tc>
          <w:tcPr>
            <w:tcW w:w="1643" w:type="dxa"/>
          </w:tcPr>
          <w:p w:rsidR="00F83D75" w:rsidRPr="00E26884" w:rsidRDefault="00F83D75" w:rsidP="00A34563">
            <w:pPr>
              <w:pStyle w:val="NoSpacing"/>
              <w:rPr>
                <w:rFonts w:ascii="Arial" w:hAnsi="Arial" w:cs="Arial"/>
                <w:sz w:val="20"/>
                <w:szCs w:val="20"/>
              </w:rPr>
            </w:pPr>
          </w:p>
          <w:p w:rsidR="00F83D75" w:rsidRPr="00E26884" w:rsidRDefault="00F83D75" w:rsidP="00A34563">
            <w:pPr>
              <w:pStyle w:val="NoSpacing"/>
              <w:rPr>
                <w:rFonts w:ascii="Arial" w:hAnsi="Arial" w:cs="Arial"/>
                <w:sz w:val="20"/>
                <w:szCs w:val="20"/>
              </w:rPr>
            </w:pPr>
            <w:r w:rsidRPr="00E26884">
              <w:rPr>
                <w:rFonts w:ascii="Arial" w:hAnsi="Arial" w:cs="Arial"/>
                <w:sz w:val="20"/>
                <w:szCs w:val="20"/>
              </w:rPr>
              <w:t>SMT</w:t>
            </w:r>
          </w:p>
          <w:p w:rsidR="00F83D75" w:rsidRPr="00E26884" w:rsidRDefault="00F83D75" w:rsidP="00A34563">
            <w:pPr>
              <w:pStyle w:val="NoSpacing"/>
              <w:rPr>
                <w:rFonts w:ascii="Arial" w:hAnsi="Arial" w:cs="Arial"/>
                <w:sz w:val="20"/>
                <w:szCs w:val="20"/>
              </w:rPr>
            </w:pPr>
            <w:r w:rsidRPr="00E26884">
              <w:rPr>
                <w:rFonts w:ascii="Arial" w:hAnsi="Arial" w:cs="Arial"/>
                <w:sz w:val="20"/>
                <w:szCs w:val="20"/>
              </w:rPr>
              <w:t>Dean</w:t>
            </w:r>
          </w:p>
          <w:p w:rsidR="00F83D75" w:rsidRPr="00E26884" w:rsidRDefault="00F83D75" w:rsidP="00A34563">
            <w:pPr>
              <w:pStyle w:val="NoSpacing"/>
              <w:rPr>
                <w:rFonts w:ascii="Arial" w:hAnsi="Arial" w:cs="Arial"/>
                <w:sz w:val="20"/>
                <w:szCs w:val="20"/>
              </w:rPr>
            </w:pPr>
            <w:r w:rsidRPr="00E26884">
              <w:rPr>
                <w:rFonts w:ascii="Arial" w:hAnsi="Arial" w:cs="Arial"/>
                <w:sz w:val="20"/>
                <w:szCs w:val="20"/>
              </w:rPr>
              <w:t>House Teachers</w:t>
            </w:r>
          </w:p>
        </w:tc>
        <w:tc>
          <w:tcPr>
            <w:tcW w:w="1075" w:type="dxa"/>
          </w:tcPr>
          <w:p w:rsidR="00F83D75" w:rsidRPr="00E26884" w:rsidRDefault="00F83D75" w:rsidP="00A34563">
            <w:pPr>
              <w:pStyle w:val="NoSpacing"/>
              <w:rPr>
                <w:rFonts w:ascii="Arial" w:hAnsi="Arial" w:cs="Arial"/>
                <w:sz w:val="20"/>
                <w:szCs w:val="20"/>
              </w:rPr>
            </w:pPr>
          </w:p>
          <w:p w:rsidR="00F83D75" w:rsidRPr="00E26884" w:rsidRDefault="00F83D75" w:rsidP="00A34563">
            <w:pPr>
              <w:pStyle w:val="NoSpacing"/>
              <w:rPr>
                <w:rFonts w:ascii="Arial" w:hAnsi="Arial" w:cs="Arial"/>
                <w:sz w:val="20"/>
                <w:szCs w:val="20"/>
              </w:rPr>
            </w:pPr>
            <w:r w:rsidRPr="00E26884">
              <w:rPr>
                <w:rFonts w:ascii="Arial" w:hAnsi="Arial" w:cs="Arial"/>
                <w:sz w:val="20"/>
                <w:szCs w:val="20"/>
              </w:rPr>
              <w:t>$400</w:t>
            </w:r>
          </w:p>
        </w:tc>
        <w:tc>
          <w:tcPr>
            <w:tcW w:w="1418" w:type="dxa"/>
          </w:tcPr>
          <w:p w:rsidR="00F83D75" w:rsidRPr="00E26884" w:rsidRDefault="00F83D75" w:rsidP="00A34563">
            <w:pPr>
              <w:pStyle w:val="NoSpacing"/>
              <w:rPr>
                <w:rFonts w:ascii="Arial" w:hAnsi="Arial" w:cs="Arial"/>
                <w:sz w:val="20"/>
                <w:szCs w:val="20"/>
              </w:rPr>
            </w:pPr>
          </w:p>
          <w:p w:rsidR="00F83D75" w:rsidRPr="00E26884" w:rsidRDefault="00F83D75" w:rsidP="00A34563">
            <w:pPr>
              <w:pStyle w:val="NoSpacing"/>
              <w:rPr>
                <w:rFonts w:ascii="Arial" w:hAnsi="Arial" w:cs="Arial"/>
                <w:sz w:val="20"/>
                <w:szCs w:val="20"/>
              </w:rPr>
            </w:pPr>
            <w:r w:rsidRPr="00E26884">
              <w:rPr>
                <w:rFonts w:ascii="Arial" w:hAnsi="Arial" w:cs="Arial"/>
                <w:sz w:val="20"/>
                <w:szCs w:val="20"/>
              </w:rPr>
              <w:t>Ongoing</w:t>
            </w:r>
          </w:p>
        </w:tc>
        <w:tc>
          <w:tcPr>
            <w:tcW w:w="4225" w:type="dxa"/>
          </w:tcPr>
          <w:p w:rsidR="00F83D75" w:rsidRPr="00E26884" w:rsidRDefault="00F83D75" w:rsidP="00A34563">
            <w:pPr>
              <w:pStyle w:val="NoSpacing"/>
              <w:rPr>
                <w:rFonts w:ascii="Arial" w:hAnsi="Arial" w:cs="Arial"/>
                <w:sz w:val="20"/>
                <w:szCs w:val="20"/>
              </w:rPr>
            </w:pPr>
          </w:p>
          <w:p w:rsidR="00F83D75" w:rsidRPr="00E26884" w:rsidRDefault="00F83D75" w:rsidP="00A34563">
            <w:pPr>
              <w:pStyle w:val="NoSpacing"/>
              <w:rPr>
                <w:rFonts w:ascii="Arial" w:hAnsi="Arial" w:cs="Arial"/>
                <w:sz w:val="20"/>
                <w:szCs w:val="20"/>
              </w:rPr>
            </w:pPr>
            <w:r>
              <w:rPr>
                <w:rFonts w:ascii="Arial" w:hAnsi="Arial" w:cs="Arial"/>
                <w:sz w:val="20"/>
                <w:szCs w:val="20"/>
              </w:rPr>
              <w:t>-</w:t>
            </w:r>
            <w:r w:rsidRPr="00E26884">
              <w:rPr>
                <w:rFonts w:ascii="Arial" w:hAnsi="Arial" w:cs="Arial"/>
                <w:sz w:val="20"/>
                <w:szCs w:val="20"/>
              </w:rPr>
              <w:t>Students focussed and listening in House time.</w:t>
            </w:r>
          </w:p>
          <w:p w:rsidR="00F83D75" w:rsidRPr="00E26884" w:rsidRDefault="00F83D75" w:rsidP="00A34563">
            <w:pPr>
              <w:pStyle w:val="NoSpacing"/>
              <w:rPr>
                <w:rFonts w:ascii="Arial" w:hAnsi="Arial" w:cs="Arial"/>
                <w:sz w:val="20"/>
                <w:szCs w:val="20"/>
              </w:rPr>
            </w:pPr>
            <w:r w:rsidRPr="00E26884">
              <w:rPr>
                <w:rFonts w:ascii="Arial" w:hAnsi="Arial" w:cs="Arial"/>
                <w:sz w:val="20"/>
                <w:szCs w:val="20"/>
              </w:rPr>
              <w:t>Parents and Deans being contacted (email or phone) early for support.</w:t>
            </w:r>
          </w:p>
          <w:p w:rsidR="00F83D75" w:rsidRPr="00E26884" w:rsidRDefault="00F83D75" w:rsidP="00A34563">
            <w:pPr>
              <w:pStyle w:val="NoSpacing"/>
              <w:rPr>
                <w:rFonts w:ascii="Arial" w:hAnsi="Arial" w:cs="Arial"/>
                <w:sz w:val="20"/>
                <w:szCs w:val="20"/>
              </w:rPr>
            </w:pPr>
            <w:r w:rsidRPr="00E26884">
              <w:rPr>
                <w:rFonts w:ascii="Arial" w:hAnsi="Arial" w:cs="Arial"/>
                <w:sz w:val="20"/>
                <w:szCs w:val="20"/>
              </w:rPr>
              <w:t>Staff respond to attendance reminder email.</w:t>
            </w:r>
          </w:p>
          <w:p w:rsidR="00F83D75" w:rsidRPr="00E26884" w:rsidRDefault="00F83D75" w:rsidP="00A34563">
            <w:pPr>
              <w:pStyle w:val="NoSpacing"/>
              <w:rPr>
                <w:rFonts w:ascii="Arial" w:hAnsi="Arial" w:cs="Arial"/>
                <w:sz w:val="20"/>
                <w:szCs w:val="20"/>
              </w:rPr>
            </w:pPr>
            <w:r w:rsidRPr="00E26884">
              <w:rPr>
                <w:rFonts w:ascii="Arial" w:hAnsi="Arial" w:cs="Arial"/>
                <w:sz w:val="20"/>
                <w:szCs w:val="20"/>
              </w:rPr>
              <w:t>Kamar being updated and amended by staff frequently.</w:t>
            </w:r>
          </w:p>
        </w:tc>
      </w:tr>
      <w:tr w:rsidR="00F83D75" w:rsidRPr="00CF43BC" w:rsidTr="00A34563">
        <w:tc>
          <w:tcPr>
            <w:tcW w:w="2547" w:type="dxa"/>
            <w:vMerge/>
          </w:tcPr>
          <w:p w:rsidR="00F83D75" w:rsidRPr="00E26884" w:rsidRDefault="00F83D75" w:rsidP="00A34563">
            <w:pPr>
              <w:pStyle w:val="NoSpacing"/>
              <w:rPr>
                <w:rFonts w:ascii="Arial" w:hAnsi="Arial" w:cs="Arial"/>
                <w:sz w:val="20"/>
                <w:szCs w:val="20"/>
              </w:rPr>
            </w:pPr>
          </w:p>
        </w:tc>
        <w:tc>
          <w:tcPr>
            <w:tcW w:w="4369" w:type="dxa"/>
          </w:tcPr>
          <w:p w:rsidR="00F83D75" w:rsidRPr="00E26884" w:rsidRDefault="00F83D75" w:rsidP="00A34563">
            <w:pPr>
              <w:pStyle w:val="NoSpacing"/>
              <w:rPr>
                <w:rFonts w:ascii="Arial" w:hAnsi="Arial" w:cs="Arial"/>
                <w:sz w:val="20"/>
                <w:szCs w:val="20"/>
              </w:rPr>
            </w:pPr>
          </w:p>
          <w:p w:rsidR="00F83D75" w:rsidRPr="00E26884" w:rsidRDefault="00F83D75" w:rsidP="00A34563">
            <w:pPr>
              <w:pStyle w:val="NoSpacing"/>
              <w:rPr>
                <w:rFonts w:ascii="Arial" w:hAnsi="Arial" w:cs="Arial"/>
                <w:sz w:val="20"/>
                <w:szCs w:val="20"/>
              </w:rPr>
            </w:pPr>
            <w:r w:rsidRPr="00E26884">
              <w:rPr>
                <w:rFonts w:ascii="Arial" w:hAnsi="Arial" w:cs="Arial"/>
                <w:sz w:val="20"/>
                <w:szCs w:val="20"/>
              </w:rPr>
              <w:t xml:space="preserve">Weekly Notes and Positive Affirmation </w:t>
            </w:r>
          </w:p>
        </w:tc>
        <w:tc>
          <w:tcPr>
            <w:tcW w:w="1643" w:type="dxa"/>
          </w:tcPr>
          <w:p w:rsidR="00F83D75" w:rsidRPr="00E26884" w:rsidRDefault="00F83D75" w:rsidP="00A34563">
            <w:pPr>
              <w:pStyle w:val="NoSpacing"/>
              <w:rPr>
                <w:rFonts w:ascii="Arial" w:hAnsi="Arial" w:cs="Arial"/>
                <w:sz w:val="20"/>
                <w:szCs w:val="20"/>
              </w:rPr>
            </w:pPr>
          </w:p>
          <w:p w:rsidR="00F83D75" w:rsidRPr="00E26884" w:rsidRDefault="00F83D75" w:rsidP="00A34563">
            <w:pPr>
              <w:pStyle w:val="NoSpacing"/>
              <w:rPr>
                <w:rFonts w:ascii="Arial" w:hAnsi="Arial" w:cs="Arial"/>
                <w:sz w:val="20"/>
                <w:szCs w:val="20"/>
              </w:rPr>
            </w:pPr>
            <w:proofErr w:type="spellStart"/>
            <w:r w:rsidRPr="00E26884">
              <w:rPr>
                <w:rFonts w:ascii="Arial" w:hAnsi="Arial" w:cs="Arial"/>
                <w:sz w:val="20"/>
                <w:szCs w:val="20"/>
              </w:rPr>
              <w:t>TMb</w:t>
            </w:r>
            <w:proofErr w:type="spellEnd"/>
          </w:p>
        </w:tc>
        <w:tc>
          <w:tcPr>
            <w:tcW w:w="1075" w:type="dxa"/>
          </w:tcPr>
          <w:p w:rsidR="00F83D75" w:rsidRPr="00E26884" w:rsidRDefault="00F83D75" w:rsidP="00A34563">
            <w:pPr>
              <w:pStyle w:val="NoSpacing"/>
              <w:rPr>
                <w:rFonts w:ascii="Arial" w:hAnsi="Arial" w:cs="Arial"/>
                <w:sz w:val="20"/>
                <w:szCs w:val="20"/>
              </w:rPr>
            </w:pPr>
          </w:p>
        </w:tc>
        <w:tc>
          <w:tcPr>
            <w:tcW w:w="1418" w:type="dxa"/>
          </w:tcPr>
          <w:p w:rsidR="00F83D75" w:rsidRPr="00E26884" w:rsidRDefault="00F83D75" w:rsidP="00A34563">
            <w:pPr>
              <w:pStyle w:val="NoSpacing"/>
              <w:rPr>
                <w:rFonts w:ascii="Arial" w:hAnsi="Arial" w:cs="Arial"/>
                <w:sz w:val="20"/>
                <w:szCs w:val="20"/>
              </w:rPr>
            </w:pPr>
          </w:p>
          <w:p w:rsidR="00F83D75" w:rsidRPr="00E26884" w:rsidRDefault="00F83D75" w:rsidP="00A34563">
            <w:pPr>
              <w:pStyle w:val="NoSpacing"/>
              <w:rPr>
                <w:rFonts w:ascii="Arial" w:hAnsi="Arial" w:cs="Arial"/>
                <w:sz w:val="20"/>
                <w:szCs w:val="20"/>
              </w:rPr>
            </w:pPr>
            <w:r w:rsidRPr="00E26884">
              <w:rPr>
                <w:rFonts w:ascii="Arial" w:hAnsi="Arial" w:cs="Arial"/>
                <w:sz w:val="20"/>
                <w:szCs w:val="20"/>
              </w:rPr>
              <w:t>2018- 2020</w:t>
            </w:r>
          </w:p>
        </w:tc>
        <w:tc>
          <w:tcPr>
            <w:tcW w:w="4225" w:type="dxa"/>
          </w:tcPr>
          <w:p w:rsidR="00F83D75" w:rsidRPr="00E26884" w:rsidRDefault="00F83D75" w:rsidP="00A34563">
            <w:pPr>
              <w:pStyle w:val="NoSpacing"/>
              <w:rPr>
                <w:rFonts w:ascii="Arial" w:hAnsi="Arial" w:cs="Arial"/>
                <w:sz w:val="20"/>
                <w:szCs w:val="20"/>
              </w:rPr>
            </w:pPr>
          </w:p>
          <w:p w:rsidR="00F83D75" w:rsidRPr="00E26884" w:rsidRDefault="00F83D75" w:rsidP="00A34563">
            <w:pPr>
              <w:pStyle w:val="NoSpacing"/>
              <w:rPr>
                <w:rFonts w:ascii="Arial" w:hAnsi="Arial" w:cs="Arial"/>
                <w:sz w:val="20"/>
                <w:szCs w:val="20"/>
              </w:rPr>
            </w:pPr>
            <w:r>
              <w:rPr>
                <w:rFonts w:ascii="Arial" w:hAnsi="Arial" w:cs="Arial"/>
                <w:sz w:val="20"/>
                <w:szCs w:val="20"/>
              </w:rPr>
              <w:t>-</w:t>
            </w:r>
            <w:r w:rsidRPr="00E26884">
              <w:rPr>
                <w:rFonts w:ascii="Arial" w:hAnsi="Arial" w:cs="Arial"/>
                <w:sz w:val="20"/>
                <w:szCs w:val="20"/>
              </w:rPr>
              <w:t xml:space="preserve">Certificate for students showing the values and habits of a SJC man. </w:t>
            </w:r>
          </w:p>
          <w:p w:rsidR="00F83D75" w:rsidRPr="00E26884" w:rsidRDefault="00F83D75" w:rsidP="00A34563">
            <w:pPr>
              <w:pStyle w:val="NoSpacing"/>
              <w:rPr>
                <w:rFonts w:ascii="Arial" w:hAnsi="Arial" w:cs="Arial"/>
                <w:sz w:val="20"/>
                <w:szCs w:val="20"/>
              </w:rPr>
            </w:pPr>
            <w:r w:rsidRPr="00E26884">
              <w:rPr>
                <w:rFonts w:ascii="Arial" w:hAnsi="Arial" w:cs="Arial"/>
                <w:sz w:val="20"/>
                <w:szCs w:val="20"/>
              </w:rPr>
              <w:t xml:space="preserve">Students rewarded for Honours in assembly and during House Liturgies </w:t>
            </w:r>
          </w:p>
          <w:p w:rsidR="00F83D75" w:rsidRPr="00E26884" w:rsidRDefault="00F83D75" w:rsidP="00A34563">
            <w:pPr>
              <w:pStyle w:val="NoSpacing"/>
              <w:rPr>
                <w:rFonts w:ascii="Arial" w:hAnsi="Arial" w:cs="Arial"/>
                <w:sz w:val="20"/>
                <w:szCs w:val="20"/>
              </w:rPr>
            </w:pPr>
          </w:p>
        </w:tc>
      </w:tr>
      <w:tr w:rsidR="00F83D75" w:rsidRPr="00CF43BC" w:rsidTr="00A34563">
        <w:tc>
          <w:tcPr>
            <w:tcW w:w="2547" w:type="dxa"/>
          </w:tcPr>
          <w:p w:rsidR="00F83D75" w:rsidRPr="00E26884" w:rsidRDefault="00F83D75" w:rsidP="00A34563">
            <w:pPr>
              <w:pStyle w:val="NoSpacing"/>
              <w:rPr>
                <w:rFonts w:ascii="Arial" w:hAnsi="Arial" w:cs="Arial"/>
                <w:sz w:val="20"/>
                <w:szCs w:val="20"/>
              </w:rPr>
            </w:pPr>
          </w:p>
          <w:p w:rsidR="00F83D75" w:rsidRPr="00E26884" w:rsidRDefault="00F83D75" w:rsidP="00A34563">
            <w:pPr>
              <w:pStyle w:val="NoSpacing"/>
              <w:rPr>
                <w:rFonts w:ascii="Arial" w:hAnsi="Arial" w:cs="Arial"/>
                <w:sz w:val="20"/>
                <w:szCs w:val="20"/>
              </w:rPr>
            </w:pPr>
            <w:r w:rsidRPr="00E26884">
              <w:rPr>
                <w:rFonts w:ascii="Arial" w:hAnsi="Arial" w:cs="Arial"/>
                <w:sz w:val="20"/>
                <w:szCs w:val="20"/>
              </w:rPr>
              <w:t>2.Use of Mentoring program to identify and support students</w:t>
            </w:r>
          </w:p>
        </w:tc>
        <w:tc>
          <w:tcPr>
            <w:tcW w:w="4369" w:type="dxa"/>
          </w:tcPr>
          <w:p w:rsidR="00F83D75" w:rsidRPr="00E26884" w:rsidRDefault="00F83D75" w:rsidP="00A34563">
            <w:pPr>
              <w:pStyle w:val="NoSpacing"/>
              <w:rPr>
                <w:rFonts w:ascii="Arial" w:hAnsi="Arial" w:cs="Arial"/>
                <w:sz w:val="20"/>
                <w:szCs w:val="20"/>
              </w:rPr>
            </w:pPr>
          </w:p>
          <w:p w:rsidR="00F83D75" w:rsidRPr="00E26884" w:rsidRDefault="00F83D75" w:rsidP="00A34563">
            <w:pPr>
              <w:pStyle w:val="NoSpacing"/>
              <w:rPr>
                <w:rFonts w:ascii="Arial" w:hAnsi="Arial" w:cs="Arial"/>
                <w:sz w:val="20"/>
                <w:szCs w:val="20"/>
              </w:rPr>
            </w:pPr>
            <w:proofErr w:type="spellStart"/>
            <w:r w:rsidRPr="00E26884">
              <w:rPr>
                <w:rFonts w:ascii="Arial" w:hAnsi="Arial" w:cs="Arial"/>
                <w:sz w:val="20"/>
                <w:szCs w:val="20"/>
              </w:rPr>
              <w:t>Tuakana</w:t>
            </w:r>
            <w:proofErr w:type="spellEnd"/>
            <w:r w:rsidRPr="00E26884">
              <w:rPr>
                <w:rFonts w:ascii="Arial" w:hAnsi="Arial" w:cs="Arial"/>
                <w:sz w:val="20"/>
                <w:szCs w:val="20"/>
              </w:rPr>
              <w:t>-Teina Program (yr. 9 &amp; 13</w:t>
            </w:r>
            <w:proofErr w:type="gramStart"/>
            <w:r w:rsidRPr="00E26884">
              <w:rPr>
                <w:rFonts w:ascii="Arial" w:hAnsi="Arial" w:cs="Arial"/>
                <w:sz w:val="20"/>
                <w:szCs w:val="20"/>
              </w:rPr>
              <w:t xml:space="preserve">) </w:t>
            </w:r>
            <w:r>
              <w:rPr>
                <w:rFonts w:ascii="Arial" w:hAnsi="Arial" w:cs="Arial"/>
                <w:sz w:val="20"/>
                <w:szCs w:val="20"/>
              </w:rPr>
              <w:t xml:space="preserve"> initiated</w:t>
            </w:r>
            <w:proofErr w:type="gramEnd"/>
            <w:r>
              <w:rPr>
                <w:rFonts w:ascii="Arial" w:hAnsi="Arial" w:cs="Arial"/>
                <w:sz w:val="20"/>
                <w:szCs w:val="20"/>
              </w:rPr>
              <w:t xml:space="preserve"> in Term 1 week6 and run for 18 months. </w:t>
            </w:r>
          </w:p>
          <w:p w:rsidR="00F83D75" w:rsidRPr="00E26884" w:rsidRDefault="00F83D75" w:rsidP="00A34563">
            <w:pPr>
              <w:pStyle w:val="NoSpacing"/>
              <w:rPr>
                <w:rFonts w:ascii="Arial" w:hAnsi="Arial" w:cs="Arial"/>
                <w:sz w:val="20"/>
                <w:szCs w:val="20"/>
              </w:rPr>
            </w:pPr>
            <w:r w:rsidRPr="00E26884">
              <w:rPr>
                <w:rFonts w:ascii="Arial" w:hAnsi="Arial" w:cs="Arial"/>
                <w:sz w:val="20"/>
                <w:szCs w:val="20"/>
              </w:rPr>
              <w:t xml:space="preserve">Year 9 </w:t>
            </w:r>
            <w:proofErr w:type="spellStart"/>
            <w:r w:rsidRPr="00E26884">
              <w:rPr>
                <w:rFonts w:ascii="Arial" w:hAnsi="Arial" w:cs="Arial"/>
                <w:sz w:val="20"/>
                <w:szCs w:val="20"/>
              </w:rPr>
              <w:t>Kaiarahi</w:t>
            </w:r>
            <w:proofErr w:type="spellEnd"/>
            <w:r w:rsidRPr="00E26884">
              <w:rPr>
                <w:rFonts w:ascii="Arial" w:hAnsi="Arial" w:cs="Arial"/>
                <w:sz w:val="20"/>
                <w:szCs w:val="20"/>
              </w:rPr>
              <w:t xml:space="preserve"> Program </w:t>
            </w:r>
            <w:r>
              <w:rPr>
                <w:rFonts w:ascii="Arial" w:hAnsi="Arial" w:cs="Arial"/>
                <w:sz w:val="20"/>
                <w:szCs w:val="20"/>
              </w:rPr>
              <w:t xml:space="preserve">to begin on day 1 of 2018. </w:t>
            </w:r>
          </w:p>
        </w:tc>
        <w:tc>
          <w:tcPr>
            <w:tcW w:w="1643" w:type="dxa"/>
          </w:tcPr>
          <w:p w:rsidR="00F83D75" w:rsidRPr="00E26884" w:rsidRDefault="00F83D75" w:rsidP="00A34563">
            <w:pPr>
              <w:pStyle w:val="NoSpacing"/>
              <w:rPr>
                <w:rFonts w:ascii="Arial" w:hAnsi="Arial" w:cs="Arial"/>
                <w:sz w:val="20"/>
                <w:szCs w:val="20"/>
              </w:rPr>
            </w:pPr>
          </w:p>
          <w:p w:rsidR="00F83D75" w:rsidRPr="00E26884" w:rsidRDefault="00F83D75" w:rsidP="00A34563">
            <w:pPr>
              <w:pStyle w:val="NoSpacing"/>
              <w:rPr>
                <w:rFonts w:ascii="Arial" w:hAnsi="Arial" w:cs="Arial"/>
                <w:sz w:val="20"/>
                <w:szCs w:val="20"/>
              </w:rPr>
            </w:pPr>
            <w:r w:rsidRPr="00E26884">
              <w:rPr>
                <w:rFonts w:ascii="Arial" w:hAnsi="Arial" w:cs="Arial"/>
                <w:sz w:val="20"/>
                <w:szCs w:val="20"/>
              </w:rPr>
              <w:t xml:space="preserve">Pastoral Care Team </w:t>
            </w:r>
          </w:p>
          <w:p w:rsidR="00F83D75" w:rsidRPr="00E26884" w:rsidRDefault="00F83D75" w:rsidP="00A34563">
            <w:pPr>
              <w:pStyle w:val="NoSpacing"/>
              <w:rPr>
                <w:rFonts w:ascii="Arial" w:hAnsi="Arial" w:cs="Arial"/>
                <w:sz w:val="20"/>
                <w:szCs w:val="20"/>
              </w:rPr>
            </w:pPr>
          </w:p>
        </w:tc>
        <w:tc>
          <w:tcPr>
            <w:tcW w:w="1075" w:type="dxa"/>
          </w:tcPr>
          <w:p w:rsidR="00F83D75" w:rsidRPr="00E26884" w:rsidRDefault="00F83D75" w:rsidP="00A34563">
            <w:pPr>
              <w:pStyle w:val="NoSpacing"/>
              <w:rPr>
                <w:rFonts w:ascii="Arial" w:hAnsi="Arial" w:cs="Arial"/>
                <w:sz w:val="20"/>
                <w:szCs w:val="20"/>
              </w:rPr>
            </w:pPr>
          </w:p>
          <w:p w:rsidR="00F83D75" w:rsidRPr="00E26884" w:rsidRDefault="00F83D75" w:rsidP="00A34563">
            <w:pPr>
              <w:pStyle w:val="NoSpacing"/>
              <w:rPr>
                <w:rFonts w:ascii="Arial" w:hAnsi="Arial" w:cs="Arial"/>
                <w:sz w:val="20"/>
                <w:szCs w:val="20"/>
              </w:rPr>
            </w:pPr>
            <w:r w:rsidRPr="00E26884">
              <w:rPr>
                <w:rFonts w:ascii="Arial" w:hAnsi="Arial" w:cs="Arial"/>
                <w:sz w:val="20"/>
                <w:szCs w:val="20"/>
              </w:rPr>
              <w:t>$600</w:t>
            </w:r>
          </w:p>
        </w:tc>
        <w:tc>
          <w:tcPr>
            <w:tcW w:w="1418" w:type="dxa"/>
          </w:tcPr>
          <w:p w:rsidR="00F83D75" w:rsidRPr="00E26884" w:rsidRDefault="00F83D75" w:rsidP="00A34563">
            <w:pPr>
              <w:pStyle w:val="NoSpacing"/>
              <w:rPr>
                <w:rFonts w:ascii="Arial" w:hAnsi="Arial" w:cs="Arial"/>
                <w:sz w:val="20"/>
                <w:szCs w:val="20"/>
              </w:rPr>
            </w:pPr>
          </w:p>
          <w:p w:rsidR="00F83D75" w:rsidRPr="00E26884" w:rsidRDefault="00F83D75" w:rsidP="00A34563">
            <w:pPr>
              <w:pStyle w:val="NoSpacing"/>
              <w:rPr>
                <w:rFonts w:ascii="Arial" w:hAnsi="Arial" w:cs="Arial"/>
                <w:sz w:val="20"/>
                <w:szCs w:val="20"/>
              </w:rPr>
            </w:pPr>
            <w:r w:rsidRPr="00E26884">
              <w:rPr>
                <w:rFonts w:ascii="Arial" w:hAnsi="Arial" w:cs="Arial"/>
                <w:sz w:val="20"/>
                <w:szCs w:val="20"/>
              </w:rPr>
              <w:t>2018-2020</w:t>
            </w:r>
          </w:p>
        </w:tc>
        <w:tc>
          <w:tcPr>
            <w:tcW w:w="4225" w:type="dxa"/>
          </w:tcPr>
          <w:p w:rsidR="00F83D75" w:rsidRPr="00E26884" w:rsidRDefault="00F83D75" w:rsidP="00A34563">
            <w:pPr>
              <w:pStyle w:val="NoSpacing"/>
              <w:rPr>
                <w:rFonts w:ascii="Arial" w:hAnsi="Arial" w:cs="Arial"/>
                <w:sz w:val="20"/>
                <w:szCs w:val="20"/>
              </w:rPr>
            </w:pPr>
          </w:p>
          <w:p w:rsidR="00F83D75" w:rsidRPr="00E26884" w:rsidRDefault="00F83D75" w:rsidP="00A34563">
            <w:pPr>
              <w:pStyle w:val="NoSpacing"/>
              <w:rPr>
                <w:rFonts w:ascii="Arial" w:hAnsi="Arial" w:cs="Arial"/>
                <w:sz w:val="20"/>
                <w:szCs w:val="20"/>
              </w:rPr>
            </w:pPr>
            <w:r>
              <w:rPr>
                <w:rFonts w:ascii="Arial" w:hAnsi="Arial" w:cs="Arial"/>
                <w:sz w:val="20"/>
                <w:szCs w:val="20"/>
              </w:rPr>
              <w:t>-</w:t>
            </w:r>
            <w:r w:rsidRPr="00E26884">
              <w:rPr>
                <w:rFonts w:ascii="Arial" w:hAnsi="Arial" w:cs="Arial"/>
                <w:sz w:val="20"/>
                <w:szCs w:val="20"/>
              </w:rPr>
              <w:t>5-10 year 9 students participating in the initiative</w:t>
            </w:r>
          </w:p>
          <w:p w:rsidR="00F83D75" w:rsidRDefault="00F83D75" w:rsidP="00A34563">
            <w:pPr>
              <w:pStyle w:val="NoSpacing"/>
              <w:rPr>
                <w:rFonts w:ascii="Arial" w:hAnsi="Arial" w:cs="Arial"/>
                <w:sz w:val="20"/>
                <w:szCs w:val="20"/>
              </w:rPr>
            </w:pPr>
            <w:r w:rsidRPr="00E26884">
              <w:rPr>
                <w:rFonts w:ascii="Arial" w:hAnsi="Arial" w:cs="Arial"/>
                <w:sz w:val="20"/>
                <w:szCs w:val="20"/>
              </w:rPr>
              <w:t xml:space="preserve">Each </w:t>
            </w:r>
            <w:proofErr w:type="spellStart"/>
            <w:r w:rsidRPr="00E26884">
              <w:rPr>
                <w:rFonts w:ascii="Arial" w:hAnsi="Arial" w:cs="Arial"/>
                <w:sz w:val="20"/>
                <w:szCs w:val="20"/>
              </w:rPr>
              <w:t>Tuakana</w:t>
            </w:r>
            <w:proofErr w:type="spellEnd"/>
            <w:r w:rsidRPr="00E26884">
              <w:rPr>
                <w:rFonts w:ascii="Arial" w:hAnsi="Arial" w:cs="Arial"/>
                <w:sz w:val="20"/>
                <w:szCs w:val="20"/>
              </w:rPr>
              <w:t xml:space="preserve"> attends Mentoring sessions. </w:t>
            </w:r>
          </w:p>
          <w:p w:rsidR="00F83D75" w:rsidRPr="00E26884" w:rsidRDefault="00F83D75" w:rsidP="00A34563">
            <w:pPr>
              <w:pStyle w:val="NoSpacing"/>
              <w:rPr>
                <w:rFonts w:ascii="Arial" w:hAnsi="Arial" w:cs="Arial"/>
                <w:sz w:val="20"/>
                <w:szCs w:val="20"/>
              </w:rPr>
            </w:pPr>
            <w:r w:rsidRPr="00E26884">
              <w:rPr>
                <w:rFonts w:ascii="Arial" w:hAnsi="Arial" w:cs="Arial"/>
                <w:sz w:val="20"/>
                <w:szCs w:val="20"/>
              </w:rPr>
              <w:t xml:space="preserve">Regular meetings held between the </w:t>
            </w:r>
            <w:proofErr w:type="spellStart"/>
            <w:r w:rsidRPr="00E26884">
              <w:rPr>
                <w:rFonts w:ascii="Arial" w:hAnsi="Arial" w:cs="Arial"/>
                <w:sz w:val="20"/>
                <w:szCs w:val="20"/>
              </w:rPr>
              <w:t>Tuakan</w:t>
            </w:r>
            <w:r>
              <w:rPr>
                <w:rFonts w:ascii="Arial" w:hAnsi="Arial" w:cs="Arial"/>
                <w:sz w:val="20"/>
                <w:szCs w:val="20"/>
              </w:rPr>
              <w:t>a</w:t>
            </w:r>
            <w:proofErr w:type="spellEnd"/>
            <w:r w:rsidRPr="00E26884">
              <w:rPr>
                <w:rFonts w:ascii="Arial" w:hAnsi="Arial" w:cs="Arial"/>
                <w:sz w:val="20"/>
                <w:szCs w:val="20"/>
              </w:rPr>
              <w:t xml:space="preserve"> and Teina. </w:t>
            </w:r>
          </w:p>
          <w:p w:rsidR="00F83D75" w:rsidRPr="00E26884" w:rsidRDefault="00F83D75" w:rsidP="00A34563">
            <w:pPr>
              <w:pStyle w:val="NoSpacing"/>
              <w:rPr>
                <w:rFonts w:ascii="Arial" w:hAnsi="Arial" w:cs="Arial"/>
                <w:sz w:val="20"/>
                <w:szCs w:val="20"/>
              </w:rPr>
            </w:pPr>
            <w:r w:rsidRPr="00E26884">
              <w:rPr>
                <w:rFonts w:ascii="Arial" w:hAnsi="Arial" w:cs="Arial"/>
                <w:sz w:val="20"/>
                <w:szCs w:val="20"/>
              </w:rPr>
              <w:t>Each year 9  has a year 13 buddy</w:t>
            </w:r>
          </w:p>
          <w:p w:rsidR="00F83D75" w:rsidRPr="00E26884" w:rsidRDefault="00F83D75" w:rsidP="00A34563">
            <w:pPr>
              <w:pStyle w:val="NoSpacing"/>
              <w:rPr>
                <w:rFonts w:ascii="Arial" w:hAnsi="Arial" w:cs="Arial"/>
                <w:sz w:val="20"/>
                <w:szCs w:val="20"/>
              </w:rPr>
            </w:pPr>
          </w:p>
        </w:tc>
      </w:tr>
      <w:tr w:rsidR="00F83D75" w:rsidRPr="00CF43BC" w:rsidTr="00A34563">
        <w:trPr>
          <w:trHeight w:val="2373"/>
        </w:trPr>
        <w:tc>
          <w:tcPr>
            <w:tcW w:w="2547" w:type="dxa"/>
          </w:tcPr>
          <w:p w:rsidR="00F83D75" w:rsidRPr="00E26884" w:rsidRDefault="00F83D75" w:rsidP="00A34563">
            <w:pPr>
              <w:pStyle w:val="NoSpacing"/>
              <w:rPr>
                <w:rFonts w:ascii="Arial" w:hAnsi="Arial" w:cs="Arial"/>
                <w:sz w:val="20"/>
                <w:szCs w:val="20"/>
              </w:rPr>
            </w:pPr>
          </w:p>
          <w:p w:rsidR="00F83D75" w:rsidRPr="00E26884" w:rsidRDefault="00F83D75" w:rsidP="00A34563">
            <w:pPr>
              <w:pStyle w:val="NoSpacing"/>
              <w:rPr>
                <w:rFonts w:ascii="Arial" w:hAnsi="Arial" w:cs="Arial"/>
                <w:sz w:val="20"/>
                <w:szCs w:val="20"/>
              </w:rPr>
            </w:pPr>
            <w:r w:rsidRPr="00E26884">
              <w:rPr>
                <w:rFonts w:ascii="Arial" w:hAnsi="Arial" w:cs="Arial"/>
                <w:sz w:val="20"/>
                <w:szCs w:val="20"/>
              </w:rPr>
              <w:t>3.Develop a St. John’s Man</w:t>
            </w:r>
          </w:p>
        </w:tc>
        <w:tc>
          <w:tcPr>
            <w:tcW w:w="4369" w:type="dxa"/>
          </w:tcPr>
          <w:p w:rsidR="00F83D75" w:rsidRPr="00E26884" w:rsidRDefault="00F83D75" w:rsidP="00A34563">
            <w:pPr>
              <w:pStyle w:val="NoSpacing"/>
              <w:rPr>
                <w:rFonts w:ascii="Arial" w:hAnsi="Arial" w:cs="Arial"/>
                <w:sz w:val="20"/>
                <w:szCs w:val="20"/>
              </w:rPr>
            </w:pPr>
          </w:p>
          <w:p w:rsidR="00F83D75" w:rsidRPr="00E26884" w:rsidRDefault="00F83D75" w:rsidP="00A34563">
            <w:pPr>
              <w:pStyle w:val="NoSpacing"/>
              <w:rPr>
                <w:rFonts w:ascii="Arial" w:hAnsi="Arial" w:cs="Arial"/>
                <w:sz w:val="20"/>
                <w:szCs w:val="20"/>
              </w:rPr>
            </w:pPr>
            <w:r w:rsidRPr="00E26884">
              <w:rPr>
                <w:rFonts w:ascii="Arial" w:hAnsi="Arial" w:cs="Arial"/>
                <w:sz w:val="20"/>
                <w:szCs w:val="20"/>
              </w:rPr>
              <w:t xml:space="preserve"> Target student verbal communication during lessons </w:t>
            </w:r>
          </w:p>
          <w:p w:rsidR="00F83D75" w:rsidRPr="00E26884" w:rsidRDefault="00F83D75" w:rsidP="00A34563">
            <w:pPr>
              <w:pStyle w:val="NoSpacing"/>
              <w:rPr>
                <w:rFonts w:ascii="Arial" w:hAnsi="Arial" w:cs="Arial"/>
                <w:sz w:val="20"/>
                <w:szCs w:val="20"/>
              </w:rPr>
            </w:pPr>
            <w:r w:rsidRPr="00E26884">
              <w:rPr>
                <w:rFonts w:ascii="Arial" w:hAnsi="Arial" w:cs="Arial"/>
                <w:sz w:val="20"/>
                <w:szCs w:val="20"/>
              </w:rPr>
              <w:t>Target Lateness (detentions and home contact)</w:t>
            </w:r>
          </w:p>
          <w:p w:rsidR="00F83D75" w:rsidRPr="00E26884" w:rsidRDefault="00F83D75" w:rsidP="00A34563">
            <w:pPr>
              <w:pStyle w:val="NoSpacing"/>
              <w:rPr>
                <w:rFonts w:ascii="Arial" w:hAnsi="Arial" w:cs="Arial"/>
                <w:sz w:val="20"/>
                <w:szCs w:val="20"/>
              </w:rPr>
            </w:pPr>
            <w:r w:rsidRPr="00E26884">
              <w:rPr>
                <w:rFonts w:ascii="Arial" w:hAnsi="Arial" w:cs="Arial"/>
                <w:sz w:val="20"/>
                <w:szCs w:val="20"/>
              </w:rPr>
              <w:t>Develop pride in the school uniform and work presented</w:t>
            </w:r>
          </w:p>
          <w:p w:rsidR="00F83D75" w:rsidRPr="00E26884" w:rsidRDefault="00F83D75" w:rsidP="00A34563">
            <w:pPr>
              <w:pStyle w:val="NoSpacing"/>
              <w:rPr>
                <w:rFonts w:ascii="Arial" w:hAnsi="Arial" w:cs="Arial"/>
                <w:sz w:val="20"/>
                <w:szCs w:val="20"/>
              </w:rPr>
            </w:pPr>
            <w:r w:rsidRPr="00E26884">
              <w:rPr>
                <w:rFonts w:ascii="Arial" w:hAnsi="Arial" w:cs="Arial"/>
                <w:sz w:val="20"/>
                <w:szCs w:val="20"/>
              </w:rPr>
              <w:t xml:space="preserve">Student Voice </w:t>
            </w:r>
          </w:p>
        </w:tc>
        <w:tc>
          <w:tcPr>
            <w:tcW w:w="1643" w:type="dxa"/>
          </w:tcPr>
          <w:p w:rsidR="00F83D75" w:rsidRPr="00E26884" w:rsidRDefault="00F83D75" w:rsidP="00A34563">
            <w:pPr>
              <w:pStyle w:val="NoSpacing"/>
              <w:rPr>
                <w:rFonts w:ascii="Arial" w:hAnsi="Arial" w:cs="Arial"/>
                <w:sz w:val="20"/>
                <w:szCs w:val="20"/>
              </w:rPr>
            </w:pPr>
            <w:r w:rsidRPr="00E26884">
              <w:rPr>
                <w:rFonts w:ascii="Arial" w:hAnsi="Arial" w:cs="Arial"/>
                <w:sz w:val="20"/>
                <w:szCs w:val="20"/>
              </w:rPr>
              <w:t xml:space="preserve"> </w:t>
            </w:r>
          </w:p>
          <w:p w:rsidR="00F83D75" w:rsidRPr="00E26884" w:rsidRDefault="00F83D75" w:rsidP="00A34563">
            <w:pPr>
              <w:pStyle w:val="NoSpacing"/>
              <w:rPr>
                <w:rFonts w:ascii="Arial" w:hAnsi="Arial" w:cs="Arial"/>
                <w:sz w:val="20"/>
                <w:szCs w:val="20"/>
              </w:rPr>
            </w:pPr>
            <w:r w:rsidRPr="00E26884">
              <w:rPr>
                <w:rFonts w:ascii="Arial" w:hAnsi="Arial" w:cs="Arial"/>
                <w:sz w:val="20"/>
                <w:szCs w:val="20"/>
              </w:rPr>
              <w:t>SMT</w:t>
            </w:r>
          </w:p>
          <w:p w:rsidR="00F83D75" w:rsidRPr="00E26884" w:rsidRDefault="00F83D75" w:rsidP="00A34563">
            <w:pPr>
              <w:pStyle w:val="NoSpacing"/>
              <w:rPr>
                <w:rFonts w:ascii="Arial" w:hAnsi="Arial" w:cs="Arial"/>
                <w:sz w:val="20"/>
                <w:szCs w:val="20"/>
              </w:rPr>
            </w:pPr>
            <w:r w:rsidRPr="00E26884">
              <w:rPr>
                <w:rFonts w:ascii="Arial" w:hAnsi="Arial" w:cs="Arial"/>
                <w:sz w:val="20"/>
                <w:szCs w:val="20"/>
              </w:rPr>
              <w:t xml:space="preserve">Deans </w:t>
            </w:r>
          </w:p>
          <w:p w:rsidR="00F83D75" w:rsidRPr="00E26884" w:rsidRDefault="00F83D75" w:rsidP="00A34563">
            <w:pPr>
              <w:pStyle w:val="NoSpacing"/>
              <w:rPr>
                <w:rFonts w:ascii="Arial" w:hAnsi="Arial" w:cs="Arial"/>
                <w:sz w:val="20"/>
                <w:szCs w:val="20"/>
              </w:rPr>
            </w:pPr>
            <w:r w:rsidRPr="00E26884">
              <w:rPr>
                <w:rFonts w:ascii="Arial" w:hAnsi="Arial" w:cs="Arial"/>
                <w:sz w:val="20"/>
                <w:szCs w:val="20"/>
              </w:rPr>
              <w:t xml:space="preserve">Staff </w:t>
            </w:r>
          </w:p>
        </w:tc>
        <w:tc>
          <w:tcPr>
            <w:tcW w:w="1075" w:type="dxa"/>
          </w:tcPr>
          <w:p w:rsidR="00F83D75" w:rsidRPr="00E26884" w:rsidRDefault="00F83D75" w:rsidP="00A34563">
            <w:pPr>
              <w:pStyle w:val="NoSpacing"/>
              <w:rPr>
                <w:rFonts w:ascii="Arial" w:hAnsi="Arial" w:cs="Arial"/>
                <w:sz w:val="20"/>
                <w:szCs w:val="20"/>
              </w:rPr>
            </w:pPr>
          </w:p>
        </w:tc>
        <w:tc>
          <w:tcPr>
            <w:tcW w:w="1418" w:type="dxa"/>
          </w:tcPr>
          <w:p w:rsidR="00F83D75" w:rsidRPr="00E26884" w:rsidRDefault="00F83D75" w:rsidP="00A34563">
            <w:pPr>
              <w:pStyle w:val="NoSpacing"/>
              <w:rPr>
                <w:rFonts w:ascii="Arial" w:hAnsi="Arial" w:cs="Arial"/>
                <w:sz w:val="20"/>
                <w:szCs w:val="20"/>
              </w:rPr>
            </w:pPr>
          </w:p>
          <w:p w:rsidR="00F83D75" w:rsidRPr="00E26884" w:rsidRDefault="00F83D75" w:rsidP="00A34563">
            <w:pPr>
              <w:pStyle w:val="NoSpacing"/>
              <w:rPr>
                <w:rFonts w:ascii="Arial" w:hAnsi="Arial" w:cs="Arial"/>
                <w:sz w:val="20"/>
                <w:szCs w:val="20"/>
              </w:rPr>
            </w:pPr>
            <w:r w:rsidRPr="00E26884">
              <w:rPr>
                <w:rFonts w:ascii="Arial" w:hAnsi="Arial" w:cs="Arial"/>
                <w:sz w:val="20"/>
                <w:szCs w:val="20"/>
              </w:rPr>
              <w:t>2018-2020</w:t>
            </w:r>
          </w:p>
        </w:tc>
        <w:tc>
          <w:tcPr>
            <w:tcW w:w="4225" w:type="dxa"/>
          </w:tcPr>
          <w:p w:rsidR="00F83D75" w:rsidRPr="00E26884" w:rsidRDefault="00F83D75" w:rsidP="00A34563">
            <w:pPr>
              <w:pStyle w:val="NoSpacing"/>
              <w:rPr>
                <w:rFonts w:ascii="Arial" w:hAnsi="Arial" w:cs="Arial"/>
                <w:sz w:val="20"/>
                <w:szCs w:val="20"/>
              </w:rPr>
            </w:pPr>
          </w:p>
          <w:p w:rsidR="00F83D75" w:rsidRPr="00E26884" w:rsidRDefault="00F83D75" w:rsidP="00A34563">
            <w:pPr>
              <w:pStyle w:val="NoSpacing"/>
              <w:rPr>
                <w:rFonts w:ascii="Arial" w:hAnsi="Arial" w:cs="Arial"/>
                <w:sz w:val="20"/>
                <w:szCs w:val="20"/>
              </w:rPr>
            </w:pPr>
            <w:r>
              <w:rPr>
                <w:rFonts w:ascii="Arial" w:hAnsi="Arial" w:cs="Arial"/>
                <w:sz w:val="20"/>
                <w:szCs w:val="20"/>
              </w:rPr>
              <w:t>-</w:t>
            </w:r>
            <w:r w:rsidRPr="00E26884">
              <w:rPr>
                <w:rFonts w:ascii="Arial" w:hAnsi="Arial" w:cs="Arial"/>
                <w:sz w:val="20"/>
                <w:szCs w:val="20"/>
              </w:rPr>
              <w:t>Decrease in pastoral incidents.</w:t>
            </w:r>
          </w:p>
          <w:p w:rsidR="00F83D75" w:rsidRPr="00E26884" w:rsidRDefault="00F83D75" w:rsidP="00A34563">
            <w:pPr>
              <w:pStyle w:val="NoSpacing"/>
              <w:rPr>
                <w:rFonts w:ascii="Arial" w:hAnsi="Arial" w:cs="Arial"/>
                <w:sz w:val="20"/>
                <w:szCs w:val="20"/>
              </w:rPr>
            </w:pPr>
            <w:r w:rsidRPr="00E26884">
              <w:rPr>
                <w:rFonts w:ascii="Arial" w:hAnsi="Arial" w:cs="Arial"/>
                <w:sz w:val="20"/>
                <w:szCs w:val="20"/>
              </w:rPr>
              <w:t>Less students late to class.</w:t>
            </w:r>
          </w:p>
          <w:p w:rsidR="00F83D75" w:rsidRPr="00E26884" w:rsidRDefault="00F83D75" w:rsidP="00A34563">
            <w:pPr>
              <w:pStyle w:val="NoSpacing"/>
              <w:rPr>
                <w:rFonts w:ascii="Arial" w:hAnsi="Arial" w:cs="Arial"/>
                <w:sz w:val="20"/>
                <w:szCs w:val="20"/>
              </w:rPr>
            </w:pPr>
            <w:r w:rsidRPr="00E26884">
              <w:rPr>
                <w:rFonts w:ascii="Arial" w:hAnsi="Arial" w:cs="Arial"/>
                <w:sz w:val="20"/>
                <w:szCs w:val="20"/>
              </w:rPr>
              <w:t>Students dressed correctly during the school day.</w:t>
            </w:r>
          </w:p>
          <w:p w:rsidR="00F83D75" w:rsidRPr="00E26884" w:rsidRDefault="00F83D75" w:rsidP="00A34563">
            <w:pPr>
              <w:pStyle w:val="NoSpacing"/>
              <w:rPr>
                <w:rFonts w:ascii="Arial" w:hAnsi="Arial" w:cs="Arial"/>
                <w:sz w:val="20"/>
                <w:szCs w:val="20"/>
              </w:rPr>
            </w:pPr>
            <w:r w:rsidRPr="00E26884">
              <w:rPr>
                <w:rFonts w:ascii="Arial" w:hAnsi="Arial" w:cs="Arial"/>
                <w:sz w:val="20"/>
                <w:szCs w:val="20"/>
              </w:rPr>
              <w:t>Student Council feel valued and supported.</w:t>
            </w:r>
          </w:p>
        </w:tc>
      </w:tr>
    </w:tbl>
    <w:p w:rsidR="00F83D75" w:rsidRDefault="00F83D75" w:rsidP="00F83D75"/>
    <w:p w:rsidR="0000429F" w:rsidRDefault="0000429F" w:rsidP="00F20E7A">
      <w:pPr>
        <w:outlineLvl w:val="0"/>
        <w:rPr>
          <w:rFonts w:asciiTheme="minorHAnsi" w:hAnsiTheme="minorHAnsi"/>
          <w:b/>
          <w:sz w:val="32"/>
          <w:szCs w:val="32"/>
          <w:u w:val="single"/>
        </w:rPr>
      </w:pPr>
    </w:p>
    <w:p w:rsidR="0049078A" w:rsidRDefault="0049078A" w:rsidP="0049078A">
      <w:pPr>
        <w:jc w:val="center"/>
        <w:rPr>
          <w:rFonts w:ascii="Arial" w:hAnsi="Arial" w:cs="Arial"/>
          <w:b/>
          <w:sz w:val="28"/>
          <w:szCs w:val="28"/>
          <w:u w:val="single"/>
        </w:rPr>
      </w:pPr>
      <w:r>
        <w:rPr>
          <w:rFonts w:ascii="Arial" w:hAnsi="Arial" w:cs="Arial"/>
          <w:b/>
          <w:sz w:val="28"/>
          <w:szCs w:val="28"/>
          <w:u w:val="single"/>
        </w:rPr>
        <w:t xml:space="preserve">SPORT: ANNUAL GOALS 2018 </w:t>
      </w:r>
    </w:p>
    <w:p w:rsidR="0049078A" w:rsidRDefault="0049078A" w:rsidP="0049078A">
      <w:pPr>
        <w:jc w:val="center"/>
        <w:rPr>
          <w:rFonts w:ascii="Arial" w:hAnsi="Arial" w:cs="Arial"/>
          <w:b/>
          <w:sz w:val="28"/>
          <w:szCs w:val="28"/>
          <w:u w:val="single"/>
        </w:rPr>
      </w:pPr>
    </w:p>
    <w:p w:rsidR="0049078A" w:rsidRPr="00381B04" w:rsidRDefault="0049078A" w:rsidP="0049078A">
      <w:pPr>
        <w:spacing w:after="360"/>
        <w:rPr>
          <w:rFonts w:ascii="Arial" w:hAnsi="Arial" w:cs="Arial"/>
          <w:sz w:val="20"/>
          <w:szCs w:val="20"/>
        </w:rPr>
      </w:pPr>
      <w:r w:rsidRPr="008E2CF8">
        <w:rPr>
          <w:rFonts w:ascii="Arial" w:hAnsi="Arial" w:cs="Arial"/>
          <w:b/>
          <w:sz w:val="28"/>
          <w:szCs w:val="28"/>
          <w:u w:val="single"/>
        </w:rPr>
        <w:t>Major Goal:</w:t>
      </w:r>
      <w:r>
        <w:rPr>
          <w:rFonts w:ascii="Arial" w:hAnsi="Arial" w:cs="Arial"/>
        </w:rPr>
        <w:t xml:space="preserve"> To consolidate the improvements made in the last three years, and strive for excellence.</w:t>
      </w: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3685"/>
        <w:gridCol w:w="1985"/>
        <w:gridCol w:w="1417"/>
        <w:gridCol w:w="1418"/>
        <w:gridCol w:w="4394"/>
      </w:tblGrid>
      <w:tr w:rsidR="0049078A" w:rsidTr="00B8770A">
        <w:trPr>
          <w:trHeight w:val="611"/>
        </w:trPr>
        <w:tc>
          <w:tcPr>
            <w:tcW w:w="2978" w:type="dxa"/>
            <w:tcBorders>
              <w:top w:val="single" w:sz="4" w:space="0" w:color="auto"/>
              <w:left w:val="single" w:sz="4" w:space="0" w:color="auto"/>
              <w:bottom w:val="single" w:sz="4" w:space="0" w:color="auto"/>
              <w:right w:val="single" w:sz="4" w:space="0" w:color="auto"/>
            </w:tcBorders>
            <w:vAlign w:val="center"/>
            <w:hideMark/>
          </w:tcPr>
          <w:p w:rsidR="0049078A" w:rsidRDefault="0049078A" w:rsidP="0093193A">
            <w:pPr>
              <w:spacing w:line="276" w:lineRule="auto"/>
              <w:jc w:val="center"/>
              <w:rPr>
                <w:rFonts w:ascii="Arial" w:hAnsi="Arial" w:cs="Arial"/>
                <w:b/>
                <w:lang w:eastAsia="en-US"/>
              </w:rPr>
            </w:pPr>
            <w:r>
              <w:rPr>
                <w:rFonts w:ascii="Arial" w:hAnsi="Arial" w:cs="Arial"/>
                <w:b/>
                <w:lang w:eastAsia="en-US"/>
              </w:rPr>
              <w:t>Strategic Objective</w:t>
            </w:r>
          </w:p>
        </w:tc>
        <w:tc>
          <w:tcPr>
            <w:tcW w:w="3685" w:type="dxa"/>
            <w:tcBorders>
              <w:top w:val="single" w:sz="4" w:space="0" w:color="auto"/>
              <w:left w:val="single" w:sz="4" w:space="0" w:color="auto"/>
              <w:bottom w:val="single" w:sz="4" w:space="0" w:color="auto"/>
              <w:right w:val="single" w:sz="4" w:space="0" w:color="auto"/>
            </w:tcBorders>
            <w:vAlign w:val="center"/>
            <w:hideMark/>
          </w:tcPr>
          <w:p w:rsidR="0049078A" w:rsidRDefault="0049078A" w:rsidP="0093193A">
            <w:pPr>
              <w:spacing w:line="276" w:lineRule="auto"/>
              <w:jc w:val="center"/>
              <w:rPr>
                <w:rFonts w:ascii="Arial" w:hAnsi="Arial" w:cs="Arial"/>
                <w:b/>
                <w:lang w:eastAsia="en-US"/>
              </w:rPr>
            </w:pPr>
            <w:r>
              <w:rPr>
                <w:rFonts w:ascii="Arial" w:hAnsi="Arial" w:cs="Arial"/>
                <w:b/>
                <w:lang w:eastAsia="en-US"/>
              </w:rPr>
              <w:t>Actions</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078A" w:rsidRDefault="0049078A" w:rsidP="0093193A">
            <w:pPr>
              <w:spacing w:line="276" w:lineRule="auto"/>
              <w:jc w:val="center"/>
              <w:rPr>
                <w:rFonts w:ascii="Arial" w:hAnsi="Arial" w:cs="Arial"/>
                <w:b/>
                <w:lang w:eastAsia="en-US"/>
              </w:rPr>
            </w:pPr>
            <w:r>
              <w:rPr>
                <w:rFonts w:ascii="Arial" w:hAnsi="Arial" w:cs="Arial"/>
                <w:b/>
                <w:lang w:eastAsia="en-US"/>
              </w:rPr>
              <w:t>Person(s)</w:t>
            </w:r>
          </w:p>
          <w:p w:rsidR="0049078A" w:rsidRDefault="0049078A" w:rsidP="0093193A">
            <w:pPr>
              <w:spacing w:line="276" w:lineRule="auto"/>
              <w:jc w:val="center"/>
              <w:rPr>
                <w:rFonts w:ascii="Arial" w:hAnsi="Arial" w:cs="Arial"/>
                <w:b/>
                <w:lang w:eastAsia="en-US"/>
              </w:rPr>
            </w:pPr>
            <w:r>
              <w:rPr>
                <w:rFonts w:ascii="Arial" w:hAnsi="Arial" w:cs="Arial"/>
                <w:b/>
                <w:lang w:eastAsia="en-US"/>
              </w:rPr>
              <w:t>Responsibility</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078A" w:rsidRDefault="0049078A" w:rsidP="0093193A">
            <w:pPr>
              <w:spacing w:line="276" w:lineRule="auto"/>
              <w:jc w:val="center"/>
              <w:rPr>
                <w:rFonts w:ascii="Arial" w:hAnsi="Arial" w:cs="Arial"/>
                <w:b/>
                <w:lang w:eastAsia="en-US"/>
              </w:rPr>
            </w:pPr>
            <w:r>
              <w:rPr>
                <w:rFonts w:ascii="Arial" w:hAnsi="Arial" w:cs="Arial"/>
                <w:b/>
                <w:lang w:eastAsia="en-US"/>
              </w:rPr>
              <w:t>Resource</w:t>
            </w:r>
          </w:p>
          <w:p w:rsidR="0049078A" w:rsidRDefault="0049078A" w:rsidP="0093193A">
            <w:pPr>
              <w:spacing w:line="276" w:lineRule="auto"/>
              <w:jc w:val="center"/>
              <w:rPr>
                <w:rFonts w:ascii="Arial" w:hAnsi="Arial" w:cs="Arial"/>
                <w:b/>
                <w:lang w:eastAsia="en-US"/>
              </w:rPr>
            </w:pPr>
            <w:r>
              <w:rPr>
                <w:rFonts w:ascii="Arial" w:hAnsi="Arial" w:cs="Arial"/>
                <w:b/>
                <w:lang w:eastAsia="en-US"/>
              </w:rPr>
              <w:t>Budget</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078A" w:rsidRDefault="0049078A" w:rsidP="0093193A">
            <w:pPr>
              <w:spacing w:line="276" w:lineRule="auto"/>
              <w:jc w:val="center"/>
              <w:rPr>
                <w:rFonts w:ascii="Arial" w:hAnsi="Arial" w:cs="Arial"/>
                <w:b/>
                <w:lang w:eastAsia="en-US"/>
              </w:rPr>
            </w:pPr>
            <w:r>
              <w:rPr>
                <w:rFonts w:ascii="Arial" w:hAnsi="Arial" w:cs="Arial"/>
                <w:b/>
                <w:lang w:eastAsia="en-US"/>
              </w:rPr>
              <w:t>Timeline /</w:t>
            </w:r>
          </w:p>
          <w:p w:rsidR="0049078A" w:rsidRDefault="0049078A" w:rsidP="0093193A">
            <w:pPr>
              <w:spacing w:line="276" w:lineRule="auto"/>
              <w:jc w:val="center"/>
              <w:rPr>
                <w:rFonts w:ascii="Arial" w:hAnsi="Arial" w:cs="Arial"/>
                <w:b/>
                <w:lang w:eastAsia="en-US"/>
              </w:rPr>
            </w:pPr>
            <w:r>
              <w:rPr>
                <w:rFonts w:ascii="Arial" w:hAnsi="Arial" w:cs="Arial"/>
                <w:b/>
                <w:lang w:eastAsia="en-US"/>
              </w:rPr>
              <w:t>Due Date</w:t>
            </w:r>
          </w:p>
        </w:tc>
        <w:tc>
          <w:tcPr>
            <w:tcW w:w="4394" w:type="dxa"/>
            <w:tcBorders>
              <w:top w:val="single" w:sz="4" w:space="0" w:color="auto"/>
              <w:left w:val="single" w:sz="4" w:space="0" w:color="auto"/>
              <w:bottom w:val="single" w:sz="4" w:space="0" w:color="auto"/>
              <w:right w:val="single" w:sz="4" w:space="0" w:color="auto"/>
            </w:tcBorders>
            <w:vAlign w:val="center"/>
            <w:hideMark/>
          </w:tcPr>
          <w:p w:rsidR="0049078A" w:rsidRDefault="0049078A" w:rsidP="0093193A">
            <w:pPr>
              <w:spacing w:line="276" w:lineRule="auto"/>
              <w:jc w:val="center"/>
              <w:rPr>
                <w:rFonts w:ascii="Arial" w:hAnsi="Arial" w:cs="Arial"/>
                <w:b/>
                <w:lang w:eastAsia="en-US"/>
              </w:rPr>
            </w:pPr>
            <w:r>
              <w:rPr>
                <w:rFonts w:ascii="Arial" w:hAnsi="Arial" w:cs="Arial"/>
                <w:b/>
                <w:lang w:eastAsia="en-US"/>
              </w:rPr>
              <w:t xml:space="preserve">Success Indicators </w:t>
            </w:r>
          </w:p>
        </w:tc>
      </w:tr>
      <w:tr w:rsidR="0049078A" w:rsidTr="00B8770A">
        <w:trPr>
          <w:trHeight w:val="2052"/>
        </w:trPr>
        <w:tc>
          <w:tcPr>
            <w:tcW w:w="2978" w:type="dxa"/>
            <w:tcBorders>
              <w:top w:val="single" w:sz="4" w:space="0" w:color="auto"/>
              <w:left w:val="single" w:sz="4" w:space="0" w:color="auto"/>
              <w:bottom w:val="single" w:sz="4" w:space="0" w:color="auto"/>
              <w:right w:val="single" w:sz="4" w:space="0" w:color="auto"/>
            </w:tcBorders>
          </w:tcPr>
          <w:p w:rsidR="0049078A"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r>
              <w:rPr>
                <w:rFonts w:ascii="Arial" w:hAnsi="Arial" w:cs="Arial"/>
                <w:sz w:val="20"/>
                <w:szCs w:val="20"/>
                <w:lang w:eastAsia="en-US"/>
              </w:rPr>
              <w:t>1.   With the 5</w:t>
            </w:r>
            <w:r w:rsidRPr="0094413F">
              <w:rPr>
                <w:rFonts w:ascii="Arial" w:hAnsi="Arial" w:cs="Arial"/>
                <w:sz w:val="20"/>
                <w:szCs w:val="20"/>
                <w:lang w:eastAsia="en-US"/>
              </w:rPr>
              <w:t xml:space="preserve"> Sports Institutes now in place, </w:t>
            </w:r>
            <w:r>
              <w:rPr>
                <w:rFonts w:ascii="Arial" w:hAnsi="Arial" w:cs="Arial"/>
                <w:sz w:val="20"/>
                <w:szCs w:val="20"/>
                <w:lang w:eastAsia="en-US"/>
              </w:rPr>
              <w:t xml:space="preserve">the aim is to </w:t>
            </w:r>
            <w:r w:rsidRPr="0094413F">
              <w:rPr>
                <w:rFonts w:ascii="Arial" w:hAnsi="Arial" w:cs="Arial"/>
                <w:sz w:val="20"/>
                <w:szCs w:val="20"/>
                <w:lang w:eastAsia="en-US"/>
              </w:rPr>
              <w:t xml:space="preserve">consolidate the high level of performance, best practice coaching and </w:t>
            </w:r>
            <w:r>
              <w:rPr>
                <w:rFonts w:ascii="Arial" w:hAnsi="Arial" w:cs="Arial"/>
                <w:sz w:val="20"/>
                <w:szCs w:val="20"/>
                <w:lang w:eastAsia="en-US"/>
              </w:rPr>
              <w:t xml:space="preserve">behavioural </w:t>
            </w:r>
            <w:r w:rsidRPr="0094413F">
              <w:rPr>
                <w:rFonts w:ascii="Arial" w:hAnsi="Arial" w:cs="Arial"/>
                <w:sz w:val="20"/>
                <w:szCs w:val="20"/>
                <w:lang w:eastAsia="en-US"/>
              </w:rPr>
              <w:t>expectations in each Institute.</w:t>
            </w:r>
          </w:p>
          <w:p w:rsidR="0049078A" w:rsidRPr="0094413F" w:rsidRDefault="0049078A" w:rsidP="0093193A">
            <w:pPr>
              <w:pStyle w:val="ListParagraph"/>
              <w:spacing w:after="0" w:line="240" w:lineRule="auto"/>
              <w:ind w:left="927"/>
              <w:rPr>
                <w:rFonts w:ascii="Arial" w:hAnsi="Arial" w:cs="Arial"/>
                <w:sz w:val="20"/>
                <w:szCs w:val="20"/>
              </w:rPr>
            </w:pPr>
          </w:p>
          <w:p w:rsidR="0049078A" w:rsidRPr="0094413F" w:rsidRDefault="0049078A" w:rsidP="0093193A">
            <w:pPr>
              <w:spacing w:line="276" w:lineRule="auto"/>
              <w:rPr>
                <w:rFonts w:ascii="Arial" w:hAnsi="Arial" w:cs="Arial"/>
                <w:sz w:val="20"/>
                <w:szCs w:val="20"/>
                <w:lang w:eastAsia="en-US"/>
              </w:rPr>
            </w:pPr>
            <w:r w:rsidRPr="0094413F">
              <w:rPr>
                <w:rFonts w:ascii="Arial" w:hAnsi="Arial" w:cs="Arial"/>
                <w:sz w:val="20"/>
                <w:szCs w:val="20"/>
                <w:lang w:eastAsia="en-US"/>
              </w:rPr>
              <w:t>Stages of introduction:</w:t>
            </w:r>
          </w:p>
          <w:p w:rsidR="0049078A" w:rsidRPr="0094413F" w:rsidRDefault="0049078A" w:rsidP="0093193A">
            <w:pPr>
              <w:spacing w:line="276" w:lineRule="auto"/>
              <w:rPr>
                <w:rFonts w:ascii="Arial" w:hAnsi="Arial" w:cs="Arial"/>
                <w:sz w:val="20"/>
                <w:szCs w:val="20"/>
                <w:lang w:eastAsia="en-US"/>
              </w:rPr>
            </w:pPr>
            <w:r w:rsidRPr="0094413F">
              <w:rPr>
                <w:rFonts w:ascii="Arial" w:hAnsi="Arial" w:cs="Arial"/>
                <w:sz w:val="20"/>
                <w:szCs w:val="20"/>
                <w:lang w:eastAsia="en-US"/>
              </w:rPr>
              <w:t>2014 – Basketball and Rugby</w:t>
            </w:r>
          </w:p>
          <w:p w:rsidR="0049078A" w:rsidRPr="0094413F" w:rsidRDefault="0049078A" w:rsidP="0093193A">
            <w:pPr>
              <w:spacing w:line="276" w:lineRule="auto"/>
              <w:rPr>
                <w:rFonts w:ascii="Arial" w:hAnsi="Arial" w:cs="Arial"/>
                <w:sz w:val="20"/>
                <w:szCs w:val="20"/>
                <w:lang w:eastAsia="en-US"/>
              </w:rPr>
            </w:pPr>
            <w:r w:rsidRPr="0094413F">
              <w:rPr>
                <w:rFonts w:ascii="Arial" w:hAnsi="Arial" w:cs="Arial"/>
                <w:sz w:val="20"/>
                <w:szCs w:val="20"/>
                <w:lang w:eastAsia="en-US"/>
              </w:rPr>
              <w:t>2015 – Football, Cricket and Golf</w:t>
            </w:r>
          </w:p>
          <w:p w:rsidR="0049078A" w:rsidRDefault="0049078A" w:rsidP="0093193A">
            <w:pPr>
              <w:spacing w:line="276" w:lineRule="auto"/>
              <w:rPr>
                <w:rFonts w:ascii="Arial" w:hAnsi="Arial" w:cs="Arial"/>
                <w:sz w:val="20"/>
                <w:szCs w:val="20"/>
                <w:lang w:eastAsia="en-US"/>
              </w:rPr>
            </w:pPr>
            <w:r>
              <w:rPr>
                <w:rFonts w:ascii="Arial" w:hAnsi="Arial" w:cs="Arial"/>
                <w:sz w:val="20"/>
                <w:szCs w:val="20"/>
                <w:lang w:eastAsia="en-US"/>
              </w:rPr>
              <w:t>2016 – Canoe Polo</w:t>
            </w:r>
          </w:p>
          <w:p w:rsidR="0049078A" w:rsidRPr="0094413F" w:rsidRDefault="0049078A" w:rsidP="0093193A">
            <w:pPr>
              <w:spacing w:line="276" w:lineRule="auto"/>
              <w:rPr>
                <w:rFonts w:ascii="Arial" w:hAnsi="Arial" w:cs="Arial"/>
                <w:sz w:val="20"/>
                <w:szCs w:val="20"/>
                <w:lang w:eastAsia="en-US"/>
              </w:rPr>
            </w:pPr>
            <w:r>
              <w:rPr>
                <w:rFonts w:ascii="Arial" w:hAnsi="Arial" w:cs="Arial"/>
                <w:sz w:val="20"/>
                <w:szCs w:val="20"/>
                <w:lang w:eastAsia="en-US"/>
              </w:rPr>
              <w:t>2018 – Removal of Golf</w:t>
            </w:r>
          </w:p>
          <w:p w:rsidR="0049078A" w:rsidRDefault="0049078A" w:rsidP="0093193A">
            <w:pPr>
              <w:spacing w:line="276" w:lineRule="auto"/>
              <w:rPr>
                <w:rFonts w:ascii="Arial" w:hAnsi="Arial" w:cs="Arial"/>
                <w:sz w:val="20"/>
                <w:szCs w:val="20"/>
                <w:lang w:eastAsia="en-US"/>
              </w:rPr>
            </w:pPr>
          </w:p>
          <w:p w:rsidR="0049078A"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tcPr>
          <w:p w:rsidR="0049078A" w:rsidRDefault="0049078A" w:rsidP="0093193A">
            <w:pPr>
              <w:spacing w:line="276" w:lineRule="auto"/>
              <w:rPr>
                <w:rFonts w:ascii="Arial" w:hAnsi="Arial" w:cs="Arial"/>
                <w:sz w:val="20"/>
                <w:szCs w:val="20"/>
                <w:lang w:eastAsia="en-US"/>
              </w:rPr>
            </w:pPr>
          </w:p>
          <w:p w:rsidR="0049078A" w:rsidRDefault="0049078A" w:rsidP="0093193A">
            <w:pPr>
              <w:spacing w:line="276" w:lineRule="auto"/>
              <w:rPr>
                <w:rFonts w:ascii="Arial" w:hAnsi="Arial" w:cs="Arial"/>
                <w:sz w:val="20"/>
                <w:szCs w:val="20"/>
                <w:lang w:eastAsia="en-US"/>
              </w:rPr>
            </w:pPr>
            <w:r w:rsidRPr="0094413F">
              <w:rPr>
                <w:rFonts w:ascii="Arial" w:hAnsi="Arial" w:cs="Arial"/>
                <w:sz w:val="20"/>
                <w:szCs w:val="20"/>
                <w:lang w:eastAsia="en-US"/>
              </w:rPr>
              <w:t xml:space="preserve">Provide Level </w:t>
            </w:r>
            <w:r>
              <w:rPr>
                <w:rFonts w:ascii="Arial" w:hAnsi="Arial" w:cs="Arial"/>
                <w:sz w:val="20"/>
                <w:szCs w:val="20"/>
                <w:lang w:eastAsia="en-US"/>
              </w:rPr>
              <w:t xml:space="preserve">2 or </w:t>
            </w:r>
            <w:r w:rsidRPr="0094413F">
              <w:rPr>
                <w:rFonts w:ascii="Arial" w:hAnsi="Arial" w:cs="Arial"/>
                <w:sz w:val="20"/>
                <w:szCs w:val="20"/>
                <w:lang w:eastAsia="en-US"/>
              </w:rPr>
              <w:t xml:space="preserve">3 (or above) coaches </w:t>
            </w:r>
            <w:r>
              <w:rPr>
                <w:rFonts w:ascii="Arial" w:hAnsi="Arial" w:cs="Arial"/>
                <w:sz w:val="20"/>
                <w:szCs w:val="20"/>
                <w:lang w:eastAsia="en-US"/>
              </w:rPr>
              <w:t>for each institute code, bringing each Institute to a high level of consistency.</w:t>
            </w:r>
          </w:p>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r>
              <w:rPr>
                <w:rFonts w:ascii="Arial" w:hAnsi="Arial" w:cs="Arial"/>
                <w:sz w:val="20"/>
                <w:szCs w:val="20"/>
                <w:lang w:eastAsia="en-US"/>
              </w:rPr>
              <w:t>Removal of Golf as an Sports Institute</w:t>
            </w:r>
          </w:p>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r w:rsidRPr="0094413F">
              <w:rPr>
                <w:rFonts w:ascii="Arial" w:hAnsi="Arial" w:cs="Arial"/>
                <w:sz w:val="20"/>
                <w:szCs w:val="20"/>
                <w:lang w:eastAsia="en-US"/>
              </w:rPr>
              <w:t>Continue to raise profile of SJC sport in local community and countrywide.</w:t>
            </w:r>
          </w:p>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pStyle w:val="ListParagraph"/>
              <w:spacing w:after="0" w:line="240" w:lineRule="auto"/>
              <w:ind w:left="927"/>
              <w:rPr>
                <w:rFonts w:ascii="Arial" w:hAnsi="Arial" w:cs="Arial"/>
                <w:sz w:val="20"/>
                <w:szCs w:val="20"/>
              </w:rPr>
            </w:pPr>
          </w:p>
          <w:p w:rsidR="0049078A" w:rsidRPr="0094413F" w:rsidRDefault="0049078A" w:rsidP="0093193A">
            <w:pPr>
              <w:spacing w:line="276" w:lineRule="auto"/>
              <w:rPr>
                <w:rFonts w:ascii="Arial" w:hAnsi="Arial" w:cs="Arial"/>
                <w:sz w:val="20"/>
                <w:szCs w:val="20"/>
                <w:lang w:eastAsia="en-US"/>
              </w:rPr>
            </w:pPr>
            <w:r w:rsidRPr="0094413F">
              <w:rPr>
                <w:rFonts w:ascii="Arial" w:hAnsi="Arial" w:cs="Arial"/>
                <w:sz w:val="20"/>
                <w:szCs w:val="20"/>
                <w:lang w:eastAsia="en-US"/>
              </w:rPr>
              <w:t>Comprehensive theory programme put in place.</w:t>
            </w:r>
          </w:p>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r w:rsidRPr="0094413F">
              <w:rPr>
                <w:rFonts w:ascii="Arial" w:hAnsi="Arial" w:cs="Arial"/>
                <w:sz w:val="20"/>
                <w:szCs w:val="20"/>
                <w:lang w:eastAsia="en-US"/>
              </w:rPr>
              <w:t>Sports Institute mentoring programme strengthened.</w:t>
            </w:r>
          </w:p>
        </w:tc>
        <w:tc>
          <w:tcPr>
            <w:tcW w:w="1985" w:type="dxa"/>
            <w:tcBorders>
              <w:top w:val="single" w:sz="4" w:space="0" w:color="auto"/>
              <w:left w:val="single" w:sz="4" w:space="0" w:color="auto"/>
              <w:bottom w:val="single" w:sz="4" w:space="0" w:color="auto"/>
              <w:right w:val="single" w:sz="4" w:space="0" w:color="auto"/>
            </w:tcBorders>
          </w:tcPr>
          <w:p w:rsidR="0049078A"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r w:rsidRPr="0094413F">
              <w:rPr>
                <w:rFonts w:ascii="Arial" w:hAnsi="Arial" w:cs="Arial"/>
                <w:sz w:val="20"/>
                <w:szCs w:val="20"/>
                <w:lang w:eastAsia="en-US"/>
              </w:rPr>
              <w:t>PM</w:t>
            </w:r>
          </w:p>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p>
          <w:p w:rsidR="0049078A" w:rsidRDefault="0049078A" w:rsidP="0093193A">
            <w:pPr>
              <w:spacing w:line="276" w:lineRule="auto"/>
              <w:rPr>
                <w:rFonts w:ascii="Arial" w:hAnsi="Arial" w:cs="Arial"/>
                <w:sz w:val="20"/>
                <w:szCs w:val="20"/>
                <w:lang w:eastAsia="en-US"/>
              </w:rPr>
            </w:pPr>
          </w:p>
          <w:p w:rsidR="0049078A" w:rsidRDefault="0049078A" w:rsidP="0093193A">
            <w:pPr>
              <w:spacing w:line="276" w:lineRule="auto"/>
              <w:rPr>
                <w:rFonts w:ascii="Arial" w:hAnsi="Arial" w:cs="Arial"/>
                <w:sz w:val="20"/>
                <w:szCs w:val="20"/>
                <w:lang w:eastAsia="en-US"/>
              </w:rPr>
            </w:pPr>
          </w:p>
          <w:p w:rsidR="0049078A" w:rsidRDefault="0049078A" w:rsidP="0093193A">
            <w:pPr>
              <w:spacing w:line="276" w:lineRule="auto"/>
              <w:rPr>
                <w:rFonts w:ascii="Arial" w:hAnsi="Arial" w:cs="Arial"/>
                <w:sz w:val="20"/>
                <w:szCs w:val="20"/>
                <w:lang w:eastAsia="en-US"/>
              </w:rPr>
            </w:pPr>
            <w:r>
              <w:rPr>
                <w:rFonts w:ascii="Arial" w:hAnsi="Arial" w:cs="Arial"/>
                <w:sz w:val="20"/>
                <w:szCs w:val="20"/>
                <w:lang w:eastAsia="en-US"/>
              </w:rPr>
              <w:t>PMe, SLT</w:t>
            </w:r>
          </w:p>
          <w:p w:rsidR="0049078A"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proofErr w:type="spellStart"/>
            <w:r w:rsidRPr="0094413F">
              <w:rPr>
                <w:rFonts w:ascii="Arial" w:hAnsi="Arial" w:cs="Arial"/>
                <w:sz w:val="20"/>
                <w:szCs w:val="20"/>
                <w:lang w:eastAsia="en-US"/>
              </w:rPr>
              <w:t>JPe</w:t>
            </w:r>
            <w:proofErr w:type="spellEnd"/>
            <w:r w:rsidRPr="0094413F">
              <w:rPr>
                <w:rFonts w:ascii="Arial" w:hAnsi="Arial" w:cs="Arial"/>
                <w:sz w:val="20"/>
                <w:szCs w:val="20"/>
                <w:lang w:eastAsia="en-US"/>
              </w:rPr>
              <w:t>/</w:t>
            </w:r>
            <w:proofErr w:type="spellStart"/>
            <w:r w:rsidRPr="0094413F">
              <w:rPr>
                <w:rFonts w:ascii="Arial" w:hAnsi="Arial" w:cs="Arial"/>
                <w:sz w:val="20"/>
                <w:szCs w:val="20"/>
                <w:lang w:eastAsia="en-US"/>
              </w:rPr>
              <w:t>PMe</w:t>
            </w:r>
            <w:proofErr w:type="spellEnd"/>
            <w:r w:rsidRPr="0094413F">
              <w:rPr>
                <w:rFonts w:ascii="Arial" w:hAnsi="Arial" w:cs="Arial"/>
                <w:sz w:val="20"/>
                <w:szCs w:val="20"/>
                <w:lang w:eastAsia="en-US"/>
              </w:rPr>
              <w:t>/coaches</w:t>
            </w:r>
          </w:p>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proofErr w:type="spellStart"/>
            <w:r w:rsidRPr="0094413F">
              <w:rPr>
                <w:rFonts w:ascii="Arial" w:hAnsi="Arial" w:cs="Arial"/>
                <w:sz w:val="20"/>
                <w:szCs w:val="20"/>
                <w:lang w:eastAsia="en-US"/>
              </w:rPr>
              <w:t>JPe</w:t>
            </w:r>
            <w:proofErr w:type="spellEnd"/>
            <w:r w:rsidRPr="0094413F">
              <w:rPr>
                <w:rFonts w:ascii="Arial" w:hAnsi="Arial" w:cs="Arial"/>
                <w:sz w:val="20"/>
                <w:szCs w:val="20"/>
                <w:lang w:eastAsia="en-US"/>
              </w:rPr>
              <w:t>/Coaches</w:t>
            </w:r>
          </w:p>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proofErr w:type="spellStart"/>
            <w:r w:rsidRPr="0094413F">
              <w:rPr>
                <w:rFonts w:ascii="Arial" w:hAnsi="Arial" w:cs="Arial"/>
                <w:sz w:val="20"/>
                <w:szCs w:val="20"/>
                <w:lang w:eastAsia="en-US"/>
              </w:rPr>
              <w:t>JPe</w:t>
            </w:r>
            <w:proofErr w:type="spellEnd"/>
            <w:r w:rsidRPr="0094413F">
              <w:rPr>
                <w:rFonts w:ascii="Arial" w:hAnsi="Arial" w:cs="Arial"/>
                <w:sz w:val="20"/>
                <w:szCs w:val="20"/>
                <w:lang w:eastAsia="en-US"/>
              </w:rPr>
              <w:t>/Coaches</w:t>
            </w:r>
          </w:p>
          <w:p w:rsidR="0049078A" w:rsidRPr="0094413F" w:rsidRDefault="0049078A" w:rsidP="0093193A">
            <w:pPr>
              <w:spacing w:line="276" w:lineRule="auto"/>
              <w:rPr>
                <w:rFonts w:ascii="Arial" w:hAnsi="Arial" w:cs="Arial"/>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9078A"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r w:rsidRPr="0094413F">
              <w:rPr>
                <w:rFonts w:ascii="Arial" w:hAnsi="Arial" w:cs="Arial"/>
                <w:sz w:val="20"/>
                <w:szCs w:val="20"/>
                <w:lang w:eastAsia="en-US"/>
              </w:rPr>
              <w:t>Annual Budget</w:t>
            </w:r>
          </w:p>
          <w:p w:rsidR="0049078A" w:rsidRDefault="0049078A" w:rsidP="0093193A">
            <w:pPr>
              <w:spacing w:line="276" w:lineRule="auto"/>
              <w:rPr>
                <w:rFonts w:ascii="Arial" w:hAnsi="Arial" w:cs="Arial"/>
                <w:sz w:val="20"/>
                <w:szCs w:val="20"/>
                <w:lang w:eastAsia="en-US"/>
              </w:rPr>
            </w:pPr>
          </w:p>
          <w:p w:rsidR="0049078A" w:rsidRDefault="0049078A" w:rsidP="0093193A">
            <w:pPr>
              <w:spacing w:line="276" w:lineRule="auto"/>
              <w:rPr>
                <w:rFonts w:ascii="Arial" w:hAnsi="Arial" w:cs="Arial"/>
                <w:sz w:val="20"/>
                <w:szCs w:val="20"/>
                <w:lang w:eastAsia="en-US"/>
              </w:rPr>
            </w:pPr>
          </w:p>
          <w:p w:rsidR="0049078A"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r>
              <w:rPr>
                <w:rFonts w:ascii="Arial" w:hAnsi="Arial" w:cs="Arial"/>
                <w:sz w:val="20"/>
                <w:szCs w:val="20"/>
                <w:lang w:eastAsia="en-US"/>
              </w:rPr>
              <w:t>Nil</w:t>
            </w:r>
          </w:p>
          <w:p w:rsidR="0049078A"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r w:rsidRPr="0094413F">
              <w:rPr>
                <w:rFonts w:ascii="Arial" w:hAnsi="Arial" w:cs="Arial"/>
                <w:sz w:val="20"/>
                <w:szCs w:val="20"/>
                <w:lang w:eastAsia="en-US"/>
              </w:rPr>
              <w:t>Annual</w:t>
            </w:r>
          </w:p>
          <w:p w:rsidR="0049078A" w:rsidRPr="0094413F" w:rsidRDefault="0049078A" w:rsidP="0093193A">
            <w:pPr>
              <w:spacing w:line="276" w:lineRule="auto"/>
              <w:rPr>
                <w:rFonts w:ascii="Arial" w:hAnsi="Arial" w:cs="Arial"/>
                <w:sz w:val="20"/>
                <w:szCs w:val="20"/>
                <w:lang w:eastAsia="en-US"/>
              </w:rPr>
            </w:pPr>
            <w:r w:rsidRPr="0094413F">
              <w:rPr>
                <w:rFonts w:ascii="Arial" w:hAnsi="Arial" w:cs="Arial"/>
                <w:sz w:val="20"/>
                <w:szCs w:val="20"/>
                <w:lang w:eastAsia="en-US"/>
              </w:rPr>
              <w:t>Budget</w:t>
            </w:r>
          </w:p>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r w:rsidRPr="0094413F">
              <w:rPr>
                <w:rFonts w:ascii="Arial" w:hAnsi="Arial" w:cs="Arial"/>
                <w:sz w:val="20"/>
                <w:szCs w:val="20"/>
                <w:lang w:eastAsia="en-US"/>
              </w:rPr>
              <w:t>Annual Budget</w:t>
            </w:r>
          </w:p>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r w:rsidRPr="0094413F">
              <w:rPr>
                <w:rFonts w:ascii="Arial" w:hAnsi="Arial" w:cs="Arial"/>
                <w:sz w:val="20"/>
                <w:szCs w:val="20"/>
                <w:lang w:eastAsia="en-US"/>
              </w:rPr>
              <w:t>Annual Budget</w:t>
            </w:r>
          </w:p>
        </w:tc>
        <w:tc>
          <w:tcPr>
            <w:tcW w:w="1418" w:type="dxa"/>
            <w:tcBorders>
              <w:top w:val="single" w:sz="4" w:space="0" w:color="auto"/>
              <w:left w:val="single" w:sz="4" w:space="0" w:color="auto"/>
              <w:bottom w:val="single" w:sz="4" w:space="0" w:color="auto"/>
              <w:right w:val="single" w:sz="4" w:space="0" w:color="auto"/>
            </w:tcBorders>
          </w:tcPr>
          <w:p w:rsidR="0049078A"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r>
              <w:rPr>
                <w:rFonts w:ascii="Arial" w:hAnsi="Arial" w:cs="Arial"/>
                <w:sz w:val="20"/>
                <w:szCs w:val="20"/>
                <w:lang w:eastAsia="en-US"/>
              </w:rPr>
              <w:t>Jan 2018</w:t>
            </w:r>
          </w:p>
          <w:p w:rsidR="0049078A" w:rsidRDefault="0049078A" w:rsidP="0093193A">
            <w:pPr>
              <w:spacing w:line="276" w:lineRule="auto"/>
              <w:rPr>
                <w:rFonts w:ascii="Arial" w:hAnsi="Arial" w:cs="Arial"/>
                <w:sz w:val="20"/>
                <w:szCs w:val="20"/>
                <w:lang w:eastAsia="en-US"/>
              </w:rPr>
            </w:pPr>
          </w:p>
          <w:p w:rsidR="0049078A" w:rsidRDefault="0049078A" w:rsidP="0093193A">
            <w:pPr>
              <w:spacing w:line="276" w:lineRule="auto"/>
              <w:rPr>
                <w:rFonts w:ascii="Arial" w:hAnsi="Arial" w:cs="Arial"/>
                <w:sz w:val="20"/>
                <w:szCs w:val="20"/>
                <w:lang w:eastAsia="en-US"/>
              </w:rPr>
            </w:pPr>
          </w:p>
          <w:p w:rsidR="0049078A"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r>
              <w:rPr>
                <w:rFonts w:ascii="Arial" w:hAnsi="Arial" w:cs="Arial"/>
                <w:sz w:val="20"/>
                <w:szCs w:val="20"/>
                <w:lang w:eastAsia="en-US"/>
              </w:rPr>
              <w:t>2018</w:t>
            </w:r>
          </w:p>
          <w:p w:rsidR="0049078A"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r>
              <w:rPr>
                <w:rFonts w:ascii="Arial" w:hAnsi="Arial" w:cs="Arial"/>
                <w:sz w:val="20"/>
                <w:szCs w:val="20"/>
                <w:lang w:eastAsia="en-US"/>
              </w:rPr>
              <w:t>2018</w:t>
            </w:r>
          </w:p>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r>
              <w:rPr>
                <w:rFonts w:ascii="Arial" w:hAnsi="Arial" w:cs="Arial"/>
                <w:sz w:val="20"/>
                <w:szCs w:val="20"/>
                <w:lang w:eastAsia="en-US"/>
              </w:rPr>
              <w:t>2018</w:t>
            </w:r>
          </w:p>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r>
              <w:rPr>
                <w:rFonts w:ascii="Arial" w:hAnsi="Arial" w:cs="Arial"/>
                <w:sz w:val="20"/>
                <w:szCs w:val="20"/>
                <w:lang w:eastAsia="en-US"/>
              </w:rPr>
              <w:t>2018</w:t>
            </w:r>
          </w:p>
          <w:p w:rsidR="0049078A" w:rsidRPr="0094413F" w:rsidRDefault="0049078A" w:rsidP="0093193A">
            <w:pPr>
              <w:spacing w:line="276" w:lineRule="auto"/>
              <w:rPr>
                <w:rFonts w:ascii="Arial" w:hAnsi="Arial" w:cs="Arial"/>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tcPr>
          <w:p w:rsidR="0049078A"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r w:rsidRPr="0094413F">
              <w:rPr>
                <w:rFonts w:ascii="Arial" w:hAnsi="Arial" w:cs="Arial"/>
                <w:sz w:val="20"/>
                <w:szCs w:val="20"/>
                <w:lang w:eastAsia="en-US"/>
              </w:rPr>
              <w:t>Successful coaches in</w:t>
            </w:r>
            <w:r>
              <w:rPr>
                <w:rFonts w:ascii="Arial" w:hAnsi="Arial" w:cs="Arial"/>
                <w:sz w:val="20"/>
                <w:szCs w:val="20"/>
                <w:lang w:eastAsia="en-US"/>
              </w:rPr>
              <w:t xml:space="preserve"> place for the beginning of 2018</w:t>
            </w:r>
            <w:r w:rsidRPr="0094413F">
              <w:rPr>
                <w:rFonts w:ascii="Arial" w:hAnsi="Arial" w:cs="Arial"/>
                <w:sz w:val="20"/>
                <w:szCs w:val="20"/>
                <w:lang w:eastAsia="en-US"/>
              </w:rPr>
              <w:t>, for all 6 codes.</w:t>
            </w:r>
          </w:p>
          <w:p w:rsidR="0049078A" w:rsidRDefault="0049078A" w:rsidP="0093193A">
            <w:pPr>
              <w:spacing w:line="276" w:lineRule="auto"/>
              <w:rPr>
                <w:rFonts w:ascii="Arial" w:hAnsi="Arial" w:cs="Arial"/>
                <w:sz w:val="20"/>
                <w:szCs w:val="20"/>
                <w:lang w:eastAsia="en-US"/>
              </w:rPr>
            </w:pPr>
            <w:r>
              <w:rPr>
                <w:rFonts w:ascii="Arial" w:hAnsi="Arial" w:cs="Arial"/>
                <w:sz w:val="20"/>
                <w:szCs w:val="20"/>
                <w:lang w:eastAsia="en-US"/>
              </w:rPr>
              <w:t>Successful Sports Review at the end of each year.</w:t>
            </w:r>
          </w:p>
          <w:p w:rsidR="0049078A" w:rsidRDefault="0049078A" w:rsidP="0093193A">
            <w:pPr>
              <w:spacing w:line="276" w:lineRule="auto"/>
              <w:rPr>
                <w:rFonts w:ascii="Arial" w:hAnsi="Arial" w:cs="Arial"/>
                <w:sz w:val="20"/>
                <w:szCs w:val="20"/>
                <w:lang w:eastAsia="en-US"/>
              </w:rPr>
            </w:pPr>
          </w:p>
          <w:p w:rsidR="0049078A" w:rsidRDefault="0049078A" w:rsidP="0093193A">
            <w:pPr>
              <w:spacing w:line="276" w:lineRule="auto"/>
              <w:rPr>
                <w:rFonts w:ascii="Arial" w:hAnsi="Arial" w:cs="Arial"/>
                <w:sz w:val="20"/>
                <w:szCs w:val="20"/>
                <w:lang w:eastAsia="en-US"/>
              </w:rPr>
            </w:pPr>
            <w:r>
              <w:rPr>
                <w:rFonts w:ascii="Arial" w:hAnsi="Arial" w:cs="Arial"/>
                <w:sz w:val="20"/>
                <w:szCs w:val="20"/>
                <w:lang w:eastAsia="en-US"/>
              </w:rPr>
              <w:t>That Golf is officially removed as a Sports Institute by SLT</w:t>
            </w:r>
          </w:p>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r w:rsidRPr="0094413F">
              <w:rPr>
                <w:rFonts w:ascii="Arial" w:hAnsi="Arial" w:cs="Arial"/>
                <w:sz w:val="20"/>
                <w:szCs w:val="20"/>
                <w:lang w:eastAsia="en-US"/>
              </w:rPr>
              <w:t>Feeder Primary Schools given information regarding Sports Institute and receive a visit from a Sports Institute coach.</w:t>
            </w:r>
          </w:p>
          <w:p w:rsidR="0049078A" w:rsidRPr="0094413F" w:rsidRDefault="0049078A" w:rsidP="0093193A">
            <w:pPr>
              <w:spacing w:line="276" w:lineRule="auto"/>
              <w:rPr>
                <w:rFonts w:ascii="Arial" w:hAnsi="Arial" w:cs="Arial"/>
                <w:sz w:val="20"/>
                <w:szCs w:val="20"/>
                <w:lang w:eastAsia="en-US"/>
              </w:rPr>
            </w:pPr>
            <w:r w:rsidRPr="0094413F">
              <w:rPr>
                <w:rFonts w:ascii="Arial" w:hAnsi="Arial" w:cs="Arial"/>
                <w:sz w:val="20"/>
                <w:szCs w:val="20"/>
                <w:lang w:eastAsia="en-US"/>
              </w:rPr>
              <w:t xml:space="preserve">Information booklet produced.  </w:t>
            </w:r>
          </w:p>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r w:rsidRPr="0094413F">
              <w:rPr>
                <w:rFonts w:ascii="Arial" w:hAnsi="Arial" w:cs="Arial"/>
                <w:sz w:val="20"/>
                <w:szCs w:val="20"/>
                <w:lang w:eastAsia="en-US"/>
              </w:rPr>
              <w:t>Sports Institute link on SJC web site and phone app.</w:t>
            </w:r>
          </w:p>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r w:rsidRPr="0094413F">
              <w:rPr>
                <w:rFonts w:ascii="Arial" w:hAnsi="Arial" w:cs="Arial"/>
                <w:sz w:val="20"/>
                <w:szCs w:val="20"/>
                <w:lang w:eastAsia="en-US"/>
              </w:rPr>
              <w:t>SI codes to produce theory booklets for students and coaches.</w:t>
            </w:r>
          </w:p>
        </w:tc>
      </w:tr>
      <w:tr w:rsidR="0049078A" w:rsidTr="00B8770A">
        <w:trPr>
          <w:trHeight w:val="1125"/>
        </w:trPr>
        <w:tc>
          <w:tcPr>
            <w:tcW w:w="2978" w:type="dxa"/>
            <w:tcBorders>
              <w:top w:val="single" w:sz="4" w:space="0" w:color="auto"/>
              <w:left w:val="single" w:sz="4" w:space="0" w:color="auto"/>
              <w:bottom w:val="single" w:sz="4" w:space="0" w:color="auto"/>
              <w:right w:val="single" w:sz="4" w:space="0" w:color="auto"/>
            </w:tcBorders>
          </w:tcPr>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r w:rsidRPr="0094413F">
              <w:rPr>
                <w:rFonts w:ascii="Arial" w:hAnsi="Arial" w:cs="Arial"/>
                <w:sz w:val="20"/>
                <w:szCs w:val="20"/>
                <w:lang w:eastAsia="en-US"/>
              </w:rPr>
              <w:t>2. Seeking high performance from premier sports codes.</w:t>
            </w:r>
          </w:p>
        </w:tc>
        <w:tc>
          <w:tcPr>
            <w:tcW w:w="3685" w:type="dxa"/>
            <w:tcBorders>
              <w:top w:val="single" w:sz="4" w:space="0" w:color="auto"/>
              <w:left w:val="single" w:sz="4" w:space="0" w:color="auto"/>
              <w:bottom w:val="single" w:sz="4" w:space="0" w:color="auto"/>
              <w:right w:val="single" w:sz="4" w:space="0" w:color="auto"/>
            </w:tcBorders>
          </w:tcPr>
          <w:p w:rsidR="0049078A" w:rsidRPr="0094413F" w:rsidRDefault="0049078A" w:rsidP="0093193A">
            <w:pPr>
              <w:spacing w:line="276" w:lineRule="auto"/>
              <w:ind w:left="720"/>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r w:rsidRPr="0094413F">
              <w:rPr>
                <w:rFonts w:ascii="Arial" w:hAnsi="Arial" w:cs="Arial"/>
                <w:sz w:val="20"/>
                <w:szCs w:val="20"/>
                <w:lang w:eastAsia="en-US"/>
              </w:rPr>
              <w:t>Individuals and teams competing in the highest levels of competition in the Hawkes Bay and at National level.</w:t>
            </w:r>
          </w:p>
          <w:p w:rsidR="0049078A" w:rsidRPr="0094413F" w:rsidRDefault="0049078A" w:rsidP="0093193A">
            <w:pPr>
              <w:spacing w:line="276" w:lineRule="auto"/>
              <w:ind w:left="720"/>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r w:rsidRPr="0094413F">
              <w:rPr>
                <w:rFonts w:ascii="Arial" w:hAnsi="Arial" w:cs="Arial"/>
                <w:sz w:val="20"/>
                <w:szCs w:val="20"/>
                <w:lang w:eastAsia="en-US"/>
              </w:rPr>
              <w:t>Coach development / retention / recruitment.</w:t>
            </w:r>
          </w:p>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r>
              <w:rPr>
                <w:rFonts w:ascii="Arial" w:hAnsi="Arial" w:cs="Arial"/>
                <w:sz w:val="20"/>
                <w:szCs w:val="20"/>
                <w:lang w:eastAsia="en-US"/>
              </w:rPr>
              <w:t>Senior Leadership Team to meet sport personnel for strategic planning.</w:t>
            </w:r>
            <w:r w:rsidRPr="0094413F">
              <w:rPr>
                <w:rFonts w:ascii="Arial" w:hAnsi="Arial" w:cs="Arial"/>
                <w:sz w:val="20"/>
                <w:szCs w:val="20"/>
                <w:lang w:eastAsia="en-US"/>
              </w:rPr>
              <w:t xml:space="preserve"> </w:t>
            </w:r>
          </w:p>
        </w:tc>
        <w:tc>
          <w:tcPr>
            <w:tcW w:w="1985" w:type="dxa"/>
            <w:tcBorders>
              <w:top w:val="single" w:sz="4" w:space="0" w:color="auto"/>
              <w:left w:val="single" w:sz="4" w:space="0" w:color="auto"/>
              <w:bottom w:val="single" w:sz="4" w:space="0" w:color="auto"/>
              <w:right w:val="single" w:sz="4" w:space="0" w:color="auto"/>
            </w:tcBorders>
          </w:tcPr>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r w:rsidRPr="0094413F">
              <w:rPr>
                <w:rFonts w:ascii="Arial" w:hAnsi="Arial" w:cs="Arial"/>
                <w:sz w:val="20"/>
                <w:szCs w:val="20"/>
                <w:lang w:eastAsia="en-US"/>
              </w:rPr>
              <w:t>BOT</w:t>
            </w:r>
          </w:p>
          <w:p w:rsidR="0049078A" w:rsidRPr="0094413F" w:rsidRDefault="0049078A" w:rsidP="0093193A">
            <w:pPr>
              <w:spacing w:line="276" w:lineRule="auto"/>
              <w:rPr>
                <w:rFonts w:ascii="Arial" w:hAnsi="Arial" w:cs="Arial"/>
                <w:sz w:val="20"/>
                <w:szCs w:val="20"/>
                <w:lang w:eastAsia="en-US"/>
              </w:rPr>
            </w:pPr>
            <w:r w:rsidRPr="0094413F">
              <w:rPr>
                <w:rFonts w:ascii="Arial" w:hAnsi="Arial" w:cs="Arial"/>
                <w:sz w:val="20"/>
                <w:szCs w:val="20"/>
                <w:lang w:eastAsia="en-US"/>
              </w:rPr>
              <w:t>Teachers i/c</w:t>
            </w:r>
          </w:p>
          <w:p w:rsidR="0049078A" w:rsidRPr="0094413F" w:rsidRDefault="0049078A" w:rsidP="0093193A">
            <w:pPr>
              <w:spacing w:line="276" w:lineRule="auto"/>
              <w:rPr>
                <w:rFonts w:ascii="Arial" w:hAnsi="Arial" w:cs="Arial"/>
                <w:sz w:val="20"/>
                <w:szCs w:val="20"/>
                <w:lang w:eastAsia="en-US"/>
              </w:rPr>
            </w:pPr>
            <w:r w:rsidRPr="0094413F">
              <w:rPr>
                <w:rFonts w:ascii="Arial" w:hAnsi="Arial" w:cs="Arial"/>
                <w:sz w:val="20"/>
                <w:szCs w:val="20"/>
                <w:lang w:eastAsia="en-US"/>
              </w:rPr>
              <w:t>Coaches</w:t>
            </w:r>
          </w:p>
          <w:p w:rsidR="0049078A" w:rsidRPr="0094413F" w:rsidRDefault="0049078A" w:rsidP="0093193A">
            <w:pPr>
              <w:spacing w:line="276" w:lineRule="auto"/>
              <w:rPr>
                <w:rFonts w:ascii="Arial" w:hAnsi="Arial" w:cs="Arial"/>
                <w:sz w:val="20"/>
                <w:szCs w:val="20"/>
                <w:lang w:eastAsia="en-US"/>
              </w:rPr>
            </w:pPr>
            <w:r w:rsidRPr="0094413F">
              <w:rPr>
                <w:rFonts w:ascii="Arial" w:hAnsi="Arial" w:cs="Arial"/>
                <w:sz w:val="20"/>
                <w:szCs w:val="20"/>
                <w:lang w:eastAsia="en-US"/>
              </w:rPr>
              <w:t>Sports Co-ordinator</w:t>
            </w:r>
          </w:p>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proofErr w:type="spellStart"/>
            <w:r w:rsidRPr="0094413F">
              <w:rPr>
                <w:rFonts w:ascii="Arial" w:hAnsi="Arial" w:cs="Arial"/>
                <w:sz w:val="20"/>
                <w:szCs w:val="20"/>
                <w:lang w:eastAsia="en-US"/>
              </w:rPr>
              <w:t>JPe</w:t>
            </w:r>
            <w:proofErr w:type="spellEnd"/>
            <w:r w:rsidRPr="0094413F">
              <w:rPr>
                <w:rFonts w:ascii="Arial" w:hAnsi="Arial" w:cs="Arial"/>
                <w:sz w:val="20"/>
                <w:szCs w:val="20"/>
                <w:lang w:eastAsia="en-US"/>
              </w:rPr>
              <w:t>/PM</w:t>
            </w:r>
          </w:p>
        </w:tc>
        <w:tc>
          <w:tcPr>
            <w:tcW w:w="1417" w:type="dxa"/>
            <w:tcBorders>
              <w:top w:val="single" w:sz="4" w:space="0" w:color="auto"/>
              <w:left w:val="single" w:sz="4" w:space="0" w:color="auto"/>
              <w:bottom w:val="single" w:sz="4" w:space="0" w:color="auto"/>
              <w:right w:val="single" w:sz="4" w:space="0" w:color="auto"/>
            </w:tcBorders>
          </w:tcPr>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r w:rsidRPr="0094413F">
              <w:rPr>
                <w:rFonts w:ascii="Arial" w:hAnsi="Arial" w:cs="Arial"/>
                <w:sz w:val="20"/>
                <w:szCs w:val="20"/>
                <w:lang w:eastAsia="en-US"/>
              </w:rPr>
              <w:t>Annual</w:t>
            </w:r>
          </w:p>
          <w:p w:rsidR="0049078A" w:rsidRPr="0094413F" w:rsidRDefault="0049078A" w:rsidP="0093193A">
            <w:pPr>
              <w:spacing w:line="276" w:lineRule="auto"/>
              <w:rPr>
                <w:rFonts w:ascii="Arial" w:hAnsi="Arial" w:cs="Arial"/>
                <w:sz w:val="20"/>
                <w:szCs w:val="20"/>
                <w:lang w:eastAsia="en-US"/>
              </w:rPr>
            </w:pPr>
            <w:r w:rsidRPr="0094413F">
              <w:rPr>
                <w:rFonts w:ascii="Arial" w:hAnsi="Arial" w:cs="Arial"/>
                <w:sz w:val="20"/>
                <w:szCs w:val="20"/>
                <w:lang w:eastAsia="en-US"/>
              </w:rPr>
              <w:t>Budget</w:t>
            </w:r>
          </w:p>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r w:rsidRPr="0094413F">
              <w:rPr>
                <w:rFonts w:ascii="Arial" w:hAnsi="Arial" w:cs="Arial"/>
                <w:sz w:val="20"/>
                <w:szCs w:val="20"/>
                <w:lang w:eastAsia="en-US"/>
              </w:rPr>
              <w:t>Annual</w:t>
            </w:r>
          </w:p>
          <w:p w:rsidR="0049078A" w:rsidRPr="0094413F" w:rsidRDefault="0049078A" w:rsidP="0093193A">
            <w:pPr>
              <w:spacing w:line="276" w:lineRule="auto"/>
              <w:rPr>
                <w:rFonts w:ascii="Arial" w:hAnsi="Arial" w:cs="Arial"/>
                <w:sz w:val="20"/>
                <w:szCs w:val="20"/>
                <w:lang w:eastAsia="en-US"/>
              </w:rPr>
            </w:pPr>
            <w:r w:rsidRPr="0094413F">
              <w:rPr>
                <w:rFonts w:ascii="Arial" w:hAnsi="Arial" w:cs="Arial"/>
                <w:sz w:val="20"/>
                <w:szCs w:val="20"/>
                <w:lang w:eastAsia="en-US"/>
              </w:rPr>
              <w:t>Budget</w:t>
            </w:r>
          </w:p>
          <w:p w:rsidR="0049078A" w:rsidRPr="0094413F" w:rsidRDefault="0049078A" w:rsidP="0093193A">
            <w:pPr>
              <w:spacing w:line="276" w:lineRule="auto"/>
              <w:rPr>
                <w:rFonts w:ascii="Arial" w:hAnsi="Arial"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r>
              <w:rPr>
                <w:rFonts w:ascii="Arial" w:hAnsi="Arial" w:cs="Arial"/>
                <w:sz w:val="20"/>
                <w:szCs w:val="20"/>
                <w:lang w:eastAsia="en-US"/>
              </w:rPr>
              <w:t xml:space="preserve">2018 </w:t>
            </w:r>
          </w:p>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r w:rsidRPr="0094413F">
              <w:rPr>
                <w:rFonts w:ascii="Arial" w:hAnsi="Arial" w:cs="Arial"/>
                <w:sz w:val="20"/>
                <w:szCs w:val="20"/>
                <w:lang w:eastAsia="en-US"/>
              </w:rPr>
              <w:t>On-going</w:t>
            </w:r>
          </w:p>
        </w:tc>
        <w:tc>
          <w:tcPr>
            <w:tcW w:w="4394" w:type="dxa"/>
            <w:tcBorders>
              <w:top w:val="single" w:sz="4" w:space="0" w:color="auto"/>
              <w:left w:val="single" w:sz="4" w:space="0" w:color="auto"/>
              <w:bottom w:val="single" w:sz="4" w:space="0" w:color="auto"/>
              <w:right w:val="single" w:sz="4" w:space="0" w:color="auto"/>
            </w:tcBorders>
          </w:tcPr>
          <w:p w:rsidR="0049078A" w:rsidRPr="0094413F" w:rsidRDefault="0049078A" w:rsidP="0093193A">
            <w:pPr>
              <w:spacing w:line="276" w:lineRule="auto"/>
              <w:rPr>
                <w:rFonts w:ascii="Arial" w:hAnsi="Arial" w:cs="Arial"/>
                <w:sz w:val="20"/>
                <w:szCs w:val="20"/>
                <w:lang w:eastAsia="en-US"/>
              </w:rPr>
            </w:pPr>
          </w:p>
          <w:p w:rsidR="0049078A" w:rsidRPr="00B8770A" w:rsidRDefault="0049078A" w:rsidP="0093193A">
            <w:pPr>
              <w:spacing w:line="276" w:lineRule="auto"/>
              <w:rPr>
                <w:rFonts w:ascii="Arial" w:hAnsi="Arial" w:cs="Arial"/>
                <w:sz w:val="18"/>
                <w:szCs w:val="18"/>
                <w:lang w:eastAsia="en-US"/>
              </w:rPr>
            </w:pPr>
            <w:r w:rsidRPr="00B8770A">
              <w:rPr>
                <w:rFonts w:ascii="Arial" w:hAnsi="Arial" w:cs="Arial"/>
                <w:sz w:val="18"/>
                <w:szCs w:val="18"/>
                <w:lang w:eastAsia="en-US"/>
              </w:rPr>
              <w:t xml:space="preserve">2018 - Premier league status maintained or achieved for our top teams: Athletics, Cricket, Football, and Rugby.   </w:t>
            </w:r>
          </w:p>
          <w:p w:rsidR="0049078A" w:rsidRPr="00B8770A" w:rsidRDefault="0049078A" w:rsidP="0093193A">
            <w:pPr>
              <w:spacing w:line="276" w:lineRule="auto"/>
              <w:rPr>
                <w:rFonts w:ascii="Arial" w:hAnsi="Arial" w:cs="Arial"/>
                <w:sz w:val="18"/>
                <w:szCs w:val="18"/>
                <w:lang w:eastAsia="en-US"/>
              </w:rPr>
            </w:pPr>
          </w:p>
          <w:p w:rsidR="0049078A" w:rsidRPr="00B8770A" w:rsidRDefault="0049078A" w:rsidP="0093193A">
            <w:pPr>
              <w:spacing w:line="276" w:lineRule="auto"/>
              <w:rPr>
                <w:rFonts w:ascii="Arial" w:hAnsi="Arial" w:cs="Arial"/>
                <w:i/>
                <w:sz w:val="18"/>
                <w:szCs w:val="18"/>
                <w:lang w:eastAsia="en-US"/>
              </w:rPr>
            </w:pPr>
            <w:r w:rsidRPr="00B8770A">
              <w:rPr>
                <w:rFonts w:ascii="Arial" w:hAnsi="Arial" w:cs="Arial"/>
                <w:sz w:val="18"/>
                <w:szCs w:val="18"/>
                <w:lang w:eastAsia="en-US"/>
              </w:rPr>
              <w:t>2018 Canoe Polo – National medals at Juniors and Seniors.</w:t>
            </w:r>
          </w:p>
          <w:p w:rsidR="0049078A" w:rsidRPr="00B8770A" w:rsidRDefault="0049078A" w:rsidP="0093193A">
            <w:pPr>
              <w:spacing w:line="276" w:lineRule="auto"/>
              <w:rPr>
                <w:rFonts w:ascii="Arial" w:hAnsi="Arial" w:cs="Arial"/>
                <w:sz w:val="18"/>
                <w:szCs w:val="18"/>
                <w:lang w:eastAsia="en-US"/>
              </w:rPr>
            </w:pPr>
            <w:r w:rsidRPr="00B8770A">
              <w:rPr>
                <w:rFonts w:ascii="Arial" w:hAnsi="Arial" w:cs="Arial"/>
                <w:sz w:val="18"/>
                <w:szCs w:val="18"/>
                <w:lang w:eastAsia="en-US"/>
              </w:rPr>
              <w:t>Increase coaching qualifications gained by SJC staff, parents and pupils. Level 1 to Level 2 to Level 3.</w:t>
            </w:r>
          </w:p>
          <w:p w:rsidR="0049078A" w:rsidRPr="0094413F" w:rsidRDefault="0049078A" w:rsidP="0093193A">
            <w:pPr>
              <w:spacing w:line="276" w:lineRule="auto"/>
              <w:rPr>
                <w:rFonts w:ascii="Arial" w:hAnsi="Arial" w:cs="Arial"/>
                <w:sz w:val="20"/>
                <w:szCs w:val="20"/>
                <w:lang w:eastAsia="en-US"/>
              </w:rPr>
            </w:pPr>
            <w:r w:rsidRPr="00B8770A">
              <w:rPr>
                <w:rFonts w:ascii="Arial" w:hAnsi="Arial" w:cs="Arial"/>
                <w:sz w:val="18"/>
                <w:szCs w:val="18"/>
                <w:lang w:eastAsia="en-US"/>
              </w:rPr>
              <w:t>‘Best’ coaches appointed to key teams/sports in the school.</w:t>
            </w:r>
          </w:p>
        </w:tc>
      </w:tr>
      <w:tr w:rsidR="0049078A" w:rsidRPr="0094413F" w:rsidTr="00B8770A">
        <w:trPr>
          <w:trHeight w:val="2052"/>
        </w:trPr>
        <w:tc>
          <w:tcPr>
            <w:tcW w:w="2978" w:type="dxa"/>
            <w:tcBorders>
              <w:top w:val="single" w:sz="4" w:space="0" w:color="auto"/>
              <w:left w:val="single" w:sz="4" w:space="0" w:color="auto"/>
              <w:bottom w:val="single" w:sz="4" w:space="0" w:color="auto"/>
              <w:right w:val="single" w:sz="4" w:space="0" w:color="auto"/>
            </w:tcBorders>
          </w:tcPr>
          <w:p w:rsidR="0049078A" w:rsidRPr="0094413F" w:rsidRDefault="0049078A" w:rsidP="0093193A">
            <w:pPr>
              <w:spacing w:line="276" w:lineRule="auto"/>
              <w:rPr>
                <w:rFonts w:ascii="Arial" w:hAnsi="Arial" w:cs="Arial"/>
                <w:sz w:val="20"/>
                <w:szCs w:val="20"/>
                <w:lang w:eastAsia="en-US"/>
              </w:rPr>
            </w:pPr>
          </w:p>
          <w:p w:rsidR="0049078A" w:rsidRDefault="0049078A" w:rsidP="0093193A">
            <w:pPr>
              <w:spacing w:line="276" w:lineRule="auto"/>
              <w:rPr>
                <w:rFonts w:ascii="Arial" w:hAnsi="Arial" w:cs="Arial"/>
                <w:sz w:val="20"/>
                <w:szCs w:val="20"/>
                <w:lang w:eastAsia="en-US"/>
              </w:rPr>
            </w:pPr>
            <w:r>
              <w:rPr>
                <w:rFonts w:ascii="Arial" w:hAnsi="Arial" w:cs="Arial"/>
                <w:sz w:val="20"/>
                <w:szCs w:val="20"/>
                <w:lang w:eastAsia="en-US"/>
              </w:rPr>
              <w:t>3. To continue to maintain the high percentage of general sport’s participation and commitment in the College</w:t>
            </w:r>
            <w:r w:rsidRPr="0094413F">
              <w:rPr>
                <w:rFonts w:ascii="Arial" w:hAnsi="Arial" w:cs="Arial"/>
                <w:sz w:val="20"/>
                <w:szCs w:val="20"/>
                <w:lang w:eastAsia="en-US"/>
              </w:rPr>
              <w:t>.</w:t>
            </w:r>
          </w:p>
          <w:p w:rsidR="0049078A" w:rsidRDefault="0049078A" w:rsidP="0093193A">
            <w:pPr>
              <w:spacing w:line="276" w:lineRule="auto"/>
              <w:rPr>
                <w:rFonts w:ascii="Arial" w:hAnsi="Arial" w:cs="Arial"/>
                <w:sz w:val="20"/>
                <w:szCs w:val="20"/>
                <w:lang w:eastAsia="en-US"/>
              </w:rPr>
            </w:pPr>
          </w:p>
          <w:p w:rsidR="0049078A" w:rsidRDefault="0049078A" w:rsidP="0093193A">
            <w:pPr>
              <w:spacing w:line="276" w:lineRule="auto"/>
              <w:rPr>
                <w:rFonts w:ascii="Arial" w:hAnsi="Arial" w:cs="Arial"/>
                <w:sz w:val="20"/>
                <w:szCs w:val="20"/>
                <w:lang w:eastAsia="en-US"/>
              </w:rPr>
            </w:pPr>
            <w:r>
              <w:rPr>
                <w:rFonts w:ascii="Arial" w:hAnsi="Arial" w:cs="Arial"/>
                <w:sz w:val="20"/>
                <w:szCs w:val="20"/>
                <w:lang w:eastAsia="en-US"/>
              </w:rPr>
              <w:t>2013 – 75%</w:t>
            </w:r>
          </w:p>
          <w:p w:rsidR="0049078A" w:rsidRDefault="0049078A" w:rsidP="0093193A">
            <w:pPr>
              <w:spacing w:line="276" w:lineRule="auto"/>
              <w:rPr>
                <w:rFonts w:ascii="Arial" w:hAnsi="Arial" w:cs="Arial"/>
                <w:sz w:val="20"/>
                <w:szCs w:val="20"/>
                <w:lang w:eastAsia="en-US"/>
              </w:rPr>
            </w:pPr>
            <w:r>
              <w:rPr>
                <w:rFonts w:ascii="Arial" w:hAnsi="Arial" w:cs="Arial"/>
                <w:sz w:val="20"/>
                <w:szCs w:val="20"/>
                <w:lang w:eastAsia="en-US"/>
              </w:rPr>
              <w:t>2014 – 80%</w:t>
            </w:r>
          </w:p>
          <w:p w:rsidR="0049078A" w:rsidRDefault="0049078A" w:rsidP="0093193A">
            <w:pPr>
              <w:spacing w:line="276" w:lineRule="auto"/>
              <w:rPr>
                <w:rFonts w:ascii="Arial" w:hAnsi="Arial" w:cs="Arial"/>
                <w:sz w:val="20"/>
                <w:szCs w:val="20"/>
                <w:lang w:eastAsia="en-US"/>
              </w:rPr>
            </w:pPr>
            <w:r>
              <w:rPr>
                <w:rFonts w:ascii="Arial" w:hAnsi="Arial" w:cs="Arial"/>
                <w:sz w:val="20"/>
                <w:szCs w:val="20"/>
                <w:lang w:eastAsia="en-US"/>
              </w:rPr>
              <w:t>2015 – 84%</w:t>
            </w:r>
          </w:p>
          <w:p w:rsidR="0049078A" w:rsidRDefault="0049078A" w:rsidP="0093193A">
            <w:pPr>
              <w:spacing w:line="276" w:lineRule="auto"/>
              <w:rPr>
                <w:rFonts w:ascii="Arial" w:hAnsi="Arial" w:cs="Arial"/>
                <w:sz w:val="20"/>
                <w:szCs w:val="20"/>
                <w:lang w:eastAsia="en-US"/>
              </w:rPr>
            </w:pPr>
            <w:r>
              <w:rPr>
                <w:rFonts w:ascii="Arial" w:hAnsi="Arial" w:cs="Arial"/>
                <w:sz w:val="20"/>
                <w:szCs w:val="20"/>
                <w:lang w:eastAsia="en-US"/>
              </w:rPr>
              <w:t>2016 – 86%</w:t>
            </w:r>
          </w:p>
          <w:p w:rsidR="0049078A" w:rsidRDefault="0049078A" w:rsidP="0093193A">
            <w:pPr>
              <w:spacing w:line="276" w:lineRule="auto"/>
              <w:rPr>
                <w:rFonts w:ascii="Arial" w:hAnsi="Arial" w:cs="Arial"/>
                <w:sz w:val="20"/>
                <w:szCs w:val="20"/>
                <w:lang w:eastAsia="en-US"/>
              </w:rPr>
            </w:pPr>
            <w:r>
              <w:rPr>
                <w:rFonts w:ascii="Arial" w:hAnsi="Arial" w:cs="Arial"/>
                <w:sz w:val="20"/>
                <w:szCs w:val="20"/>
                <w:lang w:eastAsia="en-US"/>
              </w:rPr>
              <w:t xml:space="preserve">2017 - 94% </w:t>
            </w:r>
          </w:p>
          <w:p w:rsidR="0049078A" w:rsidRDefault="0049078A" w:rsidP="0093193A">
            <w:pPr>
              <w:spacing w:line="276" w:lineRule="auto"/>
              <w:rPr>
                <w:rFonts w:ascii="Arial" w:hAnsi="Arial" w:cs="Arial"/>
                <w:sz w:val="20"/>
                <w:szCs w:val="20"/>
                <w:lang w:eastAsia="en-US"/>
              </w:rPr>
            </w:pPr>
            <w:r>
              <w:rPr>
                <w:rFonts w:ascii="Arial" w:hAnsi="Arial" w:cs="Arial"/>
                <w:sz w:val="20"/>
                <w:szCs w:val="20"/>
                <w:lang w:eastAsia="en-US"/>
              </w:rPr>
              <w:t>2018 – 90+%</w:t>
            </w:r>
          </w:p>
          <w:p w:rsidR="0049078A"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tcPr>
          <w:p w:rsidR="0049078A" w:rsidRPr="0094413F" w:rsidRDefault="0049078A" w:rsidP="0093193A">
            <w:pPr>
              <w:spacing w:line="276" w:lineRule="auto"/>
              <w:ind w:left="720"/>
              <w:rPr>
                <w:rFonts w:ascii="Arial" w:hAnsi="Arial" w:cs="Arial"/>
                <w:sz w:val="20"/>
                <w:szCs w:val="20"/>
                <w:lang w:eastAsia="en-US"/>
              </w:rPr>
            </w:pPr>
          </w:p>
          <w:p w:rsidR="0049078A" w:rsidRDefault="0049078A" w:rsidP="0093193A">
            <w:pPr>
              <w:spacing w:line="276" w:lineRule="auto"/>
              <w:rPr>
                <w:rFonts w:ascii="Arial" w:hAnsi="Arial" w:cs="Arial"/>
                <w:sz w:val="20"/>
                <w:szCs w:val="20"/>
                <w:lang w:eastAsia="en-US"/>
              </w:rPr>
            </w:pPr>
            <w:r>
              <w:rPr>
                <w:rFonts w:ascii="Arial" w:hAnsi="Arial" w:cs="Arial"/>
                <w:sz w:val="20"/>
                <w:szCs w:val="20"/>
                <w:lang w:eastAsia="en-US"/>
              </w:rPr>
              <w:t>Accommodate each sport and opportunity at St. John’s, especially minority sports.</w:t>
            </w:r>
          </w:p>
          <w:p w:rsidR="0049078A" w:rsidRDefault="0049078A" w:rsidP="0093193A">
            <w:pPr>
              <w:spacing w:line="276" w:lineRule="auto"/>
              <w:rPr>
                <w:rFonts w:ascii="Arial" w:hAnsi="Arial" w:cs="Arial"/>
                <w:sz w:val="20"/>
                <w:szCs w:val="20"/>
                <w:lang w:eastAsia="en-US"/>
              </w:rPr>
            </w:pPr>
          </w:p>
          <w:p w:rsidR="0049078A" w:rsidRDefault="0049078A" w:rsidP="0093193A">
            <w:pPr>
              <w:spacing w:line="276" w:lineRule="auto"/>
              <w:rPr>
                <w:rFonts w:ascii="Arial" w:hAnsi="Arial" w:cs="Arial"/>
                <w:sz w:val="20"/>
                <w:szCs w:val="20"/>
                <w:lang w:eastAsia="en-US"/>
              </w:rPr>
            </w:pPr>
            <w:r>
              <w:rPr>
                <w:rFonts w:ascii="Arial" w:hAnsi="Arial" w:cs="Arial"/>
                <w:sz w:val="20"/>
                <w:szCs w:val="20"/>
                <w:lang w:eastAsia="en-US"/>
              </w:rPr>
              <w:t>Encourage sports participation to increase school spirit, team building skills and attendance at school.</w:t>
            </w:r>
          </w:p>
          <w:p w:rsidR="0049078A" w:rsidRDefault="0049078A" w:rsidP="0093193A">
            <w:pPr>
              <w:spacing w:line="276" w:lineRule="auto"/>
              <w:rPr>
                <w:rFonts w:ascii="Arial" w:hAnsi="Arial" w:cs="Arial"/>
                <w:sz w:val="20"/>
                <w:szCs w:val="20"/>
                <w:lang w:eastAsia="en-US"/>
              </w:rPr>
            </w:pPr>
          </w:p>
          <w:p w:rsidR="0049078A" w:rsidRDefault="0049078A" w:rsidP="0093193A">
            <w:pPr>
              <w:spacing w:line="276" w:lineRule="auto"/>
              <w:rPr>
                <w:rFonts w:ascii="Arial" w:hAnsi="Arial" w:cs="Arial"/>
                <w:sz w:val="20"/>
                <w:szCs w:val="20"/>
                <w:lang w:eastAsia="en-US"/>
              </w:rPr>
            </w:pPr>
          </w:p>
          <w:p w:rsidR="0049078A" w:rsidRDefault="0049078A" w:rsidP="0093193A">
            <w:pPr>
              <w:spacing w:line="276" w:lineRule="auto"/>
              <w:rPr>
                <w:rFonts w:ascii="Arial" w:hAnsi="Arial" w:cs="Arial"/>
                <w:sz w:val="20"/>
                <w:szCs w:val="20"/>
                <w:lang w:eastAsia="en-US"/>
              </w:rPr>
            </w:pPr>
          </w:p>
          <w:p w:rsidR="0049078A"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r>
              <w:rPr>
                <w:rFonts w:ascii="Arial" w:hAnsi="Arial" w:cs="Arial"/>
                <w:sz w:val="20"/>
                <w:szCs w:val="20"/>
                <w:lang w:eastAsia="en-US"/>
              </w:rPr>
              <w:t>To increase the commitment of athletes to sports once they have committed to that code.</w:t>
            </w:r>
          </w:p>
        </w:tc>
        <w:tc>
          <w:tcPr>
            <w:tcW w:w="1985" w:type="dxa"/>
            <w:tcBorders>
              <w:top w:val="single" w:sz="4" w:space="0" w:color="auto"/>
              <w:left w:val="single" w:sz="4" w:space="0" w:color="auto"/>
              <w:bottom w:val="single" w:sz="4" w:space="0" w:color="auto"/>
              <w:right w:val="single" w:sz="4" w:space="0" w:color="auto"/>
            </w:tcBorders>
          </w:tcPr>
          <w:p w:rsidR="0049078A"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r w:rsidRPr="0094413F">
              <w:rPr>
                <w:rFonts w:ascii="Arial" w:hAnsi="Arial" w:cs="Arial"/>
                <w:sz w:val="20"/>
                <w:szCs w:val="20"/>
                <w:lang w:eastAsia="en-US"/>
              </w:rPr>
              <w:t>Sports Co-ordinator</w:t>
            </w:r>
          </w:p>
          <w:p w:rsidR="0049078A" w:rsidRDefault="0049078A" w:rsidP="0093193A">
            <w:pPr>
              <w:spacing w:line="276" w:lineRule="auto"/>
              <w:rPr>
                <w:rFonts w:ascii="Arial" w:hAnsi="Arial" w:cs="Arial"/>
                <w:sz w:val="20"/>
                <w:szCs w:val="20"/>
                <w:lang w:eastAsia="en-US"/>
              </w:rPr>
            </w:pPr>
            <w:proofErr w:type="spellStart"/>
            <w:r w:rsidRPr="0094413F">
              <w:rPr>
                <w:rFonts w:ascii="Arial" w:hAnsi="Arial" w:cs="Arial"/>
                <w:sz w:val="20"/>
                <w:szCs w:val="20"/>
                <w:lang w:eastAsia="en-US"/>
              </w:rPr>
              <w:t>JPe</w:t>
            </w:r>
            <w:proofErr w:type="spellEnd"/>
            <w:r w:rsidRPr="0094413F">
              <w:rPr>
                <w:rFonts w:ascii="Arial" w:hAnsi="Arial" w:cs="Arial"/>
                <w:sz w:val="20"/>
                <w:szCs w:val="20"/>
                <w:lang w:eastAsia="en-US"/>
              </w:rPr>
              <w:t>/PM</w:t>
            </w:r>
          </w:p>
          <w:p w:rsidR="0049078A" w:rsidRDefault="0049078A" w:rsidP="0093193A">
            <w:pPr>
              <w:spacing w:line="276" w:lineRule="auto"/>
              <w:rPr>
                <w:rFonts w:ascii="Arial" w:hAnsi="Arial" w:cs="Arial"/>
                <w:sz w:val="20"/>
                <w:szCs w:val="20"/>
                <w:lang w:eastAsia="en-US"/>
              </w:rPr>
            </w:pPr>
          </w:p>
          <w:p w:rsidR="0049078A"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r w:rsidRPr="0094413F">
              <w:rPr>
                <w:rFonts w:ascii="Arial" w:hAnsi="Arial" w:cs="Arial"/>
                <w:sz w:val="20"/>
                <w:szCs w:val="20"/>
                <w:lang w:eastAsia="en-US"/>
              </w:rPr>
              <w:t>Sports Co-ordinator</w:t>
            </w:r>
          </w:p>
          <w:p w:rsidR="0049078A" w:rsidRDefault="0049078A" w:rsidP="0093193A">
            <w:pPr>
              <w:spacing w:line="276" w:lineRule="auto"/>
              <w:rPr>
                <w:rFonts w:ascii="Arial" w:hAnsi="Arial" w:cs="Arial"/>
                <w:sz w:val="20"/>
                <w:szCs w:val="20"/>
                <w:lang w:eastAsia="en-US"/>
              </w:rPr>
            </w:pPr>
            <w:proofErr w:type="spellStart"/>
            <w:r w:rsidRPr="0094413F">
              <w:rPr>
                <w:rFonts w:ascii="Arial" w:hAnsi="Arial" w:cs="Arial"/>
                <w:sz w:val="20"/>
                <w:szCs w:val="20"/>
                <w:lang w:eastAsia="en-US"/>
              </w:rPr>
              <w:t>JPe</w:t>
            </w:r>
            <w:proofErr w:type="spellEnd"/>
            <w:r w:rsidRPr="0094413F">
              <w:rPr>
                <w:rFonts w:ascii="Arial" w:hAnsi="Arial" w:cs="Arial"/>
                <w:sz w:val="20"/>
                <w:szCs w:val="20"/>
                <w:lang w:eastAsia="en-US"/>
              </w:rPr>
              <w:t>/PM</w:t>
            </w:r>
          </w:p>
          <w:p w:rsidR="0049078A" w:rsidRDefault="0049078A" w:rsidP="0093193A">
            <w:pPr>
              <w:spacing w:line="276" w:lineRule="auto"/>
              <w:rPr>
                <w:rFonts w:ascii="Arial" w:hAnsi="Arial" w:cs="Arial"/>
                <w:sz w:val="20"/>
                <w:szCs w:val="20"/>
                <w:lang w:eastAsia="en-US"/>
              </w:rPr>
            </w:pPr>
          </w:p>
          <w:p w:rsidR="0049078A" w:rsidRDefault="0049078A" w:rsidP="0093193A">
            <w:pPr>
              <w:spacing w:line="276" w:lineRule="auto"/>
              <w:rPr>
                <w:rFonts w:ascii="Arial" w:hAnsi="Arial" w:cs="Arial"/>
                <w:sz w:val="20"/>
                <w:szCs w:val="20"/>
                <w:lang w:eastAsia="en-US"/>
              </w:rPr>
            </w:pPr>
          </w:p>
          <w:p w:rsidR="0049078A" w:rsidRDefault="0049078A" w:rsidP="0093193A">
            <w:pPr>
              <w:spacing w:line="276" w:lineRule="auto"/>
              <w:rPr>
                <w:rFonts w:ascii="Arial" w:hAnsi="Arial" w:cs="Arial"/>
                <w:sz w:val="20"/>
                <w:szCs w:val="20"/>
                <w:lang w:eastAsia="en-US"/>
              </w:rPr>
            </w:pPr>
          </w:p>
          <w:p w:rsidR="0049078A" w:rsidRDefault="0049078A" w:rsidP="0093193A">
            <w:pPr>
              <w:spacing w:line="276" w:lineRule="auto"/>
              <w:rPr>
                <w:rFonts w:ascii="Arial" w:hAnsi="Arial" w:cs="Arial"/>
                <w:sz w:val="20"/>
                <w:szCs w:val="20"/>
                <w:lang w:eastAsia="en-US"/>
              </w:rPr>
            </w:pPr>
          </w:p>
          <w:p w:rsidR="0049078A" w:rsidRDefault="0049078A" w:rsidP="0093193A">
            <w:pPr>
              <w:spacing w:line="276" w:lineRule="auto"/>
              <w:rPr>
                <w:rFonts w:ascii="Arial" w:hAnsi="Arial" w:cs="Arial"/>
                <w:sz w:val="20"/>
                <w:szCs w:val="20"/>
                <w:lang w:eastAsia="en-US"/>
              </w:rPr>
            </w:pPr>
          </w:p>
          <w:p w:rsidR="0049078A"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proofErr w:type="spellStart"/>
            <w:r w:rsidRPr="0094413F">
              <w:rPr>
                <w:rFonts w:ascii="Arial" w:hAnsi="Arial" w:cs="Arial"/>
                <w:sz w:val="20"/>
                <w:szCs w:val="20"/>
                <w:lang w:eastAsia="en-US"/>
              </w:rPr>
              <w:t>JPe</w:t>
            </w:r>
            <w:proofErr w:type="spellEnd"/>
            <w:r w:rsidRPr="0094413F">
              <w:rPr>
                <w:rFonts w:ascii="Arial" w:hAnsi="Arial" w:cs="Arial"/>
                <w:sz w:val="20"/>
                <w:szCs w:val="20"/>
                <w:lang w:eastAsia="en-US"/>
              </w:rPr>
              <w:t>/PM</w:t>
            </w:r>
            <w:r>
              <w:rPr>
                <w:rFonts w:ascii="Arial" w:hAnsi="Arial" w:cs="Arial"/>
                <w:sz w:val="20"/>
                <w:szCs w:val="20"/>
                <w:lang w:eastAsia="en-US"/>
              </w:rPr>
              <w:t>/TIC’s of the codes</w:t>
            </w:r>
          </w:p>
        </w:tc>
        <w:tc>
          <w:tcPr>
            <w:tcW w:w="1417" w:type="dxa"/>
            <w:tcBorders>
              <w:top w:val="single" w:sz="4" w:space="0" w:color="auto"/>
              <w:left w:val="single" w:sz="4" w:space="0" w:color="auto"/>
              <w:bottom w:val="single" w:sz="4" w:space="0" w:color="auto"/>
              <w:right w:val="single" w:sz="4" w:space="0" w:color="auto"/>
            </w:tcBorders>
          </w:tcPr>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r w:rsidRPr="0094413F">
              <w:rPr>
                <w:rFonts w:ascii="Arial" w:hAnsi="Arial" w:cs="Arial"/>
                <w:sz w:val="20"/>
                <w:szCs w:val="20"/>
                <w:lang w:eastAsia="en-US"/>
              </w:rPr>
              <w:t>Annual</w:t>
            </w:r>
          </w:p>
          <w:p w:rsidR="0049078A" w:rsidRPr="0094413F" w:rsidRDefault="0049078A" w:rsidP="0093193A">
            <w:pPr>
              <w:spacing w:line="276" w:lineRule="auto"/>
              <w:rPr>
                <w:rFonts w:ascii="Arial" w:hAnsi="Arial" w:cs="Arial"/>
                <w:sz w:val="20"/>
                <w:szCs w:val="20"/>
                <w:lang w:eastAsia="en-US"/>
              </w:rPr>
            </w:pPr>
            <w:r w:rsidRPr="0094413F">
              <w:rPr>
                <w:rFonts w:ascii="Arial" w:hAnsi="Arial" w:cs="Arial"/>
                <w:sz w:val="20"/>
                <w:szCs w:val="20"/>
                <w:lang w:eastAsia="en-US"/>
              </w:rPr>
              <w:t>Budget</w:t>
            </w:r>
          </w:p>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r w:rsidRPr="0094413F">
              <w:rPr>
                <w:rFonts w:ascii="Arial" w:hAnsi="Arial" w:cs="Arial"/>
                <w:sz w:val="20"/>
                <w:szCs w:val="20"/>
                <w:lang w:eastAsia="en-US"/>
              </w:rPr>
              <w:t>Annual</w:t>
            </w:r>
          </w:p>
          <w:p w:rsidR="0049078A" w:rsidRDefault="0049078A" w:rsidP="0093193A">
            <w:pPr>
              <w:spacing w:line="276" w:lineRule="auto"/>
              <w:rPr>
                <w:rFonts w:ascii="Arial" w:hAnsi="Arial" w:cs="Arial"/>
                <w:sz w:val="20"/>
                <w:szCs w:val="20"/>
                <w:lang w:eastAsia="en-US"/>
              </w:rPr>
            </w:pPr>
            <w:r w:rsidRPr="0094413F">
              <w:rPr>
                <w:rFonts w:ascii="Arial" w:hAnsi="Arial" w:cs="Arial"/>
                <w:sz w:val="20"/>
                <w:szCs w:val="20"/>
                <w:lang w:eastAsia="en-US"/>
              </w:rPr>
              <w:t>Budget</w:t>
            </w:r>
          </w:p>
          <w:p w:rsidR="0049078A" w:rsidRDefault="0049078A" w:rsidP="0093193A">
            <w:pPr>
              <w:spacing w:line="276" w:lineRule="auto"/>
              <w:rPr>
                <w:rFonts w:ascii="Arial" w:hAnsi="Arial" w:cs="Arial"/>
                <w:sz w:val="20"/>
                <w:szCs w:val="20"/>
                <w:lang w:eastAsia="en-US"/>
              </w:rPr>
            </w:pPr>
          </w:p>
          <w:p w:rsidR="0049078A" w:rsidRDefault="0049078A" w:rsidP="0093193A">
            <w:pPr>
              <w:spacing w:line="276" w:lineRule="auto"/>
              <w:rPr>
                <w:rFonts w:ascii="Arial" w:hAnsi="Arial" w:cs="Arial"/>
                <w:sz w:val="20"/>
                <w:szCs w:val="20"/>
                <w:lang w:eastAsia="en-US"/>
              </w:rPr>
            </w:pPr>
          </w:p>
          <w:p w:rsidR="0049078A" w:rsidRDefault="0049078A" w:rsidP="0093193A">
            <w:pPr>
              <w:spacing w:line="276" w:lineRule="auto"/>
              <w:rPr>
                <w:rFonts w:ascii="Arial" w:hAnsi="Arial" w:cs="Arial"/>
                <w:sz w:val="20"/>
                <w:szCs w:val="20"/>
                <w:lang w:eastAsia="en-US"/>
              </w:rPr>
            </w:pPr>
          </w:p>
          <w:p w:rsidR="0049078A" w:rsidRDefault="0049078A" w:rsidP="0093193A">
            <w:pPr>
              <w:spacing w:line="276" w:lineRule="auto"/>
              <w:rPr>
                <w:rFonts w:ascii="Arial" w:hAnsi="Arial" w:cs="Arial"/>
                <w:sz w:val="20"/>
                <w:szCs w:val="20"/>
                <w:lang w:eastAsia="en-US"/>
              </w:rPr>
            </w:pPr>
          </w:p>
          <w:p w:rsidR="0049078A" w:rsidRDefault="0049078A" w:rsidP="0093193A">
            <w:pPr>
              <w:spacing w:line="276" w:lineRule="auto"/>
              <w:rPr>
                <w:rFonts w:ascii="Arial" w:hAnsi="Arial" w:cs="Arial"/>
                <w:sz w:val="20"/>
                <w:szCs w:val="20"/>
                <w:lang w:eastAsia="en-US"/>
              </w:rPr>
            </w:pPr>
          </w:p>
          <w:p w:rsidR="0049078A"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r>
              <w:rPr>
                <w:rFonts w:ascii="Arial" w:hAnsi="Arial" w:cs="Arial"/>
                <w:sz w:val="20"/>
                <w:szCs w:val="20"/>
                <w:lang w:eastAsia="en-US"/>
              </w:rPr>
              <w:t>Nil</w:t>
            </w:r>
          </w:p>
          <w:p w:rsidR="0049078A" w:rsidRPr="0094413F" w:rsidRDefault="0049078A" w:rsidP="0093193A">
            <w:pPr>
              <w:spacing w:line="276" w:lineRule="auto"/>
              <w:rPr>
                <w:rFonts w:ascii="Arial" w:hAnsi="Arial"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r>
              <w:rPr>
                <w:rFonts w:ascii="Arial" w:hAnsi="Arial" w:cs="Arial"/>
                <w:sz w:val="20"/>
                <w:szCs w:val="20"/>
                <w:lang w:eastAsia="en-US"/>
              </w:rPr>
              <w:t>2018</w:t>
            </w:r>
          </w:p>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p>
          <w:p w:rsidR="0049078A" w:rsidRDefault="0049078A" w:rsidP="0093193A">
            <w:pPr>
              <w:spacing w:line="276" w:lineRule="auto"/>
              <w:rPr>
                <w:rFonts w:ascii="Arial" w:hAnsi="Arial" w:cs="Arial"/>
                <w:sz w:val="20"/>
                <w:szCs w:val="20"/>
                <w:lang w:eastAsia="en-US"/>
              </w:rPr>
            </w:pPr>
            <w:r w:rsidRPr="0094413F">
              <w:rPr>
                <w:rFonts w:ascii="Arial" w:hAnsi="Arial" w:cs="Arial"/>
                <w:sz w:val="20"/>
                <w:szCs w:val="20"/>
                <w:lang w:eastAsia="en-US"/>
              </w:rPr>
              <w:t>On-going</w:t>
            </w:r>
          </w:p>
          <w:p w:rsidR="0049078A" w:rsidRDefault="0049078A" w:rsidP="0093193A">
            <w:pPr>
              <w:spacing w:line="276" w:lineRule="auto"/>
              <w:rPr>
                <w:rFonts w:ascii="Arial" w:hAnsi="Arial" w:cs="Arial"/>
                <w:sz w:val="20"/>
                <w:szCs w:val="20"/>
                <w:lang w:eastAsia="en-US"/>
              </w:rPr>
            </w:pPr>
          </w:p>
          <w:p w:rsidR="0049078A" w:rsidRDefault="0049078A" w:rsidP="0093193A">
            <w:pPr>
              <w:spacing w:line="276" w:lineRule="auto"/>
              <w:rPr>
                <w:rFonts w:ascii="Arial" w:hAnsi="Arial" w:cs="Arial"/>
                <w:sz w:val="20"/>
                <w:szCs w:val="20"/>
                <w:lang w:eastAsia="en-US"/>
              </w:rPr>
            </w:pPr>
          </w:p>
          <w:p w:rsidR="0049078A" w:rsidRDefault="0049078A" w:rsidP="0093193A">
            <w:pPr>
              <w:spacing w:line="276" w:lineRule="auto"/>
              <w:rPr>
                <w:rFonts w:ascii="Arial" w:hAnsi="Arial" w:cs="Arial"/>
                <w:sz w:val="20"/>
                <w:szCs w:val="20"/>
                <w:lang w:eastAsia="en-US"/>
              </w:rPr>
            </w:pPr>
          </w:p>
          <w:p w:rsidR="0049078A" w:rsidRDefault="0049078A" w:rsidP="0093193A">
            <w:pPr>
              <w:spacing w:line="276" w:lineRule="auto"/>
              <w:rPr>
                <w:rFonts w:ascii="Arial" w:hAnsi="Arial" w:cs="Arial"/>
                <w:sz w:val="20"/>
                <w:szCs w:val="20"/>
                <w:lang w:eastAsia="en-US"/>
              </w:rPr>
            </w:pPr>
          </w:p>
          <w:p w:rsidR="0049078A" w:rsidRDefault="0049078A" w:rsidP="0093193A">
            <w:pPr>
              <w:spacing w:line="276" w:lineRule="auto"/>
              <w:rPr>
                <w:rFonts w:ascii="Arial" w:hAnsi="Arial" w:cs="Arial"/>
                <w:sz w:val="20"/>
                <w:szCs w:val="20"/>
                <w:lang w:eastAsia="en-US"/>
              </w:rPr>
            </w:pPr>
          </w:p>
          <w:p w:rsidR="0049078A" w:rsidRDefault="0049078A" w:rsidP="0093193A">
            <w:pPr>
              <w:spacing w:line="276" w:lineRule="auto"/>
              <w:rPr>
                <w:rFonts w:ascii="Arial" w:hAnsi="Arial" w:cs="Arial"/>
                <w:sz w:val="20"/>
                <w:szCs w:val="20"/>
                <w:lang w:eastAsia="en-US"/>
              </w:rPr>
            </w:pPr>
          </w:p>
          <w:p w:rsidR="0049078A"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r>
              <w:rPr>
                <w:rFonts w:ascii="Arial" w:hAnsi="Arial" w:cs="Arial"/>
                <w:sz w:val="20"/>
                <w:szCs w:val="20"/>
                <w:lang w:eastAsia="en-US"/>
              </w:rPr>
              <w:t xml:space="preserve">2018 </w:t>
            </w:r>
          </w:p>
        </w:tc>
        <w:tc>
          <w:tcPr>
            <w:tcW w:w="4394" w:type="dxa"/>
            <w:tcBorders>
              <w:top w:val="single" w:sz="4" w:space="0" w:color="auto"/>
              <w:left w:val="single" w:sz="4" w:space="0" w:color="auto"/>
              <w:bottom w:val="single" w:sz="4" w:space="0" w:color="auto"/>
              <w:right w:val="single" w:sz="4" w:space="0" w:color="auto"/>
            </w:tcBorders>
          </w:tcPr>
          <w:p w:rsidR="0049078A" w:rsidRPr="0094413F" w:rsidRDefault="0049078A" w:rsidP="0093193A">
            <w:pPr>
              <w:spacing w:line="276" w:lineRule="auto"/>
              <w:rPr>
                <w:rFonts w:ascii="Arial" w:hAnsi="Arial" w:cs="Arial"/>
                <w:sz w:val="20"/>
                <w:szCs w:val="20"/>
                <w:lang w:eastAsia="en-US"/>
              </w:rPr>
            </w:pPr>
          </w:p>
          <w:p w:rsidR="0049078A" w:rsidRDefault="0049078A" w:rsidP="0093193A">
            <w:pPr>
              <w:spacing w:line="276" w:lineRule="auto"/>
              <w:rPr>
                <w:rFonts w:ascii="Arial" w:hAnsi="Arial" w:cs="Arial"/>
                <w:sz w:val="20"/>
                <w:szCs w:val="20"/>
                <w:lang w:eastAsia="en-US"/>
              </w:rPr>
            </w:pPr>
            <w:r>
              <w:rPr>
                <w:rFonts w:ascii="Arial" w:hAnsi="Arial" w:cs="Arial"/>
                <w:sz w:val="20"/>
                <w:szCs w:val="20"/>
                <w:lang w:eastAsia="en-US"/>
              </w:rPr>
              <w:t>Maintain high level of sports participation at over 90%, Sport Hawkes Bay percentages.</w:t>
            </w:r>
          </w:p>
          <w:p w:rsidR="0049078A" w:rsidRDefault="0049078A" w:rsidP="0093193A">
            <w:pPr>
              <w:spacing w:line="276" w:lineRule="auto"/>
              <w:rPr>
                <w:rFonts w:ascii="Arial" w:hAnsi="Arial" w:cs="Arial"/>
                <w:sz w:val="20"/>
                <w:szCs w:val="20"/>
                <w:lang w:eastAsia="en-US"/>
              </w:rPr>
            </w:pPr>
          </w:p>
          <w:p w:rsidR="0049078A" w:rsidRDefault="0049078A" w:rsidP="0093193A">
            <w:pPr>
              <w:spacing w:line="276" w:lineRule="auto"/>
              <w:rPr>
                <w:rFonts w:ascii="Arial" w:hAnsi="Arial" w:cs="Arial"/>
                <w:sz w:val="20"/>
                <w:szCs w:val="20"/>
                <w:lang w:eastAsia="en-US"/>
              </w:rPr>
            </w:pPr>
            <w:r>
              <w:rPr>
                <w:rFonts w:ascii="Arial" w:hAnsi="Arial" w:cs="Arial"/>
                <w:sz w:val="20"/>
                <w:szCs w:val="20"/>
                <w:lang w:eastAsia="en-US"/>
              </w:rPr>
              <w:t>Multiple codes recognised at assemblies.</w:t>
            </w:r>
          </w:p>
          <w:p w:rsidR="0049078A" w:rsidRDefault="0049078A" w:rsidP="0093193A">
            <w:pPr>
              <w:spacing w:line="276" w:lineRule="auto"/>
              <w:rPr>
                <w:rFonts w:ascii="Arial" w:hAnsi="Arial" w:cs="Arial"/>
                <w:sz w:val="20"/>
                <w:szCs w:val="20"/>
                <w:lang w:eastAsia="en-US"/>
              </w:rPr>
            </w:pPr>
          </w:p>
          <w:p w:rsidR="0049078A" w:rsidRDefault="0049078A" w:rsidP="0093193A">
            <w:pPr>
              <w:spacing w:line="276" w:lineRule="auto"/>
              <w:rPr>
                <w:rFonts w:ascii="Arial" w:hAnsi="Arial" w:cs="Arial"/>
                <w:sz w:val="20"/>
                <w:szCs w:val="20"/>
                <w:lang w:eastAsia="en-US"/>
              </w:rPr>
            </w:pPr>
            <w:r>
              <w:rPr>
                <w:rFonts w:ascii="Arial" w:hAnsi="Arial" w:cs="Arial"/>
                <w:sz w:val="20"/>
                <w:szCs w:val="20"/>
                <w:lang w:eastAsia="en-US"/>
              </w:rPr>
              <w:t>To visibly see to growth of school spirit during sports days or whole school events. Increase in attendance rates through the College.</w:t>
            </w:r>
          </w:p>
          <w:p w:rsidR="0049078A" w:rsidRDefault="0049078A" w:rsidP="0093193A">
            <w:pPr>
              <w:spacing w:line="276" w:lineRule="auto"/>
              <w:rPr>
                <w:rFonts w:ascii="Arial" w:hAnsi="Arial" w:cs="Arial"/>
                <w:sz w:val="20"/>
                <w:szCs w:val="20"/>
                <w:lang w:eastAsia="en-US"/>
              </w:rPr>
            </w:pPr>
          </w:p>
          <w:p w:rsidR="0049078A" w:rsidRPr="0094413F" w:rsidRDefault="0049078A" w:rsidP="0093193A">
            <w:pPr>
              <w:spacing w:line="276" w:lineRule="auto"/>
              <w:rPr>
                <w:rFonts w:ascii="Arial" w:hAnsi="Arial" w:cs="Arial"/>
                <w:sz w:val="20"/>
                <w:szCs w:val="20"/>
                <w:lang w:eastAsia="en-US"/>
              </w:rPr>
            </w:pPr>
            <w:r>
              <w:rPr>
                <w:rFonts w:ascii="Arial" w:hAnsi="Arial" w:cs="Arial"/>
                <w:sz w:val="20"/>
                <w:szCs w:val="20"/>
                <w:lang w:eastAsia="en-US"/>
              </w:rPr>
              <w:t>To have fewer athletes dropping sports teams during the season. Apart from injury, our goal is zero.</w:t>
            </w:r>
          </w:p>
        </w:tc>
      </w:tr>
    </w:tbl>
    <w:p w:rsidR="0049078A" w:rsidRDefault="0049078A" w:rsidP="0049078A">
      <w:pPr>
        <w:outlineLvl w:val="0"/>
        <w:rPr>
          <w:b/>
          <w:sz w:val="28"/>
          <w:szCs w:val="28"/>
          <w:u w:val="single"/>
        </w:rPr>
      </w:pPr>
    </w:p>
    <w:p w:rsidR="00DA685E" w:rsidRDefault="00DA685E" w:rsidP="00000077">
      <w:pPr>
        <w:rPr>
          <w:rFonts w:ascii="Arial" w:hAnsi="Arial" w:cs="Arial"/>
        </w:rPr>
      </w:pPr>
    </w:p>
    <w:p w:rsidR="0093193A" w:rsidRDefault="0093193A" w:rsidP="00000077">
      <w:pPr>
        <w:rPr>
          <w:rFonts w:ascii="Arial" w:hAnsi="Arial" w:cs="Arial"/>
        </w:rPr>
      </w:pPr>
    </w:p>
    <w:p w:rsidR="0093193A" w:rsidRDefault="0093193A" w:rsidP="00000077">
      <w:pPr>
        <w:rPr>
          <w:rFonts w:ascii="Arial" w:hAnsi="Arial" w:cs="Arial"/>
        </w:rPr>
      </w:pPr>
    </w:p>
    <w:p w:rsidR="0093193A" w:rsidRDefault="0093193A" w:rsidP="00000077">
      <w:pPr>
        <w:rPr>
          <w:rFonts w:ascii="Arial" w:hAnsi="Arial" w:cs="Arial"/>
        </w:rPr>
      </w:pPr>
    </w:p>
    <w:p w:rsidR="0093193A" w:rsidRDefault="0093193A" w:rsidP="00000077">
      <w:pPr>
        <w:rPr>
          <w:rFonts w:ascii="Arial" w:hAnsi="Arial" w:cs="Arial"/>
        </w:rPr>
      </w:pPr>
    </w:p>
    <w:p w:rsidR="0093193A" w:rsidRDefault="0093193A" w:rsidP="00000077">
      <w:pPr>
        <w:rPr>
          <w:rFonts w:ascii="Arial" w:hAnsi="Arial" w:cs="Arial"/>
        </w:rPr>
      </w:pPr>
    </w:p>
    <w:p w:rsidR="0093193A" w:rsidRDefault="0093193A" w:rsidP="00000077">
      <w:pPr>
        <w:rPr>
          <w:rFonts w:ascii="Arial" w:hAnsi="Arial" w:cs="Arial"/>
        </w:rPr>
      </w:pPr>
    </w:p>
    <w:p w:rsidR="0093193A" w:rsidRDefault="0093193A" w:rsidP="00000077">
      <w:pPr>
        <w:rPr>
          <w:rFonts w:ascii="Arial" w:hAnsi="Arial" w:cs="Arial"/>
        </w:rPr>
      </w:pPr>
    </w:p>
    <w:p w:rsidR="0093193A" w:rsidRDefault="0093193A" w:rsidP="00000077">
      <w:pPr>
        <w:rPr>
          <w:rFonts w:ascii="Arial" w:hAnsi="Arial" w:cs="Arial"/>
        </w:rPr>
      </w:pPr>
    </w:p>
    <w:p w:rsidR="0093193A" w:rsidRDefault="0093193A" w:rsidP="00000077">
      <w:pPr>
        <w:rPr>
          <w:rFonts w:ascii="Arial" w:hAnsi="Arial" w:cs="Arial"/>
        </w:rPr>
      </w:pPr>
    </w:p>
    <w:p w:rsidR="0093193A" w:rsidRDefault="0093193A" w:rsidP="00000077">
      <w:pPr>
        <w:rPr>
          <w:rFonts w:ascii="Arial" w:hAnsi="Arial" w:cs="Arial"/>
        </w:rPr>
      </w:pPr>
    </w:p>
    <w:p w:rsidR="0093193A" w:rsidRDefault="0093193A" w:rsidP="00000077">
      <w:pPr>
        <w:rPr>
          <w:rFonts w:ascii="Arial" w:hAnsi="Arial" w:cs="Arial"/>
        </w:rPr>
      </w:pPr>
    </w:p>
    <w:p w:rsidR="0093193A" w:rsidRDefault="0093193A" w:rsidP="00000077">
      <w:pPr>
        <w:rPr>
          <w:rFonts w:ascii="Arial" w:hAnsi="Arial" w:cs="Arial"/>
        </w:rPr>
      </w:pPr>
    </w:p>
    <w:p w:rsidR="00B8770A" w:rsidRDefault="00B8770A" w:rsidP="00000077">
      <w:pPr>
        <w:rPr>
          <w:rFonts w:ascii="Arial" w:hAnsi="Arial" w:cs="Arial"/>
        </w:rPr>
      </w:pPr>
    </w:p>
    <w:p w:rsidR="00B8770A" w:rsidRDefault="00B8770A" w:rsidP="00000077">
      <w:pPr>
        <w:rPr>
          <w:rFonts w:ascii="Arial" w:hAnsi="Arial" w:cs="Arial"/>
        </w:rPr>
      </w:pPr>
    </w:p>
    <w:p w:rsidR="00B8770A" w:rsidRDefault="00B8770A" w:rsidP="00000077">
      <w:pPr>
        <w:rPr>
          <w:rFonts w:ascii="Arial" w:hAnsi="Arial" w:cs="Arial"/>
        </w:rPr>
      </w:pPr>
    </w:p>
    <w:p w:rsidR="00B8770A" w:rsidRDefault="00B8770A" w:rsidP="00000077">
      <w:pPr>
        <w:rPr>
          <w:rFonts w:ascii="Arial" w:hAnsi="Arial" w:cs="Arial"/>
        </w:rPr>
      </w:pPr>
    </w:p>
    <w:p w:rsidR="00B8770A" w:rsidRDefault="00B8770A" w:rsidP="00000077">
      <w:pPr>
        <w:rPr>
          <w:rFonts w:ascii="Arial" w:hAnsi="Arial" w:cs="Arial"/>
        </w:rPr>
      </w:pPr>
    </w:p>
    <w:p w:rsidR="00B8770A" w:rsidRDefault="00B8770A" w:rsidP="00000077">
      <w:pPr>
        <w:rPr>
          <w:rFonts w:ascii="Arial" w:hAnsi="Arial" w:cs="Arial"/>
        </w:rPr>
      </w:pPr>
    </w:p>
    <w:p w:rsidR="0093193A" w:rsidRDefault="0093193A" w:rsidP="00000077">
      <w:pPr>
        <w:rPr>
          <w:rFonts w:ascii="Arial" w:hAnsi="Arial" w:cs="Arial"/>
        </w:rPr>
      </w:pPr>
    </w:p>
    <w:p w:rsidR="00000077" w:rsidRPr="00D5686E" w:rsidRDefault="00000077" w:rsidP="00000077">
      <w:pPr>
        <w:rPr>
          <w:rFonts w:ascii="Arial" w:hAnsi="Arial" w:cs="Arial"/>
        </w:rPr>
      </w:pPr>
    </w:p>
    <w:p w:rsidR="0000429F" w:rsidRDefault="0000429F" w:rsidP="0000429F">
      <w:pPr>
        <w:spacing w:after="360"/>
        <w:jc w:val="center"/>
        <w:rPr>
          <w:rFonts w:ascii="Arial" w:hAnsi="Arial" w:cs="Arial"/>
          <w:b/>
          <w:sz w:val="28"/>
          <w:szCs w:val="28"/>
          <w:u w:val="single"/>
        </w:rPr>
      </w:pPr>
      <w:r w:rsidRPr="007E204E">
        <w:rPr>
          <w:rFonts w:ascii="Arial" w:hAnsi="Arial" w:cs="Arial"/>
          <w:b/>
          <w:sz w:val="28"/>
          <w:szCs w:val="28"/>
          <w:u w:val="single"/>
        </w:rPr>
        <w:t>ARTS A</w:t>
      </w:r>
      <w:r w:rsidR="00DA685E">
        <w:rPr>
          <w:rFonts w:ascii="Arial" w:hAnsi="Arial" w:cs="Arial"/>
          <w:b/>
          <w:sz w:val="28"/>
          <w:szCs w:val="28"/>
          <w:u w:val="single"/>
        </w:rPr>
        <w:t>ND CULTURE: ANNUAL GOALS</w:t>
      </w:r>
      <w:r w:rsidR="0093193A">
        <w:rPr>
          <w:rFonts w:ascii="Arial" w:hAnsi="Arial" w:cs="Arial"/>
          <w:b/>
          <w:sz w:val="28"/>
          <w:szCs w:val="28"/>
          <w:u w:val="single"/>
        </w:rPr>
        <w:t xml:space="preserve"> 2018</w:t>
      </w:r>
    </w:p>
    <w:p w:rsidR="0093193A" w:rsidRPr="00054136" w:rsidRDefault="0093193A" w:rsidP="0093193A">
      <w:pPr>
        <w:spacing w:after="360"/>
        <w:rPr>
          <w:rFonts w:ascii="Arial" w:hAnsi="Arial" w:cs="Arial"/>
        </w:rPr>
      </w:pPr>
      <w:r w:rsidRPr="00ED58D1">
        <w:rPr>
          <w:rFonts w:ascii="Arial" w:hAnsi="Arial" w:cs="Arial"/>
          <w:b/>
          <w:u w:val="single"/>
        </w:rPr>
        <w:t>Major Goal</w:t>
      </w:r>
      <w:r>
        <w:rPr>
          <w:rFonts w:ascii="Arial" w:hAnsi="Arial" w:cs="Arial"/>
          <w:b/>
          <w:u w:val="single"/>
        </w:rPr>
        <w:t>:</w:t>
      </w:r>
      <w:r>
        <w:rPr>
          <w:rFonts w:ascii="Arial" w:hAnsi="Arial" w:cs="Arial"/>
        </w:rPr>
        <w:t xml:space="preserve"> To enrich the holistic development of our students, by providing activities and competition to enhance their co-curricular passions.</w:t>
      </w:r>
    </w:p>
    <w:tbl>
      <w:tblPr>
        <w:tblStyle w:val="TableGrid"/>
        <w:tblW w:w="15026" w:type="dxa"/>
        <w:tblInd w:w="-459" w:type="dxa"/>
        <w:tblLook w:val="04A0" w:firstRow="1" w:lastRow="0" w:firstColumn="1" w:lastColumn="0" w:noHBand="0" w:noVBand="1"/>
      </w:tblPr>
      <w:tblGrid>
        <w:gridCol w:w="3261"/>
        <w:gridCol w:w="3685"/>
        <w:gridCol w:w="1559"/>
        <w:gridCol w:w="1276"/>
        <w:gridCol w:w="1170"/>
        <w:gridCol w:w="4075"/>
      </w:tblGrid>
      <w:tr w:rsidR="0093193A" w:rsidRPr="007E204E" w:rsidTr="00E83D85">
        <w:tc>
          <w:tcPr>
            <w:tcW w:w="3261" w:type="dxa"/>
            <w:vAlign w:val="center"/>
          </w:tcPr>
          <w:p w:rsidR="0093193A" w:rsidRPr="007E204E" w:rsidRDefault="0093193A" w:rsidP="0093193A">
            <w:pPr>
              <w:jc w:val="center"/>
              <w:rPr>
                <w:rFonts w:ascii="Arial" w:hAnsi="Arial" w:cs="Arial"/>
                <w:b/>
              </w:rPr>
            </w:pPr>
            <w:r>
              <w:rPr>
                <w:rFonts w:ascii="Arial" w:hAnsi="Arial" w:cs="Arial"/>
                <w:b/>
              </w:rPr>
              <w:t>Activity</w:t>
            </w:r>
          </w:p>
        </w:tc>
        <w:tc>
          <w:tcPr>
            <w:tcW w:w="3685" w:type="dxa"/>
            <w:vAlign w:val="center"/>
          </w:tcPr>
          <w:p w:rsidR="0093193A" w:rsidRPr="007E204E" w:rsidRDefault="0093193A" w:rsidP="0093193A">
            <w:pPr>
              <w:jc w:val="center"/>
              <w:rPr>
                <w:rFonts w:ascii="Arial" w:hAnsi="Arial" w:cs="Arial"/>
                <w:b/>
              </w:rPr>
            </w:pPr>
            <w:r w:rsidRPr="007E204E">
              <w:rPr>
                <w:rFonts w:ascii="Arial" w:hAnsi="Arial" w:cs="Arial"/>
                <w:b/>
              </w:rPr>
              <w:t>Actions</w:t>
            </w:r>
          </w:p>
        </w:tc>
        <w:tc>
          <w:tcPr>
            <w:tcW w:w="1559" w:type="dxa"/>
            <w:vAlign w:val="center"/>
          </w:tcPr>
          <w:p w:rsidR="0093193A" w:rsidRPr="007E204E" w:rsidRDefault="0093193A" w:rsidP="0093193A">
            <w:pPr>
              <w:jc w:val="center"/>
              <w:rPr>
                <w:rFonts w:ascii="Arial" w:hAnsi="Arial" w:cs="Arial"/>
                <w:b/>
              </w:rPr>
            </w:pPr>
            <w:r>
              <w:rPr>
                <w:rFonts w:ascii="Arial" w:hAnsi="Arial" w:cs="Arial"/>
                <w:b/>
              </w:rPr>
              <w:t>Person(s)</w:t>
            </w:r>
            <w:r w:rsidRPr="007E204E">
              <w:rPr>
                <w:rFonts w:ascii="Arial" w:hAnsi="Arial" w:cs="Arial"/>
                <w:b/>
              </w:rPr>
              <w:t xml:space="preserve"> Responsible</w:t>
            </w:r>
          </w:p>
        </w:tc>
        <w:tc>
          <w:tcPr>
            <w:tcW w:w="1276" w:type="dxa"/>
            <w:vAlign w:val="center"/>
          </w:tcPr>
          <w:p w:rsidR="0093193A" w:rsidRDefault="0093193A" w:rsidP="0093193A">
            <w:pPr>
              <w:jc w:val="center"/>
              <w:rPr>
                <w:rFonts w:ascii="Arial" w:hAnsi="Arial" w:cs="Arial"/>
                <w:b/>
              </w:rPr>
            </w:pPr>
            <w:r>
              <w:rPr>
                <w:rFonts w:ascii="Arial" w:hAnsi="Arial" w:cs="Arial"/>
                <w:b/>
              </w:rPr>
              <w:t>Resource</w:t>
            </w:r>
          </w:p>
          <w:p w:rsidR="0093193A" w:rsidRPr="007E204E" w:rsidRDefault="0093193A" w:rsidP="0093193A">
            <w:pPr>
              <w:jc w:val="center"/>
              <w:rPr>
                <w:rFonts w:ascii="Arial" w:hAnsi="Arial" w:cs="Arial"/>
                <w:b/>
              </w:rPr>
            </w:pPr>
            <w:r w:rsidRPr="007E204E">
              <w:rPr>
                <w:rFonts w:ascii="Arial" w:hAnsi="Arial" w:cs="Arial"/>
                <w:b/>
              </w:rPr>
              <w:t>Budget</w:t>
            </w:r>
          </w:p>
        </w:tc>
        <w:tc>
          <w:tcPr>
            <w:tcW w:w="1170" w:type="dxa"/>
            <w:vAlign w:val="center"/>
          </w:tcPr>
          <w:p w:rsidR="0093193A" w:rsidRDefault="0093193A" w:rsidP="0093193A">
            <w:pPr>
              <w:jc w:val="center"/>
              <w:rPr>
                <w:rFonts w:ascii="Arial" w:hAnsi="Arial" w:cs="Arial"/>
                <w:b/>
              </w:rPr>
            </w:pPr>
            <w:r w:rsidRPr="007E204E">
              <w:rPr>
                <w:rFonts w:ascii="Arial" w:hAnsi="Arial" w:cs="Arial"/>
                <w:b/>
              </w:rPr>
              <w:t>Timeline</w:t>
            </w:r>
            <w:r>
              <w:rPr>
                <w:rFonts w:ascii="Arial" w:hAnsi="Arial" w:cs="Arial"/>
                <w:b/>
              </w:rPr>
              <w:t>/</w:t>
            </w:r>
          </w:p>
          <w:p w:rsidR="0093193A" w:rsidRPr="007E204E" w:rsidRDefault="0093193A" w:rsidP="0093193A">
            <w:pPr>
              <w:jc w:val="center"/>
              <w:rPr>
                <w:rFonts w:ascii="Arial" w:hAnsi="Arial" w:cs="Arial"/>
                <w:b/>
              </w:rPr>
            </w:pPr>
            <w:r>
              <w:rPr>
                <w:rFonts w:ascii="Arial" w:hAnsi="Arial" w:cs="Arial"/>
                <w:b/>
              </w:rPr>
              <w:t>Due Date</w:t>
            </w:r>
          </w:p>
        </w:tc>
        <w:tc>
          <w:tcPr>
            <w:tcW w:w="4075" w:type="dxa"/>
            <w:vAlign w:val="center"/>
          </w:tcPr>
          <w:p w:rsidR="0093193A" w:rsidRPr="007E204E" w:rsidRDefault="0093193A" w:rsidP="0093193A">
            <w:pPr>
              <w:jc w:val="center"/>
              <w:rPr>
                <w:rFonts w:ascii="Arial" w:hAnsi="Arial" w:cs="Arial"/>
                <w:b/>
              </w:rPr>
            </w:pPr>
            <w:r>
              <w:rPr>
                <w:rFonts w:ascii="Arial" w:hAnsi="Arial" w:cs="Arial"/>
                <w:b/>
              </w:rPr>
              <w:t>Success I</w:t>
            </w:r>
            <w:r w:rsidRPr="007E204E">
              <w:rPr>
                <w:rFonts w:ascii="Arial" w:hAnsi="Arial" w:cs="Arial"/>
                <w:b/>
              </w:rPr>
              <w:t>ndicators</w:t>
            </w:r>
          </w:p>
        </w:tc>
      </w:tr>
      <w:tr w:rsidR="0093193A" w:rsidRPr="007E204E" w:rsidTr="00E83D85">
        <w:tc>
          <w:tcPr>
            <w:tcW w:w="3261" w:type="dxa"/>
          </w:tcPr>
          <w:p w:rsidR="0093193A" w:rsidRDefault="0093193A" w:rsidP="0093193A">
            <w:pPr>
              <w:rPr>
                <w:rFonts w:ascii="Arial" w:hAnsi="Arial" w:cs="Arial"/>
                <w:b/>
                <w:sz w:val="20"/>
                <w:szCs w:val="20"/>
              </w:rPr>
            </w:pPr>
          </w:p>
          <w:p w:rsidR="0093193A" w:rsidRDefault="0093193A" w:rsidP="0093193A">
            <w:pPr>
              <w:rPr>
                <w:rFonts w:ascii="Arial" w:hAnsi="Arial" w:cs="Arial"/>
                <w:b/>
              </w:rPr>
            </w:pPr>
            <w:r w:rsidRPr="00BD533F">
              <w:rPr>
                <w:rFonts w:ascii="Arial" w:hAnsi="Arial" w:cs="Arial"/>
                <w:b/>
              </w:rPr>
              <w:t>Kapa Haka</w:t>
            </w:r>
          </w:p>
          <w:p w:rsidR="0093193A" w:rsidRPr="00BD533F" w:rsidRDefault="0093193A" w:rsidP="0093193A">
            <w:pPr>
              <w:rPr>
                <w:rFonts w:ascii="Arial" w:hAnsi="Arial" w:cs="Arial"/>
                <w:b/>
              </w:rPr>
            </w:pPr>
            <w:r>
              <w:rPr>
                <w:rFonts w:ascii="Arial" w:hAnsi="Arial" w:cs="Arial"/>
                <w:sz w:val="20"/>
                <w:szCs w:val="20"/>
              </w:rPr>
              <w:t>To increase the numbers of students participating in Kapa Haka.</w:t>
            </w:r>
          </w:p>
        </w:tc>
        <w:tc>
          <w:tcPr>
            <w:tcW w:w="3685" w:type="dxa"/>
          </w:tcPr>
          <w:p w:rsidR="0093193A" w:rsidRDefault="0093193A" w:rsidP="0093193A">
            <w:pPr>
              <w:rPr>
                <w:rFonts w:ascii="Arial" w:hAnsi="Arial" w:cs="Arial"/>
                <w:sz w:val="20"/>
                <w:szCs w:val="20"/>
              </w:rPr>
            </w:pPr>
          </w:p>
          <w:p w:rsidR="0093193A" w:rsidRDefault="0093193A" w:rsidP="0093193A">
            <w:pPr>
              <w:rPr>
                <w:rFonts w:ascii="Arial" w:hAnsi="Arial" w:cs="Arial"/>
                <w:sz w:val="20"/>
                <w:szCs w:val="20"/>
              </w:rPr>
            </w:pPr>
            <w:r>
              <w:rPr>
                <w:rFonts w:ascii="Arial" w:hAnsi="Arial" w:cs="Arial"/>
                <w:sz w:val="20"/>
                <w:szCs w:val="20"/>
              </w:rPr>
              <w:t xml:space="preserve">Take part </w:t>
            </w:r>
            <w:r w:rsidRPr="00A4254B">
              <w:rPr>
                <w:rFonts w:ascii="Arial" w:hAnsi="Arial" w:cs="Arial"/>
                <w:sz w:val="20"/>
                <w:szCs w:val="20"/>
              </w:rPr>
              <w:t>in the annual Kapa Haka competitions.</w:t>
            </w:r>
            <w:r>
              <w:rPr>
                <w:rFonts w:ascii="Arial" w:hAnsi="Arial" w:cs="Arial"/>
                <w:sz w:val="20"/>
                <w:szCs w:val="20"/>
              </w:rPr>
              <w:t xml:space="preserve"> </w:t>
            </w:r>
          </w:p>
          <w:p w:rsidR="0093193A" w:rsidRPr="007E204E" w:rsidRDefault="0093193A" w:rsidP="0093193A">
            <w:pPr>
              <w:rPr>
                <w:rFonts w:ascii="Arial" w:hAnsi="Arial" w:cs="Arial"/>
                <w:sz w:val="20"/>
                <w:szCs w:val="20"/>
              </w:rPr>
            </w:pPr>
            <w:r w:rsidRPr="007E204E">
              <w:rPr>
                <w:rFonts w:ascii="Arial" w:hAnsi="Arial" w:cs="Arial"/>
                <w:sz w:val="20"/>
                <w:szCs w:val="20"/>
              </w:rPr>
              <w:t>Employ a qualified Kapa Haka tutor to prepare our students.</w:t>
            </w:r>
          </w:p>
        </w:tc>
        <w:tc>
          <w:tcPr>
            <w:tcW w:w="1559" w:type="dxa"/>
          </w:tcPr>
          <w:p w:rsidR="0093193A" w:rsidRDefault="0093193A" w:rsidP="0093193A">
            <w:pPr>
              <w:rPr>
                <w:rFonts w:ascii="Arial" w:hAnsi="Arial" w:cs="Arial"/>
                <w:sz w:val="20"/>
                <w:szCs w:val="20"/>
              </w:rPr>
            </w:pPr>
          </w:p>
          <w:p w:rsidR="0093193A" w:rsidRPr="007E204E" w:rsidRDefault="0093193A" w:rsidP="0093193A">
            <w:pPr>
              <w:rPr>
                <w:rFonts w:ascii="Arial" w:hAnsi="Arial" w:cs="Arial"/>
                <w:sz w:val="20"/>
                <w:szCs w:val="20"/>
              </w:rPr>
            </w:pPr>
            <w:proofErr w:type="spellStart"/>
            <w:r>
              <w:rPr>
                <w:rFonts w:ascii="Arial" w:hAnsi="Arial" w:cs="Arial"/>
                <w:sz w:val="20"/>
                <w:szCs w:val="20"/>
              </w:rPr>
              <w:t>MSo</w:t>
            </w:r>
            <w:proofErr w:type="spellEnd"/>
            <w:r>
              <w:rPr>
                <w:rFonts w:ascii="Arial" w:hAnsi="Arial" w:cs="Arial"/>
                <w:sz w:val="20"/>
                <w:szCs w:val="20"/>
              </w:rPr>
              <w:t>/</w:t>
            </w:r>
            <w:r w:rsidRPr="007E204E">
              <w:rPr>
                <w:rFonts w:ascii="Arial" w:hAnsi="Arial" w:cs="Arial"/>
                <w:sz w:val="20"/>
                <w:szCs w:val="20"/>
              </w:rPr>
              <w:t xml:space="preserve"> Principal.</w:t>
            </w:r>
          </w:p>
        </w:tc>
        <w:tc>
          <w:tcPr>
            <w:tcW w:w="1276" w:type="dxa"/>
          </w:tcPr>
          <w:p w:rsidR="0093193A" w:rsidRDefault="0093193A" w:rsidP="0093193A">
            <w:pPr>
              <w:rPr>
                <w:rFonts w:ascii="Arial" w:hAnsi="Arial" w:cs="Arial"/>
                <w:sz w:val="20"/>
                <w:szCs w:val="20"/>
              </w:rPr>
            </w:pPr>
          </w:p>
          <w:p w:rsidR="0093193A" w:rsidRDefault="0093193A" w:rsidP="0093193A">
            <w:pPr>
              <w:rPr>
                <w:rFonts w:ascii="Arial" w:hAnsi="Arial" w:cs="Arial"/>
                <w:sz w:val="20"/>
                <w:szCs w:val="20"/>
              </w:rPr>
            </w:pPr>
            <w:r>
              <w:rPr>
                <w:rFonts w:ascii="Arial" w:hAnsi="Arial" w:cs="Arial"/>
                <w:sz w:val="20"/>
                <w:szCs w:val="20"/>
              </w:rPr>
              <w:t>Annual budget</w:t>
            </w:r>
          </w:p>
          <w:p w:rsidR="0093193A" w:rsidRDefault="0093193A" w:rsidP="0093193A">
            <w:pPr>
              <w:rPr>
                <w:rFonts w:ascii="Arial" w:hAnsi="Arial" w:cs="Arial"/>
                <w:sz w:val="20"/>
                <w:szCs w:val="20"/>
              </w:rPr>
            </w:pPr>
          </w:p>
          <w:p w:rsidR="0093193A" w:rsidRPr="007E204E" w:rsidRDefault="0093193A" w:rsidP="0093193A">
            <w:pPr>
              <w:rPr>
                <w:rFonts w:ascii="Arial" w:hAnsi="Arial" w:cs="Arial"/>
                <w:sz w:val="20"/>
                <w:szCs w:val="20"/>
              </w:rPr>
            </w:pPr>
            <w:r>
              <w:rPr>
                <w:rFonts w:ascii="Arial" w:hAnsi="Arial" w:cs="Arial"/>
                <w:sz w:val="20"/>
                <w:szCs w:val="20"/>
              </w:rPr>
              <w:t>$1000</w:t>
            </w:r>
          </w:p>
        </w:tc>
        <w:tc>
          <w:tcPr>
            <w:tcW w:w="1170" w:type="dxa"/>
          </w:tcPr>
          <w:p w:rsidR="0093193A" w:rsidRDefault="0093193A" w:rsidP="0093193A">
            <w:pPr>
              <w:rPr>
                <w:rFonts w:ascii="Arial" w:hAnsi="Arial" w:cs="Arial"/>
                <w:sz w:val="20"/>
                <w:szCs w:val="20"/>
              </w:rPr>
            </w:pPr>
          </w:p>
          <w:p w:rsidR="0093193A" w:rsidRPr="007E204E" w:rsidRDefault="0093193A" w:rsidP="0093193A">
            <w:pPr>
              <w:rPr>
                <w:rFonts w:ascii="Arial" w:hAnsi="Arial" w:cs="Arial"/>
                <w:sz w:val="20"/>
                <w:szCs w:val="20"/>
              </w:rPr>
            </w:pPr>
            <w:r>
              <w:rPr>
                <w:rFonts w:ascii="Arial" w:hAnsi="Arial" w:cs="Arial"/>
                <w:sz w:val="20"/>
                <w:szCs w:val="20"/>
              </w:rPr>
              <w:t>2018</w:t>
            </w:r>
          </w:p>
        </w:tc>
        <w:tc>
          <w:tcPr>
            <w:tcW w:w="4075" w:type="dxa"/>
          </w:tcPr>
          <w:p w:rsidR="0093193A" w:rsidRDefault="0093193A" w:rsidP="0093193A">
            <w:pPr>
              <w:rPr>
                <w:rFonts w:ascii="Arial" w:hAnsi="Arial" w:cs="Arial"/>
                <w:sz w:val="20"/>
                <w:szCs w:val="20"/>
              </w:rPr>
            </w:pPr>
          </w:p>
          <w:p w:rsidR="0093193A" w:rsidRDefault="0093193A" w:rsidP="0093193A">
            <w:pPr>
              <w:rPr>
                <w:rFonts w:ascii="Arial" w:hAnsi="Arial" w:cs="Arial"/>
                <w:sz w:val="20"/>
                <w:szCs w:val="20"/>
              </w:rPr>
            </w:pPr>
            <w:r>
              <w:rPr>
                <w:rFonts w:ascii="Arial" w:hAnsi="Arial" w:cs="Arial"/>
                <w:sz w:val="20"/>
                <w:szCs w:val="20"/>
              </w:rPr>
              <w:t>A larger number of</w:t>
            </w:r>
            <w:r w:rsidRPr="007E204E">
              <w:rPr>
                <w:rFonts w:ascii="Arial" w:hAnsi="Arial" w:cs="Arial"/>
                <w:sz w:val="20"/>
                <w:szCs w:val="20"/>
              </w:rPr>
              <w:t xml:space="preserve"> students </w:t>
            </w:r>
            <w:r>
              <w:rPr>
                <w:rFonts w:ascii="Arial" w:hAnsi="Arial" w:cs="Arial"/>
                <w:sz w:val="20"/>
                <w:szCs w:val="20"/>
              </w:rPr>
              <w:t xml:space="preserve">(30+) competing in </w:t>
            </w:r>
            <w:r w:rsidRPr="007E204E">
              <w:rPr>
                <w:rFonts w:ascii="Arial" w:hAnsi="Arial" w:cs="Arial"/>
                <w:sz w:val="20"/>
                <w:szCs w:val="20"/>
              </w:rPr>
              <w:t>Kapa Haka competition</w:t>
            </w:r>
            <w:r>
              <w:rPr>
                <w:rFonts w:ascii="Arial" w:hAnsi="Arial" w:cs="Arial"/>
                <w:sz w:val="20"/>
                <w:szCs w:val="20"/>
              </w:rPr>
              <w:t>s</w:t>
            </w:r>
            <w:r w:rsidRPr="007E204E">
              <w:rPr>
                <w:rFonts w:ascii="Arial" w:hAnsi="Arial" w:cs="Arial"/>
                <w:sz w:val="20"/>
                <w:szCs w:val="20"/>
              </w:rPr>
              <w:t>.</w:t>
            </w:r>
          </w:p>
          <w:p w:rsidR="0093193A" w:rsidRPr="007E204E" w:rsidRDefault="0093193A" w:rsidP="0093193A">
            <w:pPr>
              <w:rPr>
                <w:rFonts w:ascii="Arial" w:hAnsi="Arial" w:cs="Arial"/>
                <w:sz w:val="20"/>
                <w:szCs w:val="20"/>
              </w:rPr>
            </w:pPr>
          </w:p>
        </w:tc>
      </w:tr>
      <w:tr w:rsidR="0093193A" w:rsidRPr="007E204E" w:rsidTr="00E83D85">
        <w:tc>
          <w:tcPr>
            <w:tcW w:w="3261" w:type="dxa"/>
          </w:tcPr>
          <w:p w:rsidR="0093193A" w:rsidRDefault="0093193A" w:rsidP="0093193A">
            <w:pPr>
              <w:rPr>
                <w:rFonts w:ascii="Arial" w:hAnsi="Arial" w:cs="Arial"/>
                <w:b/>
                <w:sz w:val="28"/>
                <w:szCs w:val="28"/>
              </w:rPr>
            </w:pPr>
            <w:r>
              <w:rPr>
                <w:rFonts w:ascii="Arial" w:hAnsi="Arial" w:cs="Arial"/>
                <w:b/>
                <w:sz w:val="28"/>
                <w:szCs w:val="28"/>
              </w:rPr>
              <w:t xml:space="preserve">    </w:t>
            </w:r>
          </w:p>
          <w:p w:rsidR="0093193A" w:rsidRPr="009E75D7" w:rsidRDefault="0093193A" w:rsidP="0093193A">
            <w:pPr>
              <w:rPr>
                <w:rFonts w:ascii="Arial" w:hAnsi="Arial" w:cs="Arial"/>
                <w:b/>
              </w:rPr>
            </w:pPr>
            <w:r>
              <w:rPr>
                <w:rFonts w:ascii="Arial" w:hAnsi="Arial" w:cs="Arial"/>
                <w:b/>
              </w:rPr>
              <w:t>Music</w:t>
            </w:r>
            <w:r>
              <w:rPr>
                <w:rFonts w:ascii="Arial" w:hAnsi="Arial" w:cs="Arial"/>
                <w:b/>
                <w:sz w:val="28"/>
                <w:szCs w:val="28"/>
              </w:rPr>
              <w:t xml:space="preserve"> </w:t>
            </w:r>
            <w:r w:rsidRPr="009E75D7">
              <w:rPr>
                <w:rFonts w:ascii="Arial" w:hAnsi="Arial" w:cs="Arial"/>
                <w:b/>
              </w:rPr>
              <w:t>- Choir</w:t>
            </w:r>
          </w:p>
          <w:p w:rsidR="0093193A" w:rsidRPr="003C0948" w:rsidRDefault="0093193A" w:rsidP="0093193A">
            <w:pPr>
              <w:rPr>
                <w:rFonts w:ascii="Arial" w:hAnsi="Arial" w:cs="Arial"/>
                <w:b/>
                <w:sz w:val="28"/>
                <w:szCs w:val="28"/>
              </w:rPr>
            </w:pPr>
            <w:r>
              <w:rPr>
                <w:rFonts w:ascii="Arial" w:hAnsi="Arial" w:cs="Arial"/>
                <w:sz w:val="20"/>
                <w:szCs w:val="20"/>
              </w:rPr>
              <w:t>To encourage participation in a variety of musical activities and competitions.</w:t>
            </w:r>
          </w:p>
        </w:tc>
        <w:tc>
          <w:tcPr>
            <w:tcW w:w="3685" w:type="dxa"/>
          </w:tcPr>
          <w:p w:rsidR="0093193A" w:rsidRDefault="0093193A" w:rsidP="0093193A">
            <w:pPr>
              <w:rPr>
                <w:rFonts w:ascii="Arial" w:hAnsi="Arial" w:cs="Arial"/>
                <w:sz w:val="20"/>
                <w:szCs w:val="20"/>
              </w:rPr>
            </w:pPr>
          </w:p>
          <w:p w:rsidR="0093193A" w:rsidRDefault="0093193A" w:rsidP="0093193A">
            <w:pPr>
              <w:rPr>
                <w:rFonts w:ascii="Arial" w:hAnsi="Arial" w:cs="Arial"/>
                <w:sz w:val="20"/>
                <w:szCs w:val="20"/>
              </w:rPr>
            </w:pPr>
            <w:r w:rsidRPr="00A4254B">
              <w:rPr>
                <w:rFonts w:ascii="Arial" w:hAnsi="Arial" w:cs="Arial"/>
                <w:sz w:val="20"/>
                <w:szCs w:val="20"/>
              </w:rPr>
              <w:t>Compete in the annual ‘Big Sing’ Choral Festival.</w:t>
            </w:r>
          </w:p>
          <w:p w:rsidR="0093193A" w:rsidRPr="007E204E" w:rsidRDefault="0093193A" w:rsidP="0093193A">
            <w:pPr>
              <w:rPr>
                <w:rFonts w:ascii="Arial" w:hAnsi="Arial" w:cs="Arial"/>
                <w:sz w:val="20"/>
                <w:szCs w:val="20"/>
              </w:rPr>
            </w:pPr>
            <w:r w:rsidRPr="007E204E">
              <w:rPr>
                <w:rFonts w:ascii="Arial" w:hAnsi="Arial" w:cs="Arial"/>
                <w:sz w:val="20"/>
                <w:szCs w:val="20"/>
              </w:rPr>
              <w:t>Continue to build up the school choir.</w:t>
            </w:r>
          </w:p>
        </w:tc>
        <w:tc>
          <w:tcPr>
            <w:tcW w:w="1559" w:type="dxa"/>
          </w:tcPr>
          <w:p w:rsidR="0093193A" w:rsidRDefault="0093193A" w:rsidP="0093193A">
            <w:pPr>
              <w:rPr>
                <w:rFonts w:ascii="Arial" w:hAnsi="Arial" w:cs="Arial"/>
                <w:sz w:val="20"/>
                <w:szCs w:val="20"/>
              </w:rPr>
            </w:pPr>
          </w:p>
          <w:p w:rsidR="0093193A" w:rsidRPr="007E204E" w:rsidRDefault="0093193A" w:rsidP="0093193A">
            <w:pPr>
              <w:rPr>
                <w:rFonts w:ascii="Arial" w:hAnsi="Arial" w:cs="Arial"/>
                <w:sz w:val="20"/>
                <w:szCs w:val="20"/>
              </w:rPr>
            </w:pPr>
            <w:proofErr w:type="spellStart"/>
            <w:r w:rsidRPr="007E204E">
              <w:rPr>
                <w:rFonts w:ascii="Arial" w:hAnsi="Arial" w:cs="Arial"/>
                <w:sz w:val="20"/>
                <w:szCs w:val="20"/>
              </w:rPr>
              <w:t>JNg</w:t>
            </w:r>
            <w:proofErr w:type="spellEnd"/>
          </w:p>
        </w:tc>
        <w:tc>
          <w:tcPr>
            <w:tcW w:w="1276" w:type="dxa"/>
          </w:tcPr>
          <w:p w:rsidR="0093193A" w:rsidRDefault="0093193A" w:rsidP="0093193A">
            <w:pPr>
              <w:rPr>
                <w:rFonts w:ascii="Arial" w:hAnsi="Arial" w:cs="Arial"/>
                <w:sz w:val="20"/>
                <w:szCs w:val="20"/>
              </w:rPr>
            </w:pPr>
          </w:p>
          <w:p w:rsidR="0093193A" w:rsidRPr="007E204E" w:rsidRDefault="0093193A" w:rsidP="0093193A">
            <w:pPr>
              <w:rPr>
                <w:rFonts w:ascii="Arial" w:hAnsi="Arial" w:cs="Arial"/>
                <w:sz w:val="20"/>
                <w:szCs w:val="20"/>
              </w:rPr>
            </w:pPr>
            <w:r>
              <w:rPr>
                <w:rFonts w:ascii="Arial" w:hAnsi="Arial" w:cs="Arial"/>
                <w:sz w:val="20"/>
                <w:szCs w:val="20"/>
              </w:rPr>
              <w:t>$400</w:t>
            </w:r>
          </w:p>
        </w:tc>
        <w:tc>
          <w:tcPr>
            <w:tcW w:w="1170" w:type="dxa"/>
          </w:tcPr>
          <w:p w:rsidR="0093193A" w:rsidRDefault="0093193A" w:rsidP="0093193A">
            <w:pPr>
              <w:rPr>
                <w:rFonts w:ascii="Arial" w:hAnsi="Arial" w:cs="Arial"/>
                <w:sz w:val="20"/>
                <w:szCs w:val="20"/>
              </w:rPr>
            </w:pPr>
          </w:p>
          <w:p w:rsidR="0093193A" w:rsidRPr="007E204E" w:rsidRDefault="0093193A" w:rsidP="0093193A">
            <w:pPr>
              <w:rPr>
                <w:rFonts w:ascii="Arial" w:hAnsi="Arial" w:cs="Arial"/>
                <w:sz w:val="20"/>
                <w:szCs w:val="20"/>
              </w:rPr>
            </w:pPr>
            <w:r>
              <w:rPr>
                <w:rFonts w:ascii="Arial" w:hAnsi="Arial" w:cs="Arial"/>
                <w:sz w:val="20"/>
                <w:szCs w:val="20"/>
              </w:rPr>
              <w:t xml:space="preserve">2018 </w:t>
            </w:r>
          </w:p>
        </w:tc>
        <w:tc>
          <w:tcPr>
            <w:tcW w:w="4075" w:type="dxa"/>
          </w:tcPr>
          <w:p w:rsidR="0093193A" w:rsidRDefault="0093193A" w:rsidP="0093193A">
            <w:pPr>
              <w:rPr>
                <w:rFonts w:ascii="Arial" w:hAnsi="Arial" w:cs="Arial"/>
                <w:sz w:val="20"/>
                <w:szCs w:val="20"/>
              </w:rPr>
            </w:pPr>
          </w:p>
          <w:p w:rsidR="0093193A" w:rsidRPr="007E204E" w:rsidRDefault="0093193A" w:rsidP="0093193A">
            <w:pPr>
              <w:rPr>
                <w:rFonts w:ascii="Arial" w:hAnsi="Arial" w:cs="Arial"/>
                <w:sz w:val="20"/>
                <w:szCs w:val="20"/>
              </w:rPr>
            </w:pPr>
            <w:r w:rsidRPr="007E204E">
              <w:rPr>
                <w:rFonts w:ascii="Arial" w:hAnsi="Arial" w:cs="Arial"/>
                <w:sz w:val="20"/>
                <w:szCs w:val="20"/>
              </w:rPr>
              <w:t>St John’s is represented in the ‘Big Sing’ Choral Festival.</w:t>
            </w:r>
          </w:p>
        </w:tc>
      </w:tr>
      <w:tr w:rsidR="0093193A" w:rsidRPr="007E204E" w:rsidTr="00E83D85">
        <w:tc>
          <w:tcPr>
            <w:tcW w:w="3261" w:type="dxa"/>
          </w:tcPr>
          <w:p w:rsidR="0093193A" w:rsidRDefault="0093193A" w:rsidP="0093193A">
            <w:pPr>
              <w:rPr>
                <w:rFonts w:ascii="Arial" w:hAnsi="Arial" w:cs="Arial"/>
                <w:b/>
                <w:color w:val="000000" w:themeColor="text1"/>
              </w:rPr>
            </w:pPr>
          </w:p>
          <w:p w:rsidR="0093193A" w:rsidRPr="009E75D7" w:rsidRDefault="0093193A" w:rsidP="0093193A">
            <w:pPr>
              <w:rPr>
                <w:rFonts w:ascii="Arial" w:hAnsi="Arial" w:cs="Arial"/>
                <w:color w:val="000000" w:themeColor="text1"/>
                <w:sz w:val="20"/>
                <w:szCs w:val="20"/>
              </w:rPr>
            </w:pPr>
            <w:r w:rsidRPr="009E75D7">
              <w:rPr>
                <w:rFonts w:ascii="Arial" w:hAnsi="Arial" w:cs="Arial"/>
                <w:b/>
                <w:color w:val="000000" w:themeColor="text1"/>
              </w:rPr>
              <w:t>Music – Ensembles</w:t>
            </w:r>
          </w:p>
        </w:tc>
        <w:tc>
          <w:tcPr>
            <w:tcW w:w="3685" w:type="dxa"/>
          </w:tcPr>
          <w:p w:rsidR="0093193A" w:rsidRPr="009E75D7" w:rsidRDefault="0093193A" w:rsidP="0093193A">
            <w:pPr>
              <w:rPr>
                <w:rFonts w:ascii="Arial" w:hAnsi="Arial" w:cs="Arial"/>
                <w:color w:val="000000" w:themeColor="text1"/>
                <w:sz w:val="20"/>
                <w:szCs w:val="20"/>
              </w:rPr>
            </w:pPr>
          </w:p>
          <w:p w:rsidR="0093193A" w:rsidRPr="009E75D7" w:rsidRDefault="0093193A" w:rsidP="0093193A">
            <w:pPr>
              <w:rPr>
                <w:rFonts w:ascii="Arial" w:hAnsi="Arial" w:cs="Arial"/>
                <w:color w:val="000000" w:themeColor="text1"/>
                <w:sz w:val="20"/>
                <w:szCs w:val="20"/>
              </w:rPr>
            </w:pPr>
            <w:r w:rsidRPr="009E75D7">
              <w:rPr>
                <w:rFonts w:ascii="Arial" w:hAnsi="Arial" w:cs="Arial"/>
                <w:color w:val="000000" w:themeColor="text1"/>
                <w:sz w:val="20"/>
                <w:szCs w:val="20"/>
              </w:rPr>
              <w:t xml:space="preserve">Compete in the annual HB Band Festival, </w:t>
            </w:r>
            <w:proofErr w:type="spellStart"/>
            <w:r w:rsidRPr="009E75D7">
              <w:rPr>
                <w:rFonts w:ascii="Arial" w:hAnsi="Arial" w:cs="Arial"/>
                <w:color w:val="000000" w:themeColor="text1"/>
                <w:sz w:val="20"/>
                <w:szCs w:val="20"/>
              </w:rPr>
              <w:t>Smokefree</w:t>
            </w:r>
            <w:proofErr w:type="spellEnd"/>
            <w:r w:rsidRPr="009E75D7">
              <w:rPr>
                <w:rFonts w:ascii="Arial" w:hAnsi="Arial" w:cs="Arial"/>
                <w:color w:val="000000" w:themeColor="text1"/>
                <w:sz w:val="20"/>
                <w:szCs w:val="20"/>
              </w:rPr>
              <w:t xml:space="preserve"> </w:t>
            </w:r>
            <w:proofErr w:type="spellStart"/>
            <w:r w:rsidRPr="009E75D7">
              <w:rPr>
                <w:rFonts w:ascii="Arial" w:hAnsi="Arial" w:cs="Arial"/>
                <w:color w:val="000000" w:themeColor="text1"/>
                <w:sz w:val="20"/>
                <w:szCs w:val="20"/>
              </w:rPr>
              <w:t>Rockquest</w:t>
            </w:r>
            <w:proofErr w:type="spellEnd"/>
            <w:r w:rsidRPr="009E75D7">
              <w:rPr>
                <w:rFonts w:ascii="Arial" w:hAnsi="Arial" w:cs="Arial"/>
                <w:color w:val="000000" w:themeColor="text1"/>
                <w:sz w:val="20"/>
                <w:szCs w:val="20"/>
              </w:rPr>
              <w:t>, and HB Chamber Music contest.</w:t>
            </w:r>
          </w:p>
          <w:p w:rsidR="0093193A" w:rsidRPr="009E75D7" w:rsidRDefault="0093193A" w:rsidP="0093193A">
            <w:pPr>
              <w:rPr>
                <w:rFonts w:ascii="Arial" w:hAnsi="Arial" w:cs="Arial"/>
                <w:color w:val="000000" w:themeColor="text1"/>
                <w:sz w:val="20"/>
                <w:szCs w:val="20"/>
              </w:rPr>
            </w:pPr>
            <w:r w:rsidRPr="009E75D7">
              <w:rPr>
                <w:rFonts w:ascii="Arial" w:hAnsi="Arial" w:cs="Arial"/>
                <w:color w:val="000000" w:themeColor="text1"/>
                <w:sz w:val="20"/>
                <w:szCs w:val="20"/>
              </w:rPr>
              <w:t>Establish a junior band and build up the numbers of students learning Woodwind and Brass.</w:t>
            </w:r>
          </w:p>
        </w:tc>
        <w:tc>
          <w:tcPr>
            <w:tcW w:w="1559" w:type="dxa"/>
          </w:tcPr>
          <w:p w:rsidR="0093193A" w:rsidRPr="009E75D7" w:rsidRDefault="0093193A" w:rsidP="0093193A">
            <w:pPr>
              <w:rPr>
                <w:rFonts w:ascii="Arial" w:hAnsi="Arial" w:cs="Arial"/>
                <w:color w:val="000000" w:themeColor="text1"/>
                <w:sz w:val="20"/>
                <w:szCs w:val="20"/>
              </w:rPr>
            </w:pPr>
          </w:p>
          <w:p w:rsidR="0093193A" w:rsidRPr="009E75D7" w:rsidRDefault="0093193A" w:rsidP="0093193A">
            <w:pPr>
              <w:rPr>
                <w:rFonts w:ascii="Arial" w:hAnsi="Arial" w:cs="Arial"/>
                <w:color w:val="000000" w:themeColor="text1"/>
                <w:sz w:val="20"/>
                <w:szCs w:val="20"/>
              </w:rPr>
            </w:pPr>
            <w:proofErr w:type="spellStart"/>
            <w:r w:rsidRPr="009E75D7">
              <w:rPr>
                <w:rFonts w:ascii="Arial" w:hAnsi="Arial" w:cs="Arial"/>
                <w:color w:val="000000" w:themeColor="text1"/>
                <w:sz w:val="20"/>
                <w:szCs w:val="20"/>
              </w:rPr>
              <w:t>JNg</w:t>
            </w:r>
            <w:proofErr w:type="spellEnd"/>
            <w:r w:rsidRPr="009E75D7">
              <w:rPr>
                <w:rFonts w:ascii="Arial" w:hAnsi="Arial" w:cs="Arial"/>
                <w:color w:val="000000" w:themeColor="text1"/>
                <w:sz w:val="20"/>
                <w:szCs w:val="20"/>
              </w:rPr>
              <w:t>/Itinerant Music teachers.</w:t>
            </w:r>
          </w:p>
        </w:tc>
        <w:tc>
          <w:tcPr>
            <w:tcW w:w="1276" w:type="dxa"/>
          </w:tcPr>
          <w:p w:rsidR="0093193A" w:rsidRPr="009E75D7" w:rsidRDefault="0093193A" w:rsidP="0093193A">
            <w:pPr>
              <w:rPr>
                <w:rFonts w:ascii="Arial" w:hAnsi="Arial" w:cs="Arial"/>
                <w:color w:val="000000" w:themeColor="text1"/>
                <w:sz w:val="20"/>
                <w:szCs w:val="20"/>
              </w:rPr>
            </w:pPr>
          </w:p>
          <w:p w:rsidR="0093193A" w:rsidRPr="009E75D7" w:rsidRDefault="0093193A" w:rsidP="0093193A">
            <w:pPr>
              <w:rPr>
                <w:rFonts w:ascii="Arial" w:hAnsi="Arial" w:cs="Arial"/>
                <w:color w:val="000000" w:themeColor="text1"/>
                <w:sz w:val="20"/>
                <w:szCs w:val="20"/>
              </w:rPr>
            </w:pPr>
            <w:r w:rsidRPr="009E75D7">
              <w:rPr>
                <w:rFonts w:ascii="Arial" w:hAnsi="Arial" w:cs="Arial"/>
                <w:color w:val="000000" w:themeColor="text1"/>
                <w:sz w:val="20"/>
                <w:szCs w:val="20"/>
              </w:rPr>
              <w:t>$350</w:t>
            </w:r>
          </w:p>
        </w:tc>
        <w:tc>
          <w:tcPr>
            <w:tcW w:w="1170" w:type="dxa"/>
          </w:tcPr>
          <w:p w:rsidR="0093193A" w:rsidRPr="009E75D7" w:rsidRDefault="0093193A" w:rsidP="0093193A">
            <w:pPr>
              <w:rPr>
                <w:rFonts w:ascii="Arial" w:hAnsi="Arial" w:cs="Arial"/>
                <w:color w:val="000000" w:themeColor="text1"/>
                <w:sz w:val="20"/>
                <w:szCs w:val="20"/>
              </w:rPr>
            </w:pPr>
          </w:p>
          <w:p w:rsidR="0093193A" w:rsidRPr="009E75D7" w:rsidRDefault="0093193A" w:rsidP="0093193A">
            <w:pPr>
              <w:rPr>
                <w:rFonts w:ascii="Arial" w:hAnsi="Arial" w:cs="Arial"/>
                <w:color w:val="000000" w:themeColor="text1"/>
                <w:sz w:val="20"/>
                <w:szCs w:val="20"/>
              </w:rPr>
            </w:pPr>
            <w:r>
              <w:rPr>
                <w:rFonts w:ascii="Arial" w:hAnsi="Arial" w:cs="Arial"/>
                <w:sz w:val="20"/>
                <w:szCs w:val="20"/>
              </w:rPr>
              <w:t xml:space="preserve">2018 </w:t>
            </w:r>
          </w:p>
        </w:tc>
        <w:tc>
          <w:tcPr>
            <w:tcW w:w="4075" w:type="dxa"/>
          </w:tcPr>
          <w:p w:rsidR="0093193A" w:rsidRPr="009E75D7" w:rsidRDefault="0093193A" w:rsidP="0093193A">
            <w:pPr>
              <w:rPr>
                <w:rFonts w:ascii="Arial" w:hAnsi="Arial" w:cs="Arial"/>
                <w:color w:val="000000" w:themeColor="text1"/>
                <w:sz w:val="20"/>
                <w:szCs w:val="20"/>
              </w:rPr>
            </w:pPr>
          </w:p>
          <w:p w:rsidR="0093193A" w:rsidRPr="009E75D7" w:rsidRDefault="0093193A" w:rsidP="0093193A">
            <w:pPr>
              <w:rPr>
                <w:rFonts w:ascii="Arial" w:hAnsi="Arial" w:cs="Arial"/>
                <w:color w:val="000000" w:themeColor="text1"/>
                <w:sz w:val="20"/>
                <w:szCs w:val="20"/>
              </w:rPr>
            </w:pPr>
            <w:r w:rsidRPr="009E75D7">
              <w:rPr>
                <w:rFonts w:ascii="Arial" w:hAnsi="Arial" w:cs="Arial"/>
                <w:color w:val="000000" w:themeColor="text1"/>
                <w:sz w:val="20"/>
                <w:szCs w:val="20"/>
              </w:rPr>
              <w:t xml:space="preserve">St John’s competes in the annual HB Band Festival, </w:t>
            </w:r>
            <w:proofErr w:type="spellStart"/>
            <w:r w:rsidRPr="009E75D7">
              <w:rPr>
                <w:rFonts w:ascii="Arial" w:hAnsi="Arial" w:cs="Arial"/>
                <w:color w:val="000000" w:themeColor="text1"/>
                <w:sz w:val="20"/>
                <w:szCs w:val="20"/>
              </w:rPr>
              <w:t>Smokefree</w:t>
            </w:r>
            <w:proofErr w:type="spellEnd"/>
            <w:r w:rsidRPr="009E75D7">
              <w:rPr>
                <w:rFonts w:ascii="Arial" w:hAnsi="Arial" w:cs="Arial"/>
                <w:color w:val="000000" w:themeColor="text1"/>
                <w:sz w:val="20"/>
                <w:szCs w:val="20"/>
              </w:rPr>
              <w:t xml:space="preserve"> </w:t>
            </w:r>
            <w:proofErr w:type="spellStart"/>
            <w:r w:rsidRPr="009E75D7">
              <w:rPr>
                <w:rFonts w:ascii="Arial" w:hAnsi="Arial" w:cs="Arial"/>
                <w:color w:val="000000" w:themeColor="text1"/>
                <w:sz w:val="20"/>
                <w:szCs w:val="20"/>
              </w:rPr>
              <w:t>Rockquest</w:t>
            </w:r>
            <w:proofErr w:type="spellEnd"/>
            <w:r w:rsidRPr="009E75D7">
              <w:rPr>
                <w:rFonts w:ascii="Arial" w:hAnsi="Arial" w:cs="Arial"/>
                <w:color w:val="000000" w:themeColor="text1"/>
                <w:sz w:val="20"/>
                <w:szCs w:val="20"/>
              </w:rPr>
              <w:t xml:space="preserve"> and HB Chamber Music contest.</w:t>
            </w:r>
          </w:p>
          <w:p w:rsidR="0093193A" w:rsidRPr="009E75D7" w:rsidRDefault="0093193A" w:rsidP="0093193A">
            <w:pPr>
              <w:rPr>
                <w:rFonts w:ascii="Arial" w:hAnsi="Arial" w:cs="Arial"/>
                <w:color w:val="000000" w:themeColor="text1"/>
                <w:sz w:val="20"/>
                <w:szCs w:val="20"/>
              </w:rPr>
            </w:pPr>
            <w:r w:rsidRPr="009E75D7">
              <w:rPr>
                <w:rFonts w:ascii="Arial" w:hAnsi="Arial" w:cs="Arial"/>
                <w:color w:val="000000" w:themeColor="text1"/>
                <w:sz w:val="20"/>
                <w:szCs w:val="20"/>
              </w:rPr>
              <w:t>Junior Band is established.</w:t>
            </w:r>
          </w:p>
        </w:tc>
      </w:tr>
      <w:tr w:rsidR="0093193A" w:rsidRPr="007E204E" w:rsidTr="00E83D85">
        <w:tc>
          <w:tcPr>
            <w:tcW w:w="3261" w:type="dxa"/>
          </w:tcPr>
          <w:p w:rsidR="0093193A" w:rsidRDefault="0093193A" w:rsidP="0093193A">
            <w:pPr>
              <w:rPr>
                <w:rFonts w:ascii="Arial" w:hAnsi="Arial" w:cs="Arial"/>
                <w:sz w:val="20"/>
                <w:szCs w:val="20"/>
              </w:rPr>
            </w:pPr>
          </w:p>
          <w:p w:rsidR="0093193A" w:rsidRPr="003C0948" w:rsidRDefault="0093193A" w:rsidP="0093193A">
            <w:pPr>
              <w:rPr>
                <w:rFonts w:ascii="Arial" w:hAnsi="Arial" w:cs="Arial"/>
                <w:b/>
                <w:sz w:val="28"/>
                <w:szCs w:val="28"/>
              </w:rPr>
            </w:pPr>
            <w:r>
              <w:rPr>
                <w:rFonts w:ascii="Arial" w:hAnsi="Arial" w:cs="Arial"/>
                <w:b/>
              </w:rPr>
              <w:t>Debating</w:t>
            </w:r>
            <w:r>
              <w:rPr>
                <w:rFonts w:ascii="Arial" w:hAnsi="Arial" w:cs="Arial"/>
                <w:b/>
                <w:sz w:val="28"/>
                <w:szCs w:val="28"/>
              </w:rPr>
              <w:t xml:space="preserve">   </w:t>
            </w:r>
          </w:p>
          <w:p w:rsidR="0093193A" w:rsidRPr="007A097F" w:rsidRDefault="0093193A" w:rsidP="0093193A">
            <w:pPr>
              <w:rPr>
                <w:rFonts w:ascii="Arial" w:hAnsi="Arial" w:cs="Arial"/>
                <w:sz w:val="20"/>
                <w:szCs w:val="20"/>
              </w:rPr>
            </w:pPr>
            <w:r>
              <w:rPr>
                <w:rFonts w:ascii="Arial" w:hAnsi="Arial" w:cs="Arial"/>
                <w:sz w:val="20"/>
                <w:szCs w:val="20"/>
              </w:rPr>
              <w:t>To continue to promote debating in Hawkes Bay, through organisation and competition.</w:t>
            </w:r>
          </w:p>
        </w:tc>
        <w:tc>
          <w:tcPr>
            <w:tcW w:w="3685" w:type="dxa"/>
          </w:tcPr>
          <w:p w:rsidR="0093193A" w:rsidRDefault="0093193A" w:rsidP="0093193A">
            <w:pPr>
              <w:rPr>
                <w:rFonts w:ascii="Arial" w:hAnsi="Arial" w:cs="Arial"/>
                <w:sz w:val="20"/>
                <w:szCs w:val="20"/>
              </w:rPr>
            </w:pPr>
          </w:p>
          <w:p w:rsidR="0093193A" w:rsidRDefault="0093193A" w:rsidP="0093193A">
            <w:pPr>
              <w:rPr>
                <w:rFonts w:ascii="Arial" w:hAnsi="Arial" w:cs="Arial"/>
                <w:sz w:val="20"/>
                <w:szCs w:val="20"/>
              </w:rPr>
            </w:pPr>
            <w:r>
              <w:rPr>
                <w:rFonts w:ascii="Arial" w:hAnsi="Arial" w:cs="Arial"/>
                <w:sz w:val="20"/>
                <w:szCs w:val="20"/>
              </w:rPr>
              <w:t>To have at least two</w:t>
            </w:r>
            <w:r w:rsidRPr="00A4254B">
              <w:rPr>
                <w:rFonts w:ascii="Arial" w:hAnsi="Arial" w:cs="Arial"/>
                <w:sz w:val="20"/>
                <w:szCs w:val="20"/>
              </w:rPr>
              <w:t xml:space="preserve"> staff able to adjudicate Russell </w:t>
            </w:r>
            <w:proofErr w:type="spellStart"/>
            <w:r w:rsidRPr="00A4254B">
              <w:rPr>
                <w:rFonts w:ascii="Arial" w:hAnsi="Arial" w:cs="Arial"/>
                <w:sz w:val="20"/>
                <w:szCs w:val="20"/>
              </w:rPr>
              <w:t>McVeagh</w:t>
            </w:r>
            <w:proofErr w:type="spellEnd"/>
            <w:r w:rsidRPr="00A4254B">
              <w:rPr>
                <w:rFonts w:ascii="Arial" w:hAnsi="Arial" w:cs="Arial"/>
                <w:sz w:val="20"/>
                <w:szCs w:val="20"/>
              </w:rPr>
              <w:t xml:space="preserve"> style debates</w:t>
            </w:r>
            <w:r>
              <w:rPr>
                <w:rFonts w:ascii="Arial" w:hAnsi="Arial" w:cs="Arial"/>
                <w:sz w:val="20"/>
                <w:szCs w:val="20"/>
              </w:rPr>
              <w:t>.</w:t>
            </w:r>
            <w:r w:rsidRPr="007E204E">
              <w:rPr>
                <w:rFonts w:ascii="Arial" w:hAnsi="Arial" w:cs="Arial"/>
                <w:sz w:val="20"/>
                <w:szCs w:val="20"/>
              </w:rPr>
              <w:t xml:space="preserve"> Organise and enrol new staff at an adjudication training day early in the year</w:t>
            </w:r>
          </w:p>
          <w:p w:rsidR="0093193A" w:rsidRPr="007E204E" w:rsidRDefault="0093193A" w:rsidP="0093193A">
            <w:pPr>
              <w:rPr>
                <w:rFonts w:ascii="Arial" w:hAnsi="Arial" w:cs="Arial"/>
                <w:sz w:val="20"/>
                <w:szCs w:val="20"/>
              </w:rPr>
            </w:pPr>
          </w:p>
        </w:tc>
        <w:tc>
          <w:tcPr>
            <w:tcW w:w="1559" w:type="dxa"/>
          </w:tcPr>
          <w:p w:rsidR="0093193A" w:rsidRDefault="0093193A" w:rsidP="0093193A">
            <w:pPr>
              <w:rPr>
                <w:rFonts w:ascii="Arial" w:hAnsi="Arial" w:cs="Arial"/>
                <w:sz w:val="20"/>
                <w:szCs w:val="20"/>
              </w:rPr>
            </w:pPr>
          </w:p>
          <w:p w:rsidR="0093193A" w:rsidRPr="007E204E" w:rsidRDefault="0093193A" w:rsidP="0093193A">
            <w:pPr>
              <w:rPr>
                <w:rFonts w:ascii="Arial" w:hAnsi="Arial" w:cs="Arial"/>
                <w:sz w:val="20"/>
                <w:szCs w:val="20"/>
              </w:rPr>
            </w:pPr>
            <w:proofErr w:type="spellStart"/>
            <w:r>
              <w:rPr>
                <w:rFonts w:ascii="Arial" w:hAnsi="Arial" w:cs="Arial"/>
                <w:sz w:val="20"/>
                <w:szCs w:val="20"/>
              </w:rPr>
              <w:t>LBa</w:t>
            </w:r>
            <w:proofErr w:type="spellEnd"/>
            <w:r w:rsidRPr="00054136">
              <w:rPr>
                <w:rFonts w:ascii="Arial" w:hAnsi="Arial" w:cs="Arial"/>
                <w:color w:val="000000" w:themeColor="text1"/>
                <w:sz w:val="20"/>
                <w:szCs w:val="20"/>
              </w:rPr>
              <w:t>/</w:t>
            </w:r>
            <w:proofErr w:type="spellStart"/>
            <w:r w:rsidRPr="00054136">
              <w:rPr>
                <w:rFonts w:ascii="Arial" w:hAnsi="Arial" w:cs="Arial"/>
                <w:color w:val="000000" w:themeColor="text1"/>
                <w:sz w:val="20"/>
                <w:szCs w:val="20"/>
              </w:rPr>
              <w:t>KSp</w:t>
            </w:r>
            <w:proofErr w:type="spellEnd"/>
          </w:p>
        </w:tc>
        <w:tc>
          <w:tcPr>
            <w:tcW w:w="1276" w:type="dxa"/>
          </w:tcPr>
          <w:p w:rsidR="0093193A" w:rsidRDefault="0093193A" w:rsidP="0093193A">
            <w:pPr>
              <w:rPr>
                <w:rFonts w:ascii="Arial" w:hAnsi="Arial" w:cs="Arial"/>
                <w:sz w:val="20"/>
                <w:szCs w:val="20"/>
              </w:rPr>
            </w:pPr>
          </w:p>
          <w:p w:rsidR="0093193A" w:rsidRPr="007E204E" w:rsidRDefault="0093193A" w:rsidP="0093193A">
            <w:pPr>
              <w:rPr>
                <w:rFonts w:ascii="Arial" w:hAnsi="Arial" w:cs="Arial"/>
                <w:sz w:val="20"/>
                <w:szCs w:val="20"/>
              </w:rPr>
            </w:pPr>
            <w:r w:rsidRPr="007E204E">
              <w:rPr>
                <w:rFonts w:ascii="Arial" w:hAnsi="Arial" w:cs="Arial"/>
                <w:sz w:val="20"/>
                <w:szCs w:val="20"/>
              </w:rPr>
              <w:t>nil</w:t>
            </w:r>
          </w:p>
        </w:tc>
        <w:tc>
          <w:tcPr>
            <w:tcW w:w="1170" w:type="dxa"/>
          </w:tcPr>
          <w:p w:rsidR="0093193A" w:rsidRDefault="0093193A" w:rsidP="0093193A">
            <w:pPr>
              <w:rPr>
                <w:rFonts w:ascii="Arial" w:hAnsi="Arial" w:cs="Arial"/>
                <w:sz w:val="20"/>
                <w:szCs w:val="20"/>
              </w:rPr>
            </w:pPr>
          </w:p>
          <w:p w:rsidR="0093193A" w:rsidRPr="007E204E" w:rsidRDefault="0093193A" w:rsidP="0093193A">
            <w:pPr>
              <w:rPr>
                <w:rFonts w:ascii="Arial" w:hAnsi="Arial" w:cs="Arial"/>
                <w:sz w:val="20"/>
                <w:szCs w:val="20"/>
              </w:rPr>
            </w:pPr>
            <w:r>
              <w:rPr>
                <w:rFonts w:ascii="Arial" w:hAnsi="Arial" w:cs="Arial"/>
                <w:sz w:val="20"/>
                <w:szCs w:val="20"/>
              </w:rPr>
              <w:t xml:space="preserve">2018 </w:t>
            </w:r>
          </w:p>
        </w:tc>
        <w:tc>
          <w:tcPr>
            <w:tcW w:w="4075" w:type="dxa"/>
          </w:tcPr>
          <w:p w:rsidR="0093193A" w:rsidRDefault="0093193A" w:rsidP="0093193A">
            <w:pPr>
              <w:rPr>
                <w:rFonts w:ascii="Arial" w:hAnsi="Arial" w:cs="Arial"/>
                <w:sz w:val="20"/>
                <w:szCs w:val="20"/>
              </w:rPr>
            </w:pPr>
          </w:p>
          <w:p w:rsidR="0093193A" w:rsidRPr="007E204E" w:rsidRDefault="0093193A" w:rsidP="0093193A">
            <w:pPr>
              <w:rPr>
                <w:rFonts w:ascii="Arial" w:hAnsi="Arial" w:cs="Arial"/>
                <w:sz w:val="20"/>
                <w:szCs w:val="20"/>
              </w:rPr>
            </w:pPr>
            <w:r>
              <w:rPr>
                <w:rFonts w:ascii="Arial" w:hAnsi="Arial" w:cs="Arial"/>
                <w:sz w:val="20"/>
                <w:szCs w:val="20"/>
              </w:rPr>
              <w:t>Two</w:t>
            </w:r>
            <w:r w:rsidRPr="007E204E">
              <w:rPr>
                <w:rFonts w:ascii="Arial" w:hAnsi="Arial" w:cs="Arial"/>
                <w:sz w:val="20"/>
                <w:szCs w:val="20"/>
              </w:rPr>
              <w:t xml:space="preserve"> qualified staff each </w:t>
            </w:r>
            <w:r>
              <w:rPr>
                <w:rFonts w:ascii="Arial" w:hAnsi="Arial" w:cs="Arial"/>
                <w:sz w:val="20"/>
                <w:szCs w:val="20"/>
              </w:rPr>
              <w:t xml:space="preserve">promote, organise and </w:t>
            </w:r>
            <w:r w:rsidRPr="007E204E">
              <w:rPr>
                <w:rFonts w:ascii="Arial" w:hAnsi="Arial" w:cs="Arial"/>
                <w:sz w:val="20"/>
                <w:szCs w:val="20"/>
              </w:rPr>
              <w:t>adjudicate</w:t>
            </w:r>
            <w:r>
              <w:rPr>
                <w:rFonts w:ascii="Arial" w:hAnsi="Arial" w:cs="Arial"/>
                <w:sz w:val="20"/>
                <w:szCs w:val="20"/>
              </w:rPr>
              <w:t>d in</w:t>
            </w:r>
            <w:r w:rsidR="00E83D85">
              <w:rPr>
                <w:rFonts w:ascii="Arial" w:hAnsi="Arial" w:cs="Arial"/>
                <w:sz w:val="20"/>
                <w:szCs w:val="20"/>
              </w:rPr>
              <w:t>terschool debates in 2018</w:t>
            </w:r>
            <w:r w:rsidRPr="007E204E">
              <w:rPr>
                <w:rFonts w:ascii="Arial" w:hAnsi="Arial" w:cs="Arial"/>
                <w:sz w:val="20"/>
                <w:szCs w:val="20"/>
              </w:rPr>
              <w:t>.</w:t>
            </w:r>
          </w:p>
        </w:tc>
      </w:tr>
      <w:tr w:rsidR="0093193A" w:rsidRPr="007E204E" w:rsidTr="00E83D85">
        <w:tc>
          <w:tcPr>
            <w:tcW w:w="3261" w:type="dxa"/>
          </w:tcPr>
          <w:p w:rsidR="0093193A" w:rsidRDefault="0093193A" w:rsidP="0093193A">
            <w:pPr>
              <w:rPr>
                <w:rFonts w:ascii="Arial" w:hAnsi="Arial" w:cs="Arial"/>
                <w:sz w:val="20"/>
                <w:szCs w:val="20"/>
              </w:rPr>
            </w:pPr>
          </w:p>
          <w:p w:rsidR="0093193A" w:rsidRPr="00A4254B" w:rsidRDefault="0093193A" w:rsidP="0093193A">
            <w:pPr>
              <w:pStyle w:val="ListParagraph"/>
              <w:rPr>
                <w:rFonts w:ascii="Arial" w:hAnsi="Arial" w:cs="Arial"/>
                <w:sz w:val="20"/>
                <w:szCs w:val="20"/>
              </w:rPr>
            </w:pPr>
          </w:p>
        </w:tc>
        <w:tc>
          <w:tcPr>
            <w:tcW w:w="3685" w:type="dxa"/>
          </w:tcPr>
          <w:p w:rsidR="0093193A" w:rsidRDefault="0093193A" w:rsidP="0093193A">
            <w:pPr>
              <w:rPr>
                <w:rFonts w:ascii="Arial" w:hAnsi="Arial" w:cs="Arial"/>
                <w:sz w:val="20"/>
                <w:szCs w:val="20"/>
              </w:rPr>
            </w:pPr>
          </w:p>
          <w:p w:rsidR="0093193A" w:rsidRPr="007E204E" w:rsidRDefault="0093193A" w:rsidP="0093193A">
            <w:pPr>
              <w:rPr>
                <w:rFonts w:ascii="Arial" w:hAnsi="Arial" w:cs="Arial"/>
                <w:sz w:val="20"/>
                <w:szCs w:val="20"/>
              </w:rPr>
            </w:pPr>
            <w:r w:rsidRPr="00A4254B">
              <w:rPr>
                <w:rFonts w:ascii="Arial" w:hAnsi="Arial" w:cs="Arial"/>
                <w:sz w:val="20"/>
                <w:szCs w:val="20"/>
              </w:rPr>
              <w:t>For S.J.C. to have a high profile in the field of debating amongst the H.B. Secondary Schools.</w:t>
            </w:r>
            <w:r>
              <w:rPr>
                <w:rFonts w:ascii="Arial" w:hAnsi="Arial" w:cs="Arial"/>
                <w:sz w:val="20"/>
                <w:szCs w:val="20"/>
              </w:rPr>
              <w:t xml:space="preserve"> </w:t>
            </w:r>
          </w:p>
        </w:tc>
        <w:tc>
          <w:tcPr>
            <w:tcW w:w="1559" w:type="dxa"/>
          </w:tcPr>
          <w:p w:rsidR="0093193A" w:rsidRDefault="0093193A" w:rsidP="0093193A">
            <w:pPr>
              <w:rPr>
                <w:rFonts w:ascii="Arial" w:hAnsi="Arial" w:cs="Arial"/>
                <w:sz w:val="20"/>
                <w:szCs w:val="20"/>
              </w:rPr>
            </w:pPr>
          </w:p>
          <w:p w:rsidR="0093193A" w:rsidRPr="00054136" w:rsidRDefault="0093193A" w:rsidP="0093193A">
            <w:pPr>
              <w:rPr>
                <w:rFonts w:ascii="Arial" w:hAnsi="Arial" w:cs="Arial"/>
                <w:color w:val="000000" w:themeColor="text1"/>
                <w:sz w:val="20"/>
                <w:szCs w:val="20"/>
              </w:rPr>
            </w:pPr>
            <w:proofErr w:type="spellStart"/>
            <w:r>
              <w:rPr>
                <w:rFonts w:ascii="Arial" w:hAnsi="Arial" w:cs="Arial"/>
                <w:sz w:val="20"/>
                <w:szCs w:val="20"/>
              </w:rPr>
              <w:t>LBa</w:t>
            </w:r>
            <w:proofErr w:type="spellEnd"/>
            <w:r w:rsidRPr="00054136">
              <w:rPr>
                <w:rFonts w:ascii="Arial" w:hAnsi="Arial" w:cs="Arial"/>
                <w:color w:val="000000" w:themeColor="text1"/>
                <w:sz w:val="20"/>
                <w:szCs w:val="20"/>
              </w:rPr>
              <w:t>/</w:t>
            </w:r>
            <w:proofErr w:type="spellStart"/>
            <w:r w:rsidRPr="00054136">
              <w:rPr>
                <w:rFonts w:ascii="Arial" w:hAnsi="Arial" w:cs="Arial"/>
                <w:color w:val="000000" w:themeColor="text1"/>
                <w:sz w:val="20"/>
                <w:szCs w:val="20"/>
              </w:rPr>
              <w:t>KSp</w:t>
            </w:r>
            <w:proofErr w:type="spellEnd"/>
          </w:p>
          <w:p w:rsidR="0093193A" w:rsidRPr="007E204E" w:rsidRDefault="0093193A" w:rsidP="0093193A">
            <w:pPr>
              <w:rPr>
                <w:rFonts w:ascii="Arial" w:hAnsi="Arial" w:cs="Arial"/>
                <w:sz w:val="20"/>
                <w:szCs w:val="20"/>
              </w:rPr>
            </w:pPr>
          </w:p>
        </w:tc>
        <w:tc>
          <w:tcPr>
            <w:tcW w:w="1276" w:type="dxa"/>
          </w:tcPr>
          <w:p w:rsidR="0093193A" w:rsidRDefault="0093193A" w:rsidP="0093193A">
            <w:pPr>
              <w:rPr>
                <w:rFonts w:ascii="Arial" w:hAnsi="Arial" w:cs="Arial"/>
                <w:sz w:val="20"/>
                <w:szCs w:val="20"/>
              </w:rPr>
            </w:pPr>
          </w:p>
          <w:p w:rsidR="0093193A" w:rsidRDefault="0093193A" w:rsidP="0093193A">
            <w:pPr>
              <w:rPr>
                <w:rFonts w:ascii="Arial" w:hAnsi="Arial" w:cs="Arial"/>
                <w:sz w:val="20"/>
                <w:szCs w:val="20"/>
              </w:rPr>
            </w:pPr>
            <w:r>
              <w:rPr>
                <w:rFonts w:ascii="Arial" w:hAnsi="Arial" w:cs="Arial"/>
                <w:sz w:val="20"/>
                <w:szCs w:val="20"/>
              </w:rPr>
              <w:t>nil</w:t>
            </w:r>
          </w:p>
          <w:p w:rsidR="0093193A" w:rsidRPr="007E204E" w:rsidRDefault="0093193A" w:rsidP="0093193A">
            <w:pPr>
              <w:rPr>
                <w:rFonts w:ascii="Arial" w:hAnsi="Arial" w:cs="Arial"/>
                <w:sz w:val="20"/>
                <w:szCs w:val="20"/>
              </w:rPr>
            </w:pPr>
          </w:p>
        </w:tc>
        <w:tc>
          <w:tcPr>
            <w:tcW w:w="1170" w:type="dxa"/>
          </w:tcPr>
          <w:p w:rsidR="0093193A" w:rsidRDefault="0093193A" w:rsidP="0093193A">
            <w:pPr>
              <w:rPr>
                <w:rFonts w:ascii="Arial" w:hAnsi="Arial" w:cs="Arial"/>
                <w:sz w:val="20"/>
                <w:szCs w:val="20"/>
              </w:rPr>
            </w:pPr>
          </w:p>
          <w:p w:rsidR="0093193A" w:rsidRDefault="0093193A" w:rsidP="0093193A">
            <w:pPr>
              <w:rPr>
                <w:rFonts w:ascii="Arial" w:hAnsi="Arial" w:cs="Arial"/>
                <w:sz w:val="20"/>
                <w:szCs w:val="20"/>
              </w:rPr>
            </w:pPr>
            <w:r>
              <w:rPr>
                <w:rFonts w:ascii="Arial" w:hAnsi="Arial" w:cs="Arial"/>
                <w:sz w:val="20"/>
                <w:szCs w:val="20"/>
              </w:rPr>
              <w:t xml:space="preserve">2018 </w:t>
            </w:r>
          </w:p>
          <w:p w:rsidR="0093193A" w:rsidRPr="007E204E" w:rsidRDefault="0093193A" w:rsidP="0093193A">
            <w:pPr>
              <w:rPr>
                <w:rFonts w:ascii="Arial" w:hAnsi="Arial" w:cs="Arial"/>
                <w:sz w:val="20"/>
                <w:szCs w:val="20"/>
              </w:rPr>
            </w:pPr>
          </w:p>
        </w:tc>
        <w:tc>
          <w:tcPr>
            <w:tcW w:w="4075" w:type="dxa"/>
          </w:tcPr>
          <w:p w:rsidR="0093193A" w:rsidRDefault="0093193A" w:rsidP="0093193A">
            <w:pPr>
              <w:rPr>
                <w:rFonts w:ascii="Arial" w:hAnsi="Arial" w:cs="Arial"/>
                <w:sz w:val="20"/>
                <w:szCs w:val="20"/>
              </w:rPr>
            </w:pPr>
          </w:p>
          <w:p w:rsidR="0093193A" w:rsidRPr="00434890" w:rsidRDefault="0093193A" w:rsidP="0093193A">
            <w:pPr>
              <w:rPr>
                <w:rFonts w:ascii="Arial" w:hAnsi="Arial" w:cs="Arial"/>
                <w:sz w:val="20"/>
                <w:szCs w:val="20"/>
              </w:rPr>
            </w:pPr>
            <w:r>
              <w:rPr>
                <w:rFonts w:ascii="Arial" w:hAnsi="Arial" w:cs="Arial"/>
                <w:sz w:val="20"/>
                <w:szCs w:val="20"/>
              </w:rPr>
              <w:t>To</w:t>
            </w:r>
            <w:r w:rsidRPr="00434890">
              <w:rPr>
                <w:rFonts w:ascii="Arial" w:hAnsi="Arial" w:cs="Arial"/>
                <w:sz w:val="20"/>
                <w:szCs w:val="20"/>
              </w:rPr>
              <w:t xml:space="preserve"> host a number of debating events at SJC. To assist with adjudication at a top level.</w:t>
            </w:r>
          </w:p>
          <w:p w:rsidR="0093193A" w:rsidRPr="007E204E" w:rsidRDefault="0093193A" w:rsidP="0093193A">
            <w:pPr>
              <w:rPr>
                <w:rFonts w:ascii="Arial" w:hAnsi="Arial" w:cs="Arial"/>
                <w:sz w:val="20"/>
                <w:szCs w:val="20"/>
              </w:rPr>
            </w:pPr>
          </w:p>
        </w:tc>
      </w:tr>
      <w:tr w:rsidR="0093193A" w:rsidRPr="007E204E" w:rsidTr="00E83D85">
        <w:trPr>
          <w:trHeight w:val="983"/>
        </w:trPr>
        <w:tc>
          <w:tcPr>
            <w:tcW w:w="3261" w:type="dxa"/>
          </w:tcPr>
          <w:p w:rsidR="0093193A" w:rsidRDefault="0093193A" w:rsidP="0093193A">
            <w:pPr>
              <w:rPr>
                <w:rFonts w:ascii="Arial" w:hAnsi="Arial" w:cs="Arial"/>
                <w:sz w:val="20"/>
                <w:szCs w:val="20"/>
              </w:rPr>
            </w:pPr>
          </w:p>
          <w:p w:rsidR="0093193A" w:rsidRPr="003C0948" w:rsidRDefault="0093193A" w:rsidP="0093193A">
            <w:pPr>
              <w:rPr>
                <w:rFonts w:ascii="Arial" w:hAnsi="Arial" w:cs="Arial"/>
                <w:b/>
                <w:sz w:val="28"/>
                <w:szCs w:val="28"/>
              </w:rPr>
            </w:pPr>
            <w:r>
              <w:rPr>
                <w:rFonts w:ascii="Arial" w:hAnsi="Arial" w:cs="Arial"/>
                <w:b/>
              </w:rPr>
              <w:t>O’Shea Shield</w:t>
            </w:r>
            <w:r>
              <w:rPr>
                <w:rFonts w:ascii="Arial" w:hAnsi="Arial" w:cs="Arial"/>
                <w:b/>
                <w:sz w:val="28"/>
                <w:szCs w:val="28"/>
              </w:rPr>
              <w:t xml:space="preserve">   </w:t>
            </w:r>
          </w:p>
          <w:p w:rsidR="0093193A" w:rsidRPr="007A097F" w:rsidRDefault="0093193A" w:rsidP="0093193A">
            <w:pPr>
              <w:rPr>
                <w:rFonts w:ascii="Arial" w:hAnsi="Arial" w:cs="Arial"/>
                <w:sz w:val="20"/>
                <w:szCs w:val="20"/>
              </w:rPr>
            </w:pPr>
            <w:r>
              <w:rPr>
                <w:rFonts w:ascii="Arial" w:hAnsi="Arial" w:cs="Arial"/>
                <w:sz w:val="20"/>
                <w:szCs w:val="20"/>
              </w:rPr>
              <w:t>To prepare our students for success in the O’Shea Shield.</w:t>
            </w:r>
          </w:p>
        </w:tc>
        <w:tc>
          <w:tcPr>
            <w:tcW w:w="3685" w:type="dxa"/>
          </w:tcPr>
          <w:p w:rsidR="0093193A" w:rsidRDefault="0093193A" w:rsidP="0093193A">
            <w:pPr>
              <w:rPr>
                <w:rFonts w:ascii="Arial" w:hAnsi="Arial" w:cs="Arial"/>
                <w:sz w:val="20"/>
                <w:szCs w:val="20"/>
              </w:rPr>
            </w:pPr>
          </w:p>
          <w:p w:rsidR="0093193A" w:rsidRPr="007E204E" w:rsidRDefault="0093193A" w:rsidP="0093193A">
            <w:pPr>
              <w:rPr>
                <w:rFonts w:ascii="Arial" w:hAnsi="Arial" w:cs="Arial"/>
                <w:sz w:val="20"/>
                <w:szCs w:val="20"/>
              </w:rPr>
            </w:pPr>
            <w:r>
              <w:rPr>
                <w:rFonts w:ascii="Arial" w:hAnsi="Arial" w:cs="Arial"/>
                <w:sz w:val="20"/>
                <w:szCs w:val="20"/>
              </w:rPr>
              <w:t>To ensure that we compete to a high level in Debating and Junior and Senior</w:t>
            </w:r>
            <w:r w:rsidRPr="00A4254B">
              <w:rPr>
                <w:rFonts w:ascii="Arial" w:hAnsi="Arial" w:cs="Arial"/>
                <w:sz w:val="20"/>
                <w:szCs w:val="20"/>
              </w:rPr>
              <w:t xml:space="preserve"> Oratory</w:t>
            </w:r>
            <w:r>
              <w:rPr>
                <w:rFonts w:ascii="Arial" w:hAnsi="Arial" w:cs="Arial"/>
                <w:sz w:val="20"/>
                <w:szCs w:val="20"/>
              </w:rPr>
              <w:t xml:space="preserve">. </w:t>
            </w:r>
          </w:p>
        </w:tc>
        <w:tc>
          <w:tcPr>
            <w:tcW w:w="1559" w:type="dxa"/>
          </w:tcPr>
          <w:p w:rsidR="0093193A" w:rsidRDefault="0093193A" w:rsidP="0093193A">
            <w:pPr>
              <w:rPr>
                <w:rFonts w:ascii="Arial" w:hAnsi="Arial" w:cs="Arial"/>
                <w:sz w:val="20"/>
                <w:szCs w:val="20"/>
              </w:rPr>
            </w:pPr>
          </w:p>
          <w:p w:rsidR="0093193A" w:rsidRDefault="0093193A" w:rsidP="0093193A">
            <w:pPr>
              <w:rPr>
                <w:rFonts w:ascii="Arial" w:hAnsi="Arial" w:cs="Arial"/>
                <w:sz w:val="20"/>
                <w:szCs w:val="20"/>
              </w:rPr>
            </w:pPr>
            <w:proofErr w:type="spellStart"/>
            <w:r w:rsidRPr="007E204E">
              <w:rPr>
                <w:rFonts w:ascii="Arial" w:hAnsi="Arial" w:cs="Arial"/>
                <w:sz w:val="20"/>
                <w:szCs w:val="20"/>
              </w:rPr>
              <w:t>LBa</w:t>
            </w:r>
            <w:proofErr w:type="spellEnd"/>
            <w:r w:rsidR="00E83D85">
              <w:rPr>
                <w:rFonts w:ascii="Arial" w:hAnsi="Arial" w:cs="Arial"/>
                <w:sz w:val="20"/>
                <w:szCs w:val="20"/>
              </w:rPr>
              <w:t xml:space="preserve">, </w:t>
            </w:r>
            <w:proofErr w:type="spellStart"/>
            <w:r>
              <w:rPr>
                <w:rFonts w:ascii="Arial" w:hAnsi="Arial" w:cs="Arial"/>
                <w:sz w:val="20"/>
                <w:szCs w:val="20"/>
              </w:rPr>
              <w:t>KSp</w:t>
            </w:r>
            <w:proofErr w:type="spellEnd"/>
            <w:r>
              <w:rPr>
                <w:rFonts w:ascii="Arial" w:hAnsi="Arial" w:cs="Arial"/>
                <w:sz w:val="20"/>
                <w:szCs w:val="20"/>
              </w:rPr>
              <w:t xml:space="preserve"> </w:t>
            </w:r>
          </w:p>
          <w:p w:rsidR="0093193A" w:rsidRDefault="0093193A" w:rsidP="0093193A">
            <w:pPr>
              <w:rPr>
                <w:rFonts w:ascii="Arial" w:hAnsi="Arial" w:cs="Arial"/>
                <w:sz w:val="20"/>
                <w:szCs w:val="20"/>
              </w:rPr>
            </w:pPr>
            <w:proofErr w:type="spellStart"/>
            <w:r>
              <w:rPr>
                <w:rFonts w:ascii="Arial" w:hAnsi="Arial" w:cs="Arial"/>
                <w:sz w:val="20"/>
                <w:szCs w:val="20"/>
              </w:rPr>
              <w:t>CBo</w:t>
            </w:r>
            <w:proofErr w:type="spellEnd"/>
            <w:r>
              <w:rPr>
                <w:rFonts w:ascii="Arial" w:hAnsi="Arial" w:cs="Arial"/>
                <w:sz w:val="20"/>
                <w:szCs w:val="20"/>
              </w:rPr>
              <w:t xml:space="preserve"> </w:t>
            </w:r>
          </w:p>
          <w:p w:rsidR="0093193A" w:rsidRPr="007E204E" w:rsidRDefault="0093193A" w:rsidP="00E83D85">
            <w:pPr>
              <w:rPr>
                <w:rFonts w:ascii="Arial" w:hAnsi="Arial" w:cs="Arial"/>
                <w:sz w:val="20"/>
                <w:szCs w:val="20"/>
              </w:rPr>
            </w:pPr>
          </w:p>
        </w:tc>
        <w:tc>
          <w:tcPr>
            <w:tcW w:w="1276" w:type="dxa"/>
          </w:tcPr>
          <w:p w:rsidR="0093193A" w:rsidRDefault="0093193A" w:rsidP="0093193A">
            <w:pPr>
              <w:rPr>
                <w:rFonts w:ascii="Arial" w:hAnsi="Arial" w:cs="Arial"/>
                <w:sz w:val="20"/>
                <w:szCs w:val="20"/>
              </w:rPr>
            </w:pPr>
          </w:p>
          <w:p w:rsidR="0093193A" w:rsidRPr="007E204E" w:rsidRDefault="0093193A" w:rsidP="0093193A">
            <w:pPr>
              <w:rPr>
                <w:rFonts w:ascii="Arial" w:hAnsi="Arial" w:cs="Arial"/>
                <w:sz w:val="20"/>
                <w:szCs w:val="20"/>
              </w:rPr>
            </w:pPr>
            <w:r>
              <w:rPr>
                <w:rFonts w:ascii="Arial" w:hAnsi="Arial" w:cs="Arial"/>
                <w:sz w:val="20"/>
                <w:szCs w:val="20"/>
              </w:rPr>
              <w:t>$4000</w:t>
            </w:r>
          </w:p>
        </w:tc>
        <w:tc>
          <w:tcPr>
            <w:tcW w:w="1170" w:type="dxa"/>
          </w:tcPr>
          <w:p w:rsidR="0093193A" w:rsidRDefault="0093193A" w:rsidP="0093193A">
            <w:pPr>
              <w:rPr>
                <w:rFonts w:ascii="Arial" w:hAnsi="Arial" w:cs="Arial"/>
                <w:sz w:val="20"/>
                <w:szCs w:val="20"/>
              </w:rPr>
            </w:pPr>
          </w:p>
          <w:p w:rsidR="0093193A" w:rsidRPr="007E204E" w:rsidRDefault="0093193A" w:rsidP="0093193A">
            <w:pPr>
              <w:rPr>
                <w:rFonts w:ascii="Arial" w:hAnsi="Arial" w:cs="Arial"/>
                <w:sz w:val="20"/>
                <w:szCs w:val="20"/>
              </w:rPr>
            </w:pPr>
            <w:r>
              <w:rPr>
                <w:rFonts w:ascii="Arial" w:hAnsi="Arial" w:cs="Arial"/>
                <w:sz w:val="20"/>
                <w:szCs w:val="20"/>
              </w:rPr>
              <w:t xml:space="preserve">2018 </w:t>
            </w:r>
          </w:p>
        </w:tc>
        <w:tc>
          <w:tcPr>
            <w:tcW w:w="4075" w:type="dxa"/>
          </w:tcPr>
          <w:p w:rsidR="0093193A" w:rsidRDefault="0093193A" w:rsidP="0093193A">
            <w:pPr>
              <w:rPr>
                <w:rFonts w:ascii="Arial" w:hAnsi="Arial" w:cs="Arial"/>
                <w:sz w:val="20"/>
                <w:szCs w:val="20"/>
              </w:rPr>
            </w:pPr>
          </w:p>
          <w:p w:rsidR="0093193A" w:rsidRDefault="0093193A" w:rsidP="0093193A">
            <w:pPr>
              <w:rPr>
                <w:rFonts w:ascii="Arial" w:hAnsi="Arial" w:cs="Arial"/>
                <w:sz w:val="20"/>
                <w:szCs w:val="20"/>
              </w:rPr>
            </w:pPr>
            <w:r>
              <w:rPr>
                <w:rFonts w:ascii="Arial" w:hAnsi="Arial" w:cs="Arial"/>
                <w:sz w:val="20"/>
                <w:szCs w:val="20"/>
              </w:rPr>
              <w:t>Gain Excellence in Debating</w:t>
            </w:r>
            <w:r w:rsidRPr="00A4254B">
              <w:rPr>
                <w:rFonts w:ascii="Arial" w:hAnsi="Arial" w:cs="Arial"/>
                <w:sz w:val="20"/>
                <w:szCs w:val="20"/>
              </w:rPr>
              <w:t xml:space="preserve"> </w:t>
            </w:r>
            <w:r>
              <w:rPr>
                <w:rFonts w:ascii="Arial" w:hAnsi="Arial" w:cs="Arial"/>
                <w:sz w:val="20"/>
                <w:szCs w:val="20"/>
              </w:rPr>
              <w:t>so that at least a 5 is gained.</w:t>
            </w:r>
          </w:p>
          <w:p w:rsidR="0093193A" w:rsidRPr="007E204E" w:rsidRDefault="0093193A" w:rsidP="0093193A">
            <w:pPr>
              <w:rPr>
                <w:rFonts w:ascii="Arial" w:hAnsi="Arial" w:cs="Arial"/>
                <w:sz w:val="20"/>
                <w:szCs w:val="20"/>
              </w:rPr>
            </w:pPr>
            <w:r>
              <w:rPr>
                <w:rFonts w:ascii="Arial" w:hAnsi="Arial" w:cs="Arial"/>
                <w:sz w:val="20"/>
                <w:szCs w:val="20"/>
              </w:rPr>
              <w:t xml:space="preserve">Gain Excellence in Junior and Senior </w:t>
            </w:r>
            <w:r w:rsidRPr="00A4254B">
              <w:rPr>
                <w:rFonts w:ascii="Arial" w:hAnsi="Arial" w:cs="Arial"/>
                <w:sz w:val="20"/>
                <w:szCs w:val="20"/>
              </w:rPr>
              <w:t xml:space="preserve">Oratory </w:t>
            </w:r>
            <w:r>
              <w:rPr>
                <w:rFonts w:ascii="Arial" w:hAnsi="Arial" w:cs="Arial"/>
                <w:sz w:val="20"/>
                <w:szCs w:val="20"/>
              </w:rPr>
              <w:t>so that at least a 5 is gained.</w:t>
            </w:r>
          </w:p>
        </w:tc>
      </w:tr>
      <w:tr w:rsidR="0093193A" w:rsidRPr="007E204E" w:rsidTr="00E83D85">
        <w:trPr>
          <w:trHeight w:val="983"/>
        </w:trPr>
        <w:tc>
          <w:tcPr>
            <w:tcW w:w="3261" w:type="dxa"/>
          </w:tcPr>
          <w:p w:rsidR="0093193A" w:rsidRDefault="0093193A" w:rsidP="0093193A">
            <w:pPr>
              <w:rPr>
                <w:rFonts w:ascii="Arial" w:hAnsi="Arial" w:cs="Arial"/>
                <w:sz w:val="20"/>
                <w:szCs w:val="20"/>
              </w:rPr>
            </w:pPr>
          </w:p>
          <w:p w:rsidR="0093193A" w:rsidRPr="003C0948" w:rsidRDefault="0093193A" w:rsidP="0093193A">
            <w:pPr>
              <w:rPr>
                <w:rFonts w:ascii="Arial" w:hAnsi="Arial" w:cs="Arial"/>
                <w:b/>
                <w:sz w:val="28"/>
                <w:szCs w:val="28"/>
              </w:rPr>
            </w:pPr>
            <w:r>
              <w:rPr>
                <w:rFonts w:ascii="Arial" w:hAnsi="Arial" w:cs="Arial"/>
                <w:b/>
              </w:rPr>
              <w:t>Culinary Arts</w:t>
            </w:r>
            <w:r>
              <w:rPr>
                <w:rFonts w:ascii="Arial" w:hAnsi="Arial" w:cs="Arial"/>
                <w:b/>
                <w:sz w:val="28"/>
                <w:szCs w:val="28"/>
              </w:rPr>
              <w:t xml:space="preserve">  </w:t>
            </w:r>
          </w:p>
          <w:p w:rsidR="0093193A" w:rsidRPr="007A097F" w:rsidRDefault="0093193A" w:rsidP="0093193A">
            <w:pPr>
              <w:rPr>
                <w:rFonts w:ascii="Arial" w:hAnsi="Arial" w:cs="Arial"/>
                <w:sz w:val="20"/>
                <w:szCs w:val="20"/>
              </w:rPr>
            </w:pPr>
            <w:r>
              <w:rPr>
                <w:rFonts w:ascii="Arial" w:hAnsi="Arial" w:cs="Arial"/>
                <w:sz w:val="20"/>
                <w:szCs w:val="20"/>
              </w:rPr>
              <w:t>To prepare our students to pursue excellence and success, at regional and national level.</w:t>
            </w:r>
          </w:p>
        </w:tc>
        <w:tc>
          <w:tcPr>
            <w:tcW w:w="3685" w:type="dxa"/>
          </w:tcPr>
          <w:p w:rsidR="0093193A" w:rsidRDefault="0093193A" w:rsidP="0093193A">
            <w:pPr>
              <w:rPr>
                <w:rFonts w:ascii="Arial" w:hAnsi="Arial" w:cs="Arial"/>
                <w:sz w:val="20"/>
                <w:szCs w:val="20"/>
              </w:rPr>
            </w:pPr>
          </w:p>
          <w:p w:rsidR="0093193A" w:rsidRPr="007E204E" w:rsidRDefault="0093193A" w:rsidP="0093193A">
            <w:pPr>
              <w:rPr>
                <w:rFonts w:ascii="Arial" w:hAnsi="Arial" w:cs="Arial"/>
                <w:sz w:val="20"/>
                <w:szCs w:val="20"/>
              </w:rPr>
            </w:pPr>
            <w:r>
              <w:rPr>
                <w:rFonts w:ascii="Arial" w:hAnsi="Arial" w:cs="Arial"/>
                <w:sz w:val="20"/>
                <w:szCs w:val="20"/>
              </w:rPr>
              <w:t xml:space="preserve">To ensure the high standard of performance is maintained in the Culinary Arts Institute. </w:t>
            </w:r>
          </w:p>
        </w:tc>
        <w:tc>
          <w:tcPr>
            <w:tcW w:w="1559" w:type="dxa"/>
          </w:tcPr>
          <w:p w:rsidR="0093193A" w:rsidRDefault="0093193A" w:rsidP="0093193A">
            <w:pPr>
              <w:rPr>
                <w:rFonts w:ascii="Arial" w:hAnsi="Arial" w:cs="Arial"/>
                <w:sz w:val="20"/>
                <w:szCs w:val="20"/>
              </w:rPr>
            </w:pPr>
          </w:p>
          <w:p w:rsidR="0093193A" w:rsidRPr="007E204E" w:rsidRDefault="0093193A" w:rsidP="0093193A">
            <w:pPr>
              <w:rPr>
                <w:rFonts w:ascii="Arial" w:hAnsi="Arial" w:cs="Arial"/>
                <w:sz w:val="20"/>
                <w:szCs w:val="20"/>
              </w:rPr>
            </w:pPr>
            <w:proofErr w:type="spellStart"/>
            <w:r>
              <w:rPr>
                <w:rFonts w:ascii="Arial" w:hAnsi="Arial" w:cs="Arial"/>
                <w:sz w:val="20"/>
                <w:szCs w:val="20"/>
              </w:rPr>
              <w:t>CIr</w:t>
            </w:r>
            <w:proofErr w:type="spellEnd"/>
          </w:p>
          <w:p w:rsidR="0093193A" w:rsidRPr="007E204E" w:rsidRDefault="0093193A" w:rsidP="0093193A">
            <w:pPr>
              <w:rPr>
                <w:rFonts w:ascii="Arial" w:hAnsi="Arial" w:cs="Arial"/>
                <w:sz w:val="20"/>
                <w:szCs w:val="20"/>
              </w:rPr>
            </w:pPr>
          </w:p>
        </w:tc>
        <w:tc>
          <w:tcPr>
            <w:tcW w:w="1276" w:type="dxa"/>
          </w:tcPr>
          <w:p w:rsidR="0093193A" w:rsidRDefault="0093193A" w:rsidP="0093193A">
            <w:pPr>
              <w:rPr>
                <w:rFonts w:ascii="Arial" w:hAnsi="Arial" w:cs="Arial"/>
                <w:sz w:val="20"/>
                <w:szCs w:val="20"/>
              </w:rPr>
            </w:pPr>
          </w:p>
          <w:p w:rsidR="0093193A" w:rsidRPr="007E204E" w:rsidRDefault="0093193A" w:rsidP="0093193A">
            <w:pPr>
              <w:rPr>
                <w:rFonts w:ascii="Arial" w:hAnsi="Arial" w:cs="Arial"/>
                <w:sz w:val="20"/>
                <w:szCs w:val="20"/>
              </w:rPr>
            </w:pPr>
            <w:r w:rsidRPr="007E204E">
              <w:rPr>
                <w:rFonts w:ascii="Arial" w:hAnsi="Arial" w:cs="Arial"/>
                <w:sz w:val="20"/>
                <w:szCs w:val="20"/>
              </w:rPr>
              <w:t>nil</w:t>
            </w:r>
          </w:p>
        </w:tc>
        <w:tc>
          <w:tcPr>
            <w:tcW w:w="1170" w:type="dxa"/>
          </w:tcPr>
          <w:p w:rsidR="0093193A" w:rsidRDefault="0093193A" w:rsidP="0093193A">
            <w:pPr>
              <w:rPr>
                <w:rFonts w:ascii="Arial" w:hAnsi="Arial" w:cs="Arial"/>
                <w:sz w:val="20"/>
                <w:szCs w:val="20"/>
              </w:rPr>
            </w:pPr>
          </w:p>
          <w:p w:rsidR="0093193A" w:rsidRPr="007E204E" w:rsidRDefault="0093193A" w:rsidP="0093193A">
            <w:pPr>
              <w:rPr>
                <w:rFonts w:ascii="Arial" w:hAnsi="Arial" w:cs="Arial"/>
                <w:sz w:val="20"/>
                <w:szCs w:val="20"/>
              </w:rPr>
            </w:pPr>
            <w:r>
              <w:rPr>
                <w:rFonts w:ascii="Arial" w:hAnsi="Arial" w:cs="Arial"/>
                <w:sz w:val="20"/>
                <w:szCs w:val="20"/>
              </w:rPr>
              <w:t xml:space="preserve">2018 </w:t>
            </w:r>
          </w:p>
        </w:tc>
        <w:tc>
          <w:tcPr>
            <w:tcW w:w="4075" w:type="dxa"/>
          </w:tcPr>
          <w:p w:rsidR="0093193A" w:rsidRDefault="0093193A" w:rsidP="0093193A">
            <w:pPr>
              <w:rPr>
                <w:rFonts w:ascii="Arial" w:hAnsi="Arial" w:cs="Arial"/>
                <w:sz w:val="20"/>
                <w:szCs w:val="20"/>
              </w:rPr>
            </w:pPr>
          </w:p>
          <w:p w:rsidR="0093193A" w:rsidRDefault="0093193A" w:rsidP="0093193A">
            <w:pPr>
              <w:rPr>
                <w:rFonts w:ascii="Arial" w:hAnsi="Arial" w:cs="Arial"/>
                <w:sz w:val="20"/>
                <w:szCs w:val="20"/>
              </w:rPr>
            </w:pPr>
            <w:r>
              <w:rPr>
                <w:rFonts w:ascii="Arial" w:hAnsi="Arial" w:cs="Arial"/>
                <w:sz w:val="20"/>
                <w:szCs w:val="20"/>
              </w:rPr>
              <w:t>Continue the momentum with regional and national success in Culinary competitions.</w:t>
            </w:r>
          </w:p>
          <w:p w:rsidR="0093193A" w:rsidRPr="007E204E" w:rsidRDefault="0093193A" w:rsidP="0093193A">
            <w:pPr>
              <w:rPr>
                <w:rFonts w:ascii="Arial" w:hAnsi="Arial" w:cs="Arial"/>
                <w:sz w:val="20"/>
                <w:szCs w:val="20"/>
              </w:rPr>
            </w:pPr>
          </w:p>
        </w:tc>
      </w:tr>
      <w:tr w:rsidR="0093193A" w:rsidRPr="007E204E" w:rsidTr="00E83D85">
        <w:tc>
          <w:tcPr>
            <w:tcW w:w="3261" w:type="dxa"/>
          </w:tcPr>
          <w:p w:rsidR="0093193A" w:rsidRDefault="0093193A" w:rsidP="0093193A">
            <w:pPr>
              <w:rPr>
                <w:rFonts w:ascii="Arial" w:hAnsi="Arial" w:cs="Arial"/>
                <w:sz w:val="20"/>
                <w:szCs w:val="20"/>
              </w:rPr>
            </w:pPr>
          </w:p>
          <w:p w:rsidR="0093193A" w:rsidRPr="003C0948" w:rsidRDefault="0093193A" w:rsidP="0093193A">
            <w:pPr>
              <w:rPr>
                <w:rFonts w:ascii="Arial" w:hAnsi="Arial" w:cs="Arial"/>
                <w:b/>
                <w:sz w:val="28"/>
                <w:szCs w:val="28"/>
              </w:rPr>
            </w:pPr>
            <w:r>
              <w:rPr>
                <w:rFonts w:ascii="Arial" w:hAnsi="Arial" w:cs="Arial"/>
                <w:b/>
              </w:rPr>
              <w:t>Visual Arts</w:t>
            </w:r>
            <w:r>
              <w:rPr>
                <w:rFonts w:ascii="Arial" w:hAnsi="Arial" w:cs="Arial"/>
                <w:b/>
                <w:sz w:val="28"/>
                <w:szCs w:val="28"/>
              </w:rPr>
              <w:t xml:space="preserve">   </w:t>
            </w:r>
          </w:p>
          <w:p w:rsidR="0093193A" w:rsidRPr="007A097F" w:rsidRDefault="0093193A" w:rsidP="0093193A">
            <w:pPr>
              <w:rPr>
                <w:rFonts w:ascii="Arial" w:hAnsi="Arial" w:cs="Arial"/>
                <w:sz w:val="20"/>
                <w:szCs w:val="20"/>
              </w:rPr>
            </w:pPr>
            <w:r>
              <w:rPr>
                <w:rFonts w:ascii="Arial" w:hAnsi="Arial" w:cs="Arial"/>
                <w:sz w:val="20"/>
                <w:szCs w:val="20"/>
              </w:rPr>
              <w:t>To support the pursuit of excellence, including setting up a Visual Arts Institute for elite artists.</w:t>
            </w:r>
          </w:p>
        </w:tc>
        <w:tc>
          <w:tcPr>
            <w:tcW w:w="3685" w:type="dxa"/>
          </w:tcPr>
          <w:p w:rsidR="0093193A" w:rsidRDefault="0093193A" w:rsidP="0093193A">
            <w:pPr>
              <w:rPr>
                <w:rFonts w:ascii="Arial" w:hAnsi="Arial" w:cs="Arial"/>
                <w:sz w:val="20"/>
                <w:szCs w:val="20"/>
              </w:rPr>
            </w:pPr>
          </w:p>
          <w:p w:rsidR="0093193A" w:rsidRPr="007E204E" w:rsidRDefault="0093193A" w:rsidP="0093193A">
            <w:pPr>
              <w:rPr>
                <w:rFonts w:ascii="Arial" w:hAnsi="Arial" w:cs="Arial"/>
                <w:sz w:val="20"/>
                <w:szCs w:val="20"/>
              </w:rPr>
            </w:pPr>
            <w:r>
              <w:rPr>
                <w:rFonts w:ascii="Arial" w:hAnsi="Arial" w:cs="Arial"/>
                <w:sz w:val="20"/>
                <w:szCs w:val="20"/>
              </w:rPr>
              <w:t xml:space="preserve">Showcase our talent </w:t>
            </w:r>
            <w:r w:rsidRPr="00A4254B">
              <w:rPr>
                <w:rFonts w:ascii="Arial" w:hAnsi="Arial" w:cs="Arial"/>
                <w:sz w:val="20"/>
                <w:szCs w:val="20"/>
              </w:rPr>
              <w:t>regularly</w:t>
            </w:r>
            <w:r>
              <w:rPr>
                <w:rFonts w:ascii="Arial" w:hAnsi="Arial" w:cs="Arial"/>
                <w:sz w:val="20"/>
                <w:szCs w:val="20"/>
              </w:rPr>
              <w:t>,</w:t>
            </w:r>
            <w:r w:rsidRPr="007E204E">
              <w:rPr>
                <w:rFonts w:ascii="Arial" w:hAnsi="Arial" w:cs="Arial"/>
                <w:sz w:val="20"/>
                <w:szCs w:val="20"/>
              </w:rPr>
              <w:t xml:space="preserve"> </w:t>
            </w:r>
            <w:r>
              <w:rPr>
                <w:rFonts w:ascii="Arial" w:hAnsi="Arial" w:cs="Arial"/>
                <w:sz w:val="20"/>
                <w:szCs w:val="20"/>
              </w:rPr>
              <w:t>with displays at a</w:t>
            </w:r>
            <w:r w:rsidRPr="007E204E">
              <w:rPr>
                <w:rFonts w:ascii="Arial" w:hAnsi="Arial" w:cs="Arial"/>
                <w:sz w:val="20"/>
                <w:szCs w:val="20"/>
              </w:rPr>
              <w:t>ssemblies</w:t>
            </w:r>
            <w:r>
              <w:rPr>
                <w:rFonts w:ascii="Arial" w:hAnsi="Arial" w:cs="Arial"/>
                <w:sz w:val="20"/>
                <w:szCs w:val="20"/>
              </w:rPr>
              <w:t xml:space="preserve"> and parent’s evenings</w:t>
            </w:r>
            <w:r w:rsidRPr="007E204E">
              <w:rPr>
                <w:rFonts w:ascii="Arial" w:hAnsi="Arial" w:cs="Arial"/>
                <w:sz w:val="20"/>
                <w:szCs w:val="20"/>
              </w:rPr>
              <w:t>.</w:t>
            </w:r>
          </w:p>
        </w:tc>
        <w:tc>
          <w:tcPr>
            <w:tcW w:w="1559" w:type="dxa"/>
          </w:tcPr>
          <w:p w:rsidR="0093193A" w:rsidRDefault="0093193A" w:rsidP="0093193A">
            <w:pPr>
              <w:rPr>
                <w:rFonts w:ascii="Arial" w:hAnsi="Arial" w:cs="Arial"/>
                <w:sz w:val="20"/>
                <w:szCs w:val="20"/>
              </w:rPr>
            </w:pPr>
          </w:p>
          <w:p w:rsidR="0093193A" w:rsidRPr="007E204E" w:rsidRDefault="0093193A" w:rsidP="0093193A">
            <w:pPr>
              <w:rPr>
                <w:rFonts w:ascii="Arial" w:hAnsi="Arial" w:cs="Arial"/>
                <w:sz w:val="20"/>
                <w:szCs w:val="20"/>
              </w:rPr>
            </w:pPr>
            <w:proofErr w:type="spellStart"/>
            <w:r>
              <w:rPr>
                <w:rFonts w:ascii="Arial" w:hAnsi="Arial" w:cs="Arial"/>
                <w:sz w:val="20"/>
                <w:szCs w:val="20"/>
              </w:rPr>
              <w:t>DDi</w:t>
            </w:r>
            <w:proofErr w:type="spellEnd"/>
          </w:p>
        </w:tc>
        <w:tc>
          <w:tcPr>
            <w:tcW w:w="1276" w:type="dxa"/>
          </w:tcPr>
          <w:p w:rsidR="0093193A" w:rsidRDefault="0093193A" w:rsidP="0093193A">
            <w:pPr>
              <w:rPr>
                <w:rFonts w:ascii="Arial" w:hAnsi="Arial" w:cs="Arial"/>
                <w:sz w:val="20"/>
                <w:szCs w:val="20"/>
              </w:rPr>
            </w:pPr>
          </w:p>
          <w:p w:rsidR="0093193A" w:rsidRPr="007E204E" w:rsidRDefault="0093193A" w:rsidP="0093193A">
            <w:pPr>
              <w:rPr>
                <w:rFonts w:ascii="Arial" w:hAnsi="Arial" w:cs="Arial"/>
                <w:sz w:val="20"/>
                <w:szCs w:val="20"/>
              </w:rPr>
            </w:pPr>
            <w:r w:rsidRPr="007E204E">
              <w:rPr>
                <w:rFonts w:ascii="Arial" w:hAnsi="Arial" w:cs="Arial"/>
                <w:sz w:val="20"/>
                <w:szCs w:val="20"/>
              </w:rPr>
              <w:t>nil</w:t>
            </w:r>
          </w:p>
        </w:tc>
        <w:tc>
          <w:tcPr>
            <w:tcW w:w="1170" w:type="dxa"/>
          </w:tcPr>
          <w:p w:rsidR="0093193A" w:rsidRDefault="0093193A" w:rsidP="0093193A">
            <w:pPr>
              <w:rPr>
                <w:rFonts w:ascii="Arial" w:hAnsi="Arial" w:cs="Arial"/>
                <w:sz w:val="20"/>
                <w:szCs w:val="20"/>
              </w:rPr>
            </w:pPr>
          </w:p>
          <w:p w:rsidR="0093193A" w:rsidRPr="007E204E" w:rsidRDefault="0093193A" w:rsidP="0093193A">
            <w:pPr>
              <w:rPr>
                <w:rFonts w:ascii="Arial" w:hAnsi="Arial" w:cs="Arial"/>
                <w:sz w:val="20"/>
                <w:szCs w:val="20"/>
              </w:rPr>
            </w:pPr>
            <w:r>
              <w:rPr>
                <w:rFonts w:ascii="Arial" w:hAnsi="Arial" w:cs="Arial"/>
                <w:sz w:val="20"/>
                <w:szCs w:val="20"/>
              </w:rPr>
              <w:t xml:space="preserve">2018 </w:t>
            </w:r>
          </w:p>
        </w:tc>
        <w:tc>
          <w:tcPr>
            <w:tcW w:w="4075" w:type="dxa"/>
          </w:tcPr>
          <w:p w:rsidR="0093193A" w:rsidRDefault="0093193A" w:rsidP="0093193A">
            <w:pPr>
              <w:rPr>
                <w:rFonts w:ascii="Arial" w:hAnsi="Arial" w:cs="Arial"/>
                <w:sz w:val="20"/>
                <w:szCs w:val="20"/>
              </w:rPr>
            </w:pPr>
          </w:p>
          <w:p w:rsidR="0093193A" w:rsidRDefault="0093193A" w:rsidP="0093193A">
            <w:pPr>
              <w:rPr>
                <w:rFonts w:ascii="Arial" w:hAnsi="Arial" w:cs="Arial"/>
                <w:sz w:val="20"/>
                <w:szCs w:val="20"/>
              </w:rPr>
            </w:pPr>
            <w:r>
              <w:rPr>
                <w:rFonts w:ascii="Arial" w:hAnsi="Arial" w:cs="Arial"/>
                <w:sz w:val="20"/>
                <w:szCs w:val="20"/>
              </w:rPr>
              <w:t>Gain tertiary entries to Fine Art Institutions.</w:t>
            </w:r>
          </w:p>
          <w:p w:rsidR="0093193A" w:rsidRDefault="0093193A" w:rsidP="0093193A">
            <w:pPr>
              <w:rPr>
                <w:rFonts w:ascii="Arial" w:hAnsi="Arial" w:cs="Arial"/>
                <w:sz w:val="20"/>
                <w:szCs w:val="20"/>
              </w:rPr>
            </w:pPr>
            <w:r>
              <w:rPr>
                <w:rFonts w:ascii="Arial" w:hAnsi="Arial" w:cs="Arial"/>
                <w:sz w:val="20"/>
                <w:szCs w:val="20"/>
              </w:rPr>
              <w:t>Gain a scholarships at Level 4 NCEA.</w:t>
            </w:r>
          </w:p>
          <w:p w:rsidR="0093193A" w:rsidRPr="007E204E" w:rsidRDefault="0093193A" w:rsidP="0093193A">
            <w:pPr>
              <w:rPr>
                <w:rFonts w:ascii="Arial" w:hAnsi="Arial" w:cs="Arial"/>
                <w:sz w:val="20"/>
                <w:szCs w:val="20"/>
              </w:rPr>
            </w:pPr>
            <w:r>
              <w:rPr>
                <w:rFonts w:ascii="Arial" w:hAnsi="Arial" w:cs="Arial"/>
                <w:sz w:val="20"/>
                <w:szCs w:val="20"/>
              </w:rPr>
              <w:t xml:space="preserve">To have more </w:t>
            </w:r>
            <w:r w:rsidRPr="007E204E">
              <w:rPr>
                <w:rFonts w:ascii="Arial" w:hAnsi="Arial" w:cs="Arial"/>
                <w:sz w:val="20"/>
                <w:szCs w:val="20"/>
              </w:rPr>
              <w:t>student</w:t>
            </w:r>
            <w:r>
              <w:rPr>
                <w:rFonts w:ascii="Arial" w:hAnsi="Arial" w:cs="Arial"/>
                <w:sz w:val="20"/>
                <w:szCs w:val="20"/>
              </w:rPr>
              <w:t>’</w:t>
            </w:r>
            <w:r w:rsidRPr="007E204E">
              <w:rPr>
                <w:rFonts w:ascii="Arial" w:hAnsi="Arial" w:cs="Arial"/>
                <w:sz w:val="20"/>
                <w:szCs w:val="20"/>
              </w:rPr>
              <w:t xml:space="preserve">s talents </w:t>
            </w:r>
            <w:r>
              <w:rPr>
                <w:rFonts w:ascii="Arial" w:hAnsi="Arial" w:cs="Arial"/>
                <w:sz w:val="20"/>
                <w:szCs w:val="20"/>
              </w:rPr>
              <w:t xml:space="preserve">on </w:t>
            </w:r>
            <w:r w:rsidRPr="007E204E">
              <w:rPr>
                <w:rFonts w:ascii="Arial" w:hAnsi="Arial" w:cs="Arial"/>
                <w:sz w:val="20"/>
                <w:szCs w:val="20"/>
              </w:rPr>
              <w:t>displayed more often.</w:t>
            </w:r>
          </w:p>
        </w:tc>
      </w:tr>
      <w:tr w:rsidR="0093193A" w:rsidRPr="007E204E" w:rsidTr="00E83D85">
        <w:tc>
          <w:tcPr>
            <w:tcW w:w="3261" w:type="dxa"/>
          </w:tcPr>
          <w:p w:rsidR="0093193A" w:rsidRDefault="0093193A" w:rsidP="0093193A">
            <w:pPr>
              <w:rPr>
                <w:rFonts w:ascii="Arial" w:hAnsi="Arial" w:cs="Arial"/>
                <w:sz w:val="20"/>
                <w:szCs w:val="20"/>
              </w:rPr>
            </w:pPr>
          </w:p>
          <w:p w:rsidR="0093193A" w:rsidRPr="003C0948" w:rsidRDefault="0093193A" w:rsidP="0093193A">
            <w:pPr>
              <w:rPr>
                <w:rFonts w:ascii="Arial" w:hAnsi="Arial" w:cs="Arial"/>
                <w:b/>
                <w:sz w:val="28"/>
                <w:szCs w:val="28"/>
              </w:rPr>
            </w:pPr>
            <w:r>
              <w:rPr>
                <w:rFonts w:ascii="Arial" w:hAnsi="Arial" w:cs="Arial"/>
                <w:b/>
              </w:rPr>
              <w:t>Pacific Pride</w:t>
            </w:r>
            <w:r>
              <w:rPr>
                <w:rFonts w:ascii="Arial" w:hAnsi="Arial" w:cs="Arial"/>
                <w:b/>
                <w:sz w:val="28"/>
                <w:szCs w:val="28"/>
              </w:rPr>
              <w:t xml:space="preserve">   </w:t>
            </w:r>
          </w:p>
          <w:p w:rsidR="0093193A" w:rsidRPr="007A097F" w:rsidRDefault="0093193A" w:rsidP="0093193A">
            <w:pPr>
              <w:rPr>
                <w:rFonts w:ascii="Arial" w:hAnsi="Arial" w:cs="Arial"/>
                <w:sz w:val="20"/>
                <w:szCs w:val="20"/>
              </w:rPr>
            </w:pPr>
            <w:r>
              <w:rPr>
                <w:rFonts w:ascii="Arial" w:hAnsi="Arial" w:cs="Arial"/>
                <w:sz w:val="20"/>
                <w:szCs w:val="20"/>
              </w:rPr>
              <w:t>To increase the numbers of students participating in Pacific Cultural performances.</w:t>
            </w:r>
          </w:p>
        </w:tc>
        <w:tc>
          <w:tcPr>
            <w:tcW w:w="3685" w:type="dxa"/>
          </w:tcPr>
          <w:p w:rsidR="0093193A" w:rsidRDefault="0093193A" w:rsidP="0093193A">
            <w:pPr>
              <w:rPr>
                <w:rFonts w:ascii="Arial" w:hAnsi="Arial" w:cs="Arial"/>
                <w:sz w:val="20"/>
                <w:szCs w:val="20"/>
              </w:rPr>
            </w:pPr>
          </w:p>
          <w:p w:rsidR="0093193A" w:rsidRPr="007E204E" w:rsidRDefault="0093193A" w:rsidP="0093193A">
            <w:pPr>
              <w:rPr>
                <w:rFonts w:ascii="Arial" w:hAnsi="Arial" w:cs="Arial"/>
                <w:sz w:val="20"/>
                <w:szCs w:val="20"/>
              </w:rPr>
            </w:pPr>
            <w:r>
              <w:rPr>
                <w:rFonts w:ascii="Arial" w:hAnsi="Arial" w:cs="Arial"/>
                <w:sz w:val="20"/>
                <w:szCs w:val="20"/>
              </w:rPr>
              <w:t>Enrol more students into Pacific Pride, for Cultural performances during the year, including the Polynesian Festival in Auckland.</w:t>
            </w:r>
          </w:p>
        </w:tc>
        <w:tc>
          <w:tcPr>
            <w:tcW w:w="1559" w:type="dxa"/>
          </w:tcPr>
          <w:p w:rsidR="0093193A" w:rsidRDefault="0093193A" w:rsidP="0093193A">
            <w:pPr>
              <w:rPr>
                <w:rFonts w:ascii="Arial" w:hAnsi="Arial" w:cs="Arial"/>
                <w:sz w:val="20"/>
                <w:szCs w:val="20"/>
              </w:rPr>
            </w:pPr>
          </w:p>
          <w:p w:rsidR="0093193A" w:rsidRPr="007E204E" w:rsidRDefault="0093193A" w:rsidP="0093193A">
            <w:pPr>
              <w:rPr>
                <w:rFonts w:ascii="Arial" w:hAnsi="Arial" w:cs="Arial"/>
                <w:sz w:val="20"/>
                <w:szCs w:val="20"/>
              </w:rPr>
            </w:pPr>
            <w:proofErr w:type="spellStart"/>
            <w:r>
              <w:rPr>
                <w:rFonts w:ascii="Arial" w:hAnsi="Arial" w:cs="Arial"/>
                <w:sz w:val="20"/>
                <w:szCs w:val="20"/>
              </w:rPr>
              <w:t>SOl</w:t>
            </w:r>
            <w:proofErr w:type="spellEnd"/>
          </w:p>
        </w:tc>
        <w:tc>
          <w:tcPr>
            <w:tcW w:w="1276" w:type="dxa"/>
          </w:tcPr>
          <w:p w:rsidR="0093193A" w:rsidRDefault="0093193A" w:rsidP="0093193A">
            <w:pPr>
              <w:rPr>
                <w:rFonts w:ascii="Arial" w:hAnsi="Arial" w:cs="Arial"/>
                <w:sz w:val="20"/>
                <w:szCs w:val="20"/>
              </w:rPr>
            </w:pPr>
          </w:p>
          <w:p w:rsidR="0093193A" w:rsidRDefault="0093193A" w:rsidP="0093193A">
            <w:pPr>
              <w:rPr>
                <w:rFonts w:ascii="Arial" w:hAnsi="Arial" w:cs="Arial"/>
                <w:sz w:val="20"/>
                <w:szCs w:val="20"/>
              </w:rPr>
            </w:pPr>
            <w:r>
              <w:rPr>
                <w:rFonts w:ascii="Arial" w:hAnsi="Arial" w:cs="Arial"/>
                <w:sz w:val="20"/>
                <w:szCs w:val="20"/>
              </w:rPr>
              <w:t>Annual Budget</w:t>
            </w:r>
          </w:p>
          <w:p w:rsidR="0093193A" w:rsidRDefault="0093193A" w:rsidP="0093193A">
            <w:pPr>
              <w:rPr>
                <w:rFonts w:ascii="Arial" w:hAnsi="Arial" w:cs="Arial"/>
                <w:sz w:val="20"/>
                <w:szCs w:val="20"/>
              </w:rPr>
            </w:pPr>
          </w:p>
          <w:p w:rsidR="0093193A" w:rsidRPr="007E204E" w:rsidRDefault="0093193A" w:rsidP="0093193A">
            <w:pPr>
              <w:rPr>
                <w:rFonts w:ascii="Arial" w:hAnsi="Arial" w:cs="Arial"/>
                <w:sz w:val="20"/>
                <w:szCs w:val="20"/>
              </w:rPr>
            </w:pPr>
            <w:r>
              <w:rPr>
                <w:rFonts w:ascii="Arial" w:hAnsi="Arial" w:cs="Arial"/>
                <w:sz w:val="20"/>
                <w:szCs w:val="20"/>
              </w:rPr>
              <w:t>$1000</w:t>
            </w:r>
          </w:p>
        </w:tc>
        <w:tc>
          <w:tcPr>
            <w:tcW w:w="1170" w:type="dxa"/>
          </w:tcPr>
          <w:p w:rsidR="0093193A" w:rsidRDefault="0093193A" w:rsidP="0093193A">
            <w:pPr>
              <w:rPr>
                <w:rFonts w:ascii="Arial" w:hAnsi="Arial" w:cs="Arial"/>
                <w:sz w:val="20"/>
                <w:szCs w:val="20"/>
              </w:rPr>
            </w:pPr>
          </w:p>
          <w:p w:rsidR="0093193A" w:rsidRDefault="0093193A" w:rsidP="0093193A">
            <w:pPr>
              <w:rPr>
                <w:rFonts w:ascii="Arial" w:hAnsi="Arial" w:cs="Arial"/>
                <w:sz w:val="20"/>
                <w:szCs w:val="20"/>
              </w:rPr>
            </w:pPr>
            <w:r>
              <w:rPr>
                <w:rFonts w:ascii="Arial" w:hAnsi="Arial" w:cs="Arial"/>
                <w:sz w:val="20"/>
                <w:szCs w:val="20"/>
              </w:rPr>
              <w:t xml:space="preserve">2018 </w:t>
            </w:r>
          </w:p>
          <w:p w:rsidR="0093193A" w:rsidRPr="007E204E" w:rsidRDefault="0093193A" w:rsidP="0093193A">
            <w:pPr>
              <w:rPr>
                <w:rFonts w:ascii="Arial" w:hAnsi="Arial" w:cs="Arial"/>
                <w:sz w:val="20"/>
                <w:szCs w:val="20"/>
              </w:rPr>
            </w:pPr>
          </w:p>
        </w:tc>
        <w:tc>
          <w:tcPr>
            <w:tcW w:w="4075" w:type="dxa"/>
          </w:tcPr>
          <w:p w:rsidR="0093193A" w:rsidRDefault="0093193A" w:rsidP="0093193A">
            <w:pPr>
              <w:rPr>
                <w:rFonts w:ascii="Arial" w:hAnsi="Arial" w:cs="Arial"/>
                <w:sz w:val="20"/>
                <w:szCs w:val="20"/>
              </w:rPr>
            </w:pPr>
          </w:p>
          <w:p w:rsidR="0093193A" w:rsidRDefault="0093193A" w:rsidP="0093193A">
            <w:pPr>
              <w:rPr>
                <w:rFonts w:ascii="Arial" w:hAnsi="Arial" w:cs="Arial"/>
                <w:sz w:val="20"/>
                <w:szCs w:val="20"/>
              </w:rPr>
            </w:pPr>
            <w:r>
              <w:rPr>
                <w:rFonts w:ascii="Arial" w:hAnsi="Arial" w:cs="Arial"/>
                <w:sz w:val="20"/>
                <w:szCs w:val="20"/>
              </w:rPr>
              <w:t>A larger number of</w:t>
            </w:r>
            <w:r w:rsidRPr="007E204E">
              <w:rPr>
                <w:rFonts w:ascii="Arial" w:hAnsi="Arial" w:cs="Arial"/>
                <w:sz w:val="20"/>
                <w:szCs w:val="20"/>
              </w:rPr>
              <w:t xml:space="preserve"> students </w:t>
            </w:r>
            <w:r>
              <w:rPr>
                <w:rFonts w:ascii="Arial" w:hAnsi="Arial" w:cs="Arial"/>
                <w:sz w:val="20"/>
                <w:szCs w:val="20"/>
              </w:rPr>
              <w:t>(30+) competing in Pacific</w:t>
            </w:r>
            <w:r w:rsidRPr="007E204E">
              <w:rPr>
                <w:rFonts w:ascii="Arial" w:hAnsi="Arial" w:cs="Arial"/>
                <w:sz w:val="20"/>
                <w:szCs w:val="20"/>
              </w:rPr>
              <w:t xml:space="preserve"> competition</w:t>
            </w:r>
            <w:r>
              <w:rPr>
                <w:rFonts w:ascii="Arial" w:hAnsi="Arial" w:cs="Arial"/>
                <w:sz w:val="20"/>
                <w:szCs w:val="20"/>
              </w:rPr>
              <w:t>s</w:t>
            </w:r>
            <w:r w:rsidRPr="007E204E">
              <w:rPr>
                <w:rFonts w:ascii="Arial" w:hAnsi="Arial" w:cs="Arial"/>
                <w:sz w:val="20"/>
                <w:szCs w:val="20"/>
              </w:rPr>
              <w:t>.</w:t>
            </w:r>
          </w:p>
          <w:p w:rsidR="0093193A" w:rsidRPr="007E204E" w:rsidRDefault="0093193A" w:rsidP="0093193A">
            <w:pPr>
              <w:rPr>
                <w:rFonts w:ascii="Arial" w:hAnsi="Arial" w:cs="Arial"/>
                <w:sz w:val="20"/>
                <w:szCs w:val="20"/>
              </w:rPr>
            </w:pPr>
            <w:r>
              <w:rPr>
                <w:rFonts w:ascii="Arial" w:hAnsi="Arial" w:cs="Arial"/>
                <w:sz w:val="20"/>
                <w:szCs w:val="20"/>
              </w:rPr>
              <w:t xml:space="preserve">A successful </w:t>
            </w:r>
            <w:proofErr w:type="spellStart"/>
            <w:r>
              <w:rPr>
                <w:rFonts w:ascii="Arial" w:hAnsi="Arial" w:cs="Arial"/>
                <w:sz w:val="20"/>
                <w:szCs w:val="20"/>
              </w:rPr>
              <w:t>Fia</w:t>
            </w:r>
            <w:proofErr w:type="spellEnd"/>
            <w:r>
              <w:rPr>
                <w:rFonts w:ascii="Arial" w:hAnsi="Arial" w:cs="Arial"/>
                <w:sz w:val="20"/>
                <w:szCs w:val="20"/>
              </w:rPr>
              <w:t xml:space="preserve"> </w:t>
            </w:r>
            <w:proofErr w:type="spellStart"/>
            <w:r>
              <w:rPr>
                <w:rFonts w:ascii="Arial" w:hAnsi="Arial" w:cs="Arial"/>
                <w:sz w:val="20"/>
                <w:szCs w:val="20"/>
              </w:rPr>
              <w:t>Fia</w:t>
            </w:r>
            <w:proofErr w:type="spellEnd"/>
            <w:r>
              <w:rPr>
                <w:rFonts w:ascii="Arial" w:hAnsi="Arial" w:cs="Arial"/>
                <w:sz w:val="20"/>
                <w:szCs w:val="20"/>
              </w:rPr>
              <w:t xml:space="preserve"> night with large attendance and our first performance at the Polynesian Festival.</w:t>
            </w:r>
          </w:p>
        </w:tc>
      </w:tr>
    </w:tbl>
    <w:p w:rsidR="0093193A" w:rsidRDefault="0093193A" w:rsidP="0093193A"/>
    <w:p w:rsidR="0093193A" w:rsidRDefault="0093193A" w:rsidP="0093193A"/>
    <w:p w:rsidR="0000429F" w:rsidRDefault="0000429F" w:rsidP="00FE3D6B">
      <w:pPr>
        <w:jc w:val="center"/>
        <w:rPr>
          <w:rFonts w:ascii="Arial" w:hAnsi="Arial" w:cs="Arial"/>
          <w:b/>
          <w:sz w:val="28"/>
          <w:szCs w:val="28"/>
        </w:rPr>
      </w:pPr>
    </w:p>
    <w:p w:rsidR="00E83D85" w:rsidRDefault="00E83D85" w:rsidP="00FE3D6B">
      <w:pPr>
        <w:jc w:val="center"/>
        <w:rPr>
          <w:rFonts w:ascii="Arial" w:hAnsi="Arial" w:cs="Arial"/>
          <w:b/>
          <w:sz w:val="28"/>
          <w:szCs w:val="28"/>
        </w:rPr>
      </w:pPr>
    </w:p>
    <w:p w:rsidR="00E83D85" w:rsidRDefault="00E83D85" w:rsidP="00FE3D6B">
      <w:pPr>
        <w:jc w:val="center"/>
        <w:rPr>
          <w:rFonts w:ascii="Arial" w:hAnsi="Arial" w:cs="Arial"/>
          <w:b/>
          <w:sz w:val="28"/>
          <w:szCs w:val="28"/>
        </w:rPr>
      </w:pPr>
    </w:p>
    <w:p w:rsidR="00E83D85" w:rsidRDefault="00E83D85" w:rsidP="00FE3D6B">
      <w:pPr>
        <w:jc w:val="center"/>
        <w:rPr>
          <w:rFonts w:ascii="Arial" w:hAnsi="Arial" w:cs="Arial"/>
          <w:b/>
          <w:sz w:val="28"/>
          <w:szCs w:val="28"/>
        </w:rPr>
      </w:pPr>
    </w:p>
    <w:p w:rsidR="00E83D85" w:rsidRDefault="00E83D85" w:rsidP="00FE3D6B">
      <w:pPr>
        <w:jc w:val="center"/>
        <w:rPr>
          <w:rFonts w:ascii="Arial" w:hAnsi="Arial" w:cs="Arial"/>
          <w:b/>
          <w:sz w:val="28"/>
          <w:szCs w:val="28"/>
        </w:rPr>
      </w:pPr>
    </w:p>
    <w:p w:rsidR="00E83D85" w:rsidRDefault="00E83D85" w:rsidP="00FE3D6B">
      <w:pPr>
        <w:jc w:val="center"/>
        <w:rPr>
          <w:rFonts w:ascii="Arial" w:hAnsi="Arial" w:cs="Arial"/>
          <w:b/>
          <w:sz w:val="28"/>
          <w:szCs w:val="28"/>
        </w:rPr>
      </w:pPr>
    </w:p>
    <w:p w:rsidR="0000429F" w:rsidRDefault="0000429F" w:rsidP="00FE3D6B">
      <w:pPr>
        <w:jc w:val="center"/>
        <w:rPr>
          <w:rFonts w:ascii="Arial" w:hAnsi="Arial" w:cs="Arial"/>
          <w:b/>
          <w:sz w:val="28"/>
          <w:szCs w:val="28"/>
        </w:rPr>
      </w:pPr>
    </w:p>
    <w:p w:rsidR="0000429F" w:rsidRDefault="0000429F" w:rsidP="00FE3D6B">
      <w:pPr>
        <w:jc w:val="center"/>
        <w:rPr>
          <w:rFonts w:ascii="Arial" w:hAnsi="Arial" w:cs="Arial"/>
          <w:b/>
          <w:sz w:val="28"/>
          <w:szCs w:val="28"/>
        </w:rPr>
      </w:pPr>
    </w:p>
    <w:p w:rsidR="0000429F" w:rsidRDefault="0000429F" w:rsidP="00FE3D6B">
      <w:pPr>
        <w:jc w:val="center"/>
        <w:rPr>
          <w:rFonts w:ascii="Arial" w:hAnsi="Arial" w:cs="Arial"/>
          <w:b/>
          <w:sz w:val="28"/>
          <w:szCs w:val="28"/>
        </w:rPr>
      </w:pPr>
    </w:p>
    <w:p w:rsidR="0000429F" w:rsidRDefault="0000429F" w:rsidP="00FE3D6B">
      <w:pPr>
        <w:jc w:val="center"/>
        <w:rPr>
          <w:rFonts w:ascii="Arial" w:hAnsi="Arial" w:cs="Arial"/>
          <w:b/>
          <w:sz w:val="28"/>
          <w:szCs w:val="28"/>
        </w:rPr>
      </w:pPr>
    </w:p>
    <w:p w:rsidR="0000429F" w:rsidRDefault="0000429F" w:rsidP="00FE3D6B">
      <w:pPr>
        <w:jc w:val="center"/>
        <w:rPr>
          <w:rFonts w:ascii="Arial" w:hAnsi="Arial" w:cs="Arial"/>
          <w:b/>
          <w:sz w:val="28"/>
          <w:szCs w:val="28"/>
        </w:rPr>
      </w:pPr>
    </w:p>
    <w:p w:rsidR="0000429F" w:rsidRDefault="0000429F" w:rsidP="00FE3D6B">
      <w:pPr>
        <w:jc w:val="center"/>
        <w:rPr>
          <w:rFonts w:ascii="Arial" w:hAnsi="Arial" w:cs="Arial"/>
          <w:b/>
          <w:sz w:val="28"/>
          <w:szCs w:val="28"/>
        </w:rPr>
      </w:pPr>
    </w:p>
    <w:p w:rsidR="0000429F" w:rsidRDefault="0000429F" w:rsidP="00FE3D6B">
      <w:pPr>
        <w:jc w:val="center"/>
        <w:rPr>
          <w:rFonts w:ascii="Arial" w:hAnsi="Arial" w:cs="Arial"/>
          <w:b/>
          <w:sz w:val="28"/>
          <w:szCs w:val="28"/>
        </w:rPr>
      </w:pPr>
    </w:p>
    <w:p w:rsidR="0000429F" w:rsidRDefault="0000429F" w:rsidP="00FE3D6B">
      <w:pPr>
        <w:jc w:val="center"/>
        <w:rPr>
          <w:rFonts w:ascii="Arial" w:hAnsi="Arial" w:cs="Arial"/>
          <w:b/>
          <w:sz w:val="28"/>
          <w:szCs w:val="28"/>
        </w:rPr>
      </w:pPr>
    </w:p>
    <w:p w:rsidR="004A71A4" w:rsidRPr="00A11637" w:rsidRDefault="004A71A4" w:rsidP="00A11637">
      <w:pPr>
        <w:rPr>
          <w:rFonts w:ascii="Arial" w:hAnsi="Arial" w:cs="Arial"/>
          <w:sz w:val="20"/>
          <w:szCs w:val="20"/>
        </w:rPr>
      </w:pPr>
    </w:p>
    <w:p w:rsidR="004A71A4" w:rsidRPr="00C44F54" w:rsidRDefault="004A71A4" w:rsidP="004A71A4">
      <w:pPr>
        <w:pStyle w:val="ListParagraph"/>
        <w:spacing w:after="0" w:line="240" w:lineRule="auto"/>
        <w:rPr>
          <w:rFonts w:ascii="Arial" w:hAnsi="Arial" w:cs="Arial"/>
          <w:sz w:val="20"/>
          <w:szCs w:val="20"/>
        </w:rPr>
      </w:pPr>
    </w:p>
    <w:p w:rsidR="00FE3D6B" w:rsidRPr="00C44F54" w:rsidRDefault="00FE3D6B" w:rsidP="00FE3D6B">
      <w:pPr>
        <w:rPr>
          <w:rFonts w:ascii="Arial" w:hAnsi="Arial" w:cs="Arial"/>
          <w:sz w:val="20"/>
          <w:szCs w:val="20"/>
        </w:rPr>
      </w:pPr>
    </w:p>
    <w:p w:rsidR="00876BB5" w:rsidRPr="00C44F54" w:rsidRDefault="00876BB5" w:rsidP="004A71A4">
      <w:pPr>
        <w:rPr>
          <w:rFonts w:ascii="Arial" w:hAnsi="Arial" w:cs="Arial"/>
          <w:b/>
          <w:sz w:val="20"/>
          <w:szCs w:val="20"/>
        </w:rPr>
      </w:pPr>
    </w:p>
    <w:p w:rsidR="00A11637" w:rsidRPr="00C44F54" w:rsidRDefault="00A11637" w:rsidP="00A11637">
      <w:pPr>
        <w:jc w:val="center"/>
        <w:rPr>
          <w:rFonts w:ascii="Arial" w:hAnsi="Arial" w:cs="Arial"/>
          <w:b/>
          <w:sz w:val="28"/>
          <w:szCs w:val="28"/>
        </w:rPr>
      </w:pPr>
      <w:r>
        <w:rPr>
          <w:noProof/>
        </w:rPr>
        <w:drawing>
          <wp:anchor distT="0" distB="0" distL="114300" distR="114300" simplePos="0" relativeHeight="251667968" behindDoc="0" locked="0" layoutInCell="1" allowOverlap="1" wp14:anchorId="5C1AD769" wp14:editId="0CC6CFA2">
            <wp:simplePos x="0" y="0"/>
            <wp:positionH relativeFrom="column">
              <wp:posOffset>8679815</wp:posOffset>
            </wp:positionH>
            <wp:positionV relativeFrom="paragraph">
              <wp:posOffset>-31115</wp:posOffset>
            </wp:positionV>
            <wp:extent cx="702310" cy="801370"/>
            <wp:effectExtent l="0" t="0" r="2540" b="0"/>
            <wp:wrapSquare wrapText="bothSides"/>
            <wp:docPr id="33" name="Picture 33" descr="SCHOOL CRES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CREST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310" cy="801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4F54">
        <w:rPr>
          <w:rFonts w:ascii="Arial" w:hAnsi="Arial" w:cs="Arial"/>
          <w:b/>
          <w:sz w:val="28"/>
          <w:szCs w:val="28"/>
        </w:rPr>
        <w:t>STUDENT ACHI</w:t>
      </w:r>
      <w:r>
        <w:rPr>
          <w:rFonts w:ascii="Arial" w:hAnsi="Arial" w:cs="Arial"/>
          <w:b/>
          <w:sz w:val="28"/>
          <w:szCs w:val="28"/>
        </w:rPr>
        <w:t>EVEMENT – SPECIFIC TARGETS 2018</w:t>
      </w:r>
    </w:p>
    <w:p w:rsidR="00A11637" w:rsidRDefault="00A11637" w:rsidP="00A11637">
      <w:pPr>
        <w:rPr>
          <w:b/>
        </w:rPr>
      </w:pPr>
    </w:p>
    <w:p w:rsidR="00A11637" w:rsidRDefault="00A11637" w:rsidP="00A11637">
      <w:pPr>
        <w:rPr>
          <w:b/>
        </w:rPr>
      </w:pPr>
    </w:p>
    <w:p w:rsidR="00A11637" w:rsidRPr="00C44F54" w:rsidRDefault="00A11637" w:rsidP="00A11637">
      <w:pPr>
        <w:rPr>
          <w:rFonts w:ascii="Arial" w:hAnsi="Arial" w:cs="Arial"/>
          <w:b/>
        </w:rPr>
      </w:pPr>
      <w:r>
        <w:rPr>
          <w:rFonts w:ascii="Arial" w:hAnsi="Arial" w:cs="Arial"/>
          <w:b/>
        </w:rPr>
        <w:t>Achievement Targets 2018</w:t>
      </w:r>
    </w:p>
    <w:p w:rsidR="00A11637" w:rsidRPr="00C44F54" w:rsidRDefault="00A11637" w:rsidP="00A11637">
      <w:pPr>
        <w:rPr>
          <w:rFonts w:ascii="Arial" w:hAnsi="Arial" w:cs="Arial"/>
          <w:b/>
        </w:rPr>
      </w:pPr>
    </w:p>
    <w:p w:rsidR="00A11637" w:rsidRPr="00C44F54" w:rsidRDefault="00A11637" w:rsidP="00A11637">
      <w:pPr>
        <w:pStyle w:val="ListParagraph"/>
        <w:numPr>
          <w:ilvl w:val="0"/>
          <w:numId w:val="27"/>
        </w:numPr>
        <w:spacing w:after="0" w:line="240" w:lineRule="auto"/>
        <w:rPr>
          <w:rFonts w:ascii="Arial" w:hAnsi="Arial" w:cs="Arial"/>
          <w:sz w:val="20"/>
          <w:szCs w:val="20"/>
        </w:rPr>
      </w:pPr>
      <w:r>
        <w:rPr>
          <w:rFonts w:ascii="Arial" w:hAnsi="Arial" w:cs="Arial"/>
          <w:sz w:val="20"/>
          <w:szCs w:val="20"/>
        </w:rPr>
        <w:t>To maintain</w:t>
      </w:r>
      <w:r w:rsidRPr="00C44F54">
        <w:rPr>
          <w:rFonts w:ascii="Arial" w:hAnsi="Arial" w:cs="Arial"/>
          <w:sz w:val="20"/>
          <w:szCs w:val="20"/>
        </w:rPr>
        <w:t xml:space="preserve"> NCEA Level 3 to 9</w:t>
      </w:r>
      <w:r>
        <w:rPr>
          <w:rFonts w:ascii="Arial" w:hAnsi="Arial" w:cs="Arial"/>
          <w:sz w:val="20"/>
          <w:szCs w:val="20"/>
        </w:rPr>
        <w:t>5</w:t>
      </w:r>
      <w:r w:rsidRPr="00C44F54">
        <w:rPr>
          <w:rFonts w:ascii="Arial" w:hAnsi="Arial" w:cs="Arial"/>
          <w:sz w:val="20"/>
          <w:szCs w:val="20"/>
        </w:rPr>
        <w:t xml:space="preserve">%+. This will require specific direction and support by the 2 Academic Deans, and </w:t>
      </w:r>
      <w:r>
        <w:rPr>
          <w:rFonts w:ascii="Arial" w:hAnsi="Arial" w:cs="Arial"/>
          <w:sz w:val="20"/>
          <w:szCs w:val="20"/>
        </w:rPr>
        <w:t xml:space="preserve">be </w:t>
      </w:r>
      <w:r w:rsidRPr="00C44F54">
        <w:rPr>
          <w:rFonts w:ascii="Arial" w:hAnsi="Arial" w:cs="Arial"/>
          <w:sz w:val="20"/>
          <w:szCs w:val="20"/>
        </w:rPr>
        <w:t>monitored throughout the year.</w:t>
      </w:r>
    </w:p>
    <w:p w:rsidR="00A11637" w:rsidRPr="00C44F54" w:rsidRDefault="00A11637" w:rsidP="00A11637">
      <w:pPr>
        <w:pStyle w:val="ListParagraph"/>
        <w:numPr>
          <w:ilvl w:val="0"/>
          <w:numId w:val="27"/>
        </w:numPr>
        <w:spacing w:after="0" w:line="240" w:lineRule="auto"/>
        <w:rPr>
          <w:rFonts w:ascii="Arial" w:hAnsi="Arial" w:cs="Arial"/>
          <w:sz w:val="20"/>
          <w:szCs w:val="20"/>
        </w:rPr>
      </w:pPr>
      <w:r w:rsidRPr="00C44F54">
        <w:rPr>
          <w:rFonts w:ascii="Arial" w:hAnsi="Arial" w:cs="Arial"/>
          <w:sz w:val="20"/>
          <w:szCs w:val="20"/>
        </w:rPr>
        <w:t>To lift UE achievement to 75%+ This will require a continued shift upwards and need monitoring by all HODs, Academic Dean, Dean and Curriculum Leaders. The main barriers are students not having 3 subjects on the approved list at 14 + credits.</w:t>
      </w:r>
    </w:p>
    <w:p w:rsidR="00A11637" w:rsidRPr="00C44F54" w:rsidRDefault="00A11637" w:rsidP="00A11637">
      <w:pPr>
        <w:pStyle w:val="ListParagraph"/>
        <w:numPr>
          <w:ilvl w:val="0"/>
          <w:numId w:val="27"/>
        </w:numPr>
        <w:spacing w:after="0" w:line="240" w:lineRule="auto"/>
        <w:rPr>
          <w:rFonts w:ascii="Arial" w:hAnsi="Arial" w:cs="Arial"/>
          <w:sz w:val="20"/>
          <w:szCs w:val="20"/>
        </w:rPr>
      </w:pPr>
      <w:r w:rsidRPr="00C44F54">
        <w:rPr>
          <w:rFonts w:ascii="Arial" w:hAnsi="Arial" w:cs="Arial"/>
          <w:sz w:val="20"/>
          <w:szCs w:val="20"/>
        </w:rPr>
        <w:t>A continuation in achievement rates for – NCEA Level 1 of 95% and above.</w:t>
      </w:r>
    </w:p>
    <w:p w:rsidR="00A11637" w:rsidRPr="00C44F54" w:rsidRDefault="00A11637" w:rsidP="00A11637">
      <w:pPr>
        <w:pStyle w:val="ListParagraph"/>
        <w:numPr>
          <w:ilvl w:val="0"/>
          <w:numId w:val="27"/>
        </w:numPr>
        <w:spacing w:after="0" w:line="240" w:lineRule="auto"/>
        <w:rPr>
          <w:rFonts w:ascii="Arial" w:hAnsi="Arial" w:cs="Arial"/>
          <w:sz w:val="20"/>
          <w:szCs w:val="20"/>
        </w:rPr>
      </w:pPr>
      <w:r w:rsidRPr="00C44F54">
        <w:rPr>
          <w:rFonts w:ascii="Arial" w:hAnsi="Arial" w:cs="Arial"/>
          <w:sz w:val="20"/>
          <w:szCs w:val="20"/>
        </w:rPr>
        <w:t>A continuation in achievement rates for – NCEA Level 2 of 95% and above.</w:t>
      </w:r>
    </w:p>
    <w:p w:rsidR="00A11637" w:rsidRPr="00C44F54" w:rsidRDefault="00A11637" w:rsidP="00A11637">
      <w:pPr>
        <w:pStyle w:val="ListParagraph"/>
        <w:numPr>
          <w:ilvl w:val="0"/>
          <w:numId w:val="27"/>
        </w:numPr>
        <w:spacing w:after="0" w:line="240" w:lineRule="auto"/>
        <w:rPr>
          <w:rFonts w:ascii="Arial" w:hAnsi="Arial" w:cs="Arial"/>
          <w:sz w:val="20"/>
          <w:szCs w:val="20"/>
        </w:rPr>
      </w:pPr>
      <w:r>
        <w:rPr>
          <w:rFonts w:ascii="Arial" w:hAnsi="Arial" w:cs="Arial"/>
          <w:sz w:val="20"/>
          <w:szCs w:val="20"/>
        </w:rPr>
        <w:t>To raise Level 1 and</w:t>
      </w:r>
      <w:r w:rsidRPr="00C44F54">
        <w:rPr>
          <w:rFonts w:ascii="Arial" w:hAnsi="Arial" w:cs="Arial"/>
          <w:sz w:val="20"/>
          <w:szCs w:val="20"/>
        </w:rPr>
        <w:t xml:space="preserve"> 2</w:t>
      </w:r>
      <w:r>
        <w:rPr>
          <w:rFonts w:ascii="Arial" w:hAnsi="Arial" w:cs="Arial"/>
          <w:sz w:val="20"/>
          <w:szCs w:val="20"/>
        </w:rPr>
        <w:t xml:space="preserve"> Merit and </w:t>
      </w:r>
      <w:r w:rsidRPr="00C44F54">
        <w:rPr>
          <w:rFonts w:ascii="Arial" w:hAnsi="Arial" w:cs="Arial"/>
          <w:sz w:val="20"/>
          <w:szCs w:val="20"/>
        </w:rPr>
        <w:t>Excellent Endorsements</w:t>
      </w:r>
      <w:r>
        <w:rPr>
          <w:rFonts w:ascii="Arial" w:hAnsi="Arial" w:cs="Arial"/>
          <w:sz w:val="20"/>
          <w:szCs w:val="20"/>
        </w:rPr>
        <w:t>, , exceeding a combined total of 45% e.g. 20% Excellence and 25% Merit, with Level 3 Merit and Excellence endorsements exceeding a combined total of 40%.</w:t>
      </w:r>
    </w:p>
    <w:p w:rsidR="00A11637" w:rsidRPr="00C44F54" w:rsidRDefault="00A11637" w:rsidP="00A11637">
      <w:pPr>
        <w:rPr>
          <w:rFonts w:ascii="Arial" w:hAnsi="Arial" w:cs="Arial"/>
          <w:b/>
          <w:sz w:val="20"/>
          <w:szCs w:val="20"/>
        </w:rPr>
      </w:pPr>
    </w:p>
    <w:p w:rsidR="00A11637" w:rsidRPr="00C44F54" w:rsidRDefault="00A11637" w:rsidP="00A11637">
      <w:pPr>
        <w:rPr>
          <w:rFonts w:ascii="Arial" w:hAnsi="Arial" w:cs="Arial"/>
          <w:b/>
          <w:sz w:val="20"/>
          <w:szCs w:val="20"/>
        </w:rPr>
      </w:pPr>
    </w:p>
    <w:p w:rsidR="00A11637" w:rsidRPr="00C44F54" w:rsidRDefault="00A11637" w:rsidP="00A11637">
      <w:pPr>
        <w:rPr>
          <w:rFonts w:ascii="Arial" w:hAnsi="Arial" w:cs="Arial"/>
          <w:b/>
        </w:rPr>
      </w:pPr>
      <w:r w:rsidRPr="00C44F54">
        <w:rPr>
          <w:rFonts w:ascii="Arial" w:hAnsi="Arial" w:cs="Arial"/>
          <w:b/>
        </w:rPr>
        <w:t>Maori and Pasifika Achievement</w:t>
      </w:r>
    </w:p>
    <w:p w:rsidR="00A11637" w:rsidRPr="00C44F54" w:rsidRDefault="00A11637" w:rsidP="00A11637">
      <w:pPr>
        <w:rPr>
          <w:rFonts w:ascii="Arial" w:hAnsi="Arial" w:cs="Arial"/>
          <w:b/>
          <w:sz w:val="20"/>
          <w:szCs w:val="20"/>
        </w:rPr>
      </w:pPr>
    </w:p>
    <w:p w:rsidR="00A11637" w:rsidRPr="00C44F54" w:rsidRDefault="00A11637" w:rsidP="00A11637">
      <w:pPr>
        <w:ind w:firstLine="360"/>
        <w:rPr>
          <w:rFonts w:ascii="Arial" w:hAnsi="Arial" w:cs="Arial"/>
          <w:sz w:val="20"/>
          <w:szCs w:val="20"/>
        </w:rPr>
      </w:pPr>
      <w:r w:rsidRPr="00C44F54">
        <w:rPr>
          <w:rFonts w:ascii="Arial" w:hAnsi="Arial" w:cs="Arial"/>
          <w:sz w:val="20"/>
          <w:szCs w:val="20"/>
        </w:rPr>
        <w:t>Continuation of the achievement initiatives for Maori and Pasifika students:</w:t>
      </w:r>
    </w:p>
    <w:p w:rsidR="00A11637" w:rsidRPr="00C44F54" w:rsidRDefault="00A11637" w:rsidP="00A11637">
      <w:pPr>
        <w:rPr>
          <w:rFonts w:ascii="Arial" w:hAnsi="Arial" w:cs="Arial"/>
          <w:sz w:val="20"/>
          <w:szCs w:val="20"/>
        </w:rPr>
      </w:pPr>
    </w:p>
    <w:p w:rsidR="00A11637" w:rsidRPr="00C44F54" w:rsidRDefault="00A11637" w:rsidP="00A11637">
      <w:pPr>
        <w:pStyle w:val="ListParagraph"/>
        <w:numPr>
          <w:ilvl w:val="0"/>
          <w:numId w:val="27"/>
        </w:numPr>
        <w:spacing w:after="0" w:line="240" w:lineRule="auto"/>
        <w:rPr>
          <w:rFonts w:ascii="Arial" w:hAnsi="Arial" w:cs="Arial"/>
          <w:sz w:val="20"/>
          <w:szCs w:val="20"/>
        </w:rPr>
      </w:pPr>
      <w:r w:rsidRPr="00C44F54">
        <w:rPr>
          <w:rFonts w:ascii="Arial" w:hAnsi="Arial" w:cs="Arial"/>
          <w:sz w:val="20"/>
          <w:szCs w:val="20"/>
        </w:rPr>
        <w:t>The strengthening of the Kaiawhina role for Maori students.</w:t>
      </w:r>
    </w:p>
    <w:p w:rsidR="00A11637" w:rsidRPr="00C44F54" w:rsidRDefault="00A11637" w:rsidP="00A11637">
      <w:pPr>
        <w:pStyle w:val="ListParagraph"/>
        <w:numPr>
          <w:ilvl w:val="0"/>
          <w:numId w:val="27"/>
        </w:numPr>
        <w:spacing w:after="0" w:line="240" w:lineRule="auto"/>
        <w:rPr>
          <w:rFonts w:ascii="Arial" w:hAnsi="Arial" w:cs="Arial"/>
          <w:sz w:val="20"/>
          <w:szCs w:val="20"/>
        </w:rPr>
      </w:pPr>
      <w:r w:rsidRPr="00C44F54">
        <w:rPr>
          <w:rFonts w:ascii="Arial" w:hAnsi="Arial" w:cs="Arial"/>
          <w:sz w:val="20"/>
          <w:szCs w:val="20"/>
        </w:rPr>
        <w:t>The strengthening of the Pasifika Liaison role for Pasifika students.</w:t>
      </w:r>
    </w:p>
    <w:p w:rsidR="00A11637" w:rsidRPr="00C44F54" w:rsidRDefault="00A11637" w:rsidP="00A11637">
      <w:pPr>
        <w:pStyle w:val="ListParagraph"/>
        <w:numPr>
          <w:ilvl w:val="0"/>
          <w:numId w:val="27"/>
        </w:numPr>
        <w:spacing w:after="0" w:line="240" w:lineRule="auto"/>
        <w:rPr>
          <w:rFonts w:ascii="Arial" w:hAnsi="Arial" w:cs="Arial"/>
          <w:sz w:val="20"/>
          <w:szCs w:val="20"/>
        </w:rPr>
      </w:pPr>
      <w:r w:rsidRPr="00C44F54">
        <w:rPr>
          <w:rFonts w:ascii="Arial" w:hAnsi="Arial" w:cs="Arial"/>
          <w:sz w:val="20"/>
          <w:szCs w:val="20"/>
        </w:rPr>
        <w:t>The continued establishment of targeted meetings for Pasifika parents with focus on specific topics and strengthening support from home.</w:t>
      </w:r>
    </w:p>
    <w:p w:rsidR="00A11637" w:rsidRPr="00C44F54" w:rsidRDefault="00A11637" w:rsidP="00A11637">
      <w:pPr>
        <w:pStyle w:val="ListParagraph"/>
        <w:numPr>
          <w:ilvl w:val="0"/>
          <w:numId w:val="27"/>
        </w:numPr>
        <w:spacing w:after="0" w:line="240" w:lineRule="auto"/>
        <w:rPr>
          <w:rFonts w:ascii="Arial" w:hAnsi="Arial" w:cs="Arial"/>
          <w:sz w:val="20"/>
          <w:szCs w:val="20"/>
        </w:rPr>
      </w:pPr>
      <w:r w:rsidRPr="00C44F54">
        <w:rPr>
          <w:rFonts w:ascii="Arial" w:hAnsi="Arial" w:cs="Arial"/>
          <w:sz w:val="20"/>
          <w:szCs w:val="20"/>
        </w:rPr>
        <w:t>An integration of Maori/Pasifika initiatives in student achievement, career planning and student welfare.</w:t>
      </w:r>
    </w:p>
    <w:p w:rsidR="00A11637" w:rsidRPr="00C44F54" w:rsidRDefault="00A11637" w:rsidP="00A11637">
      <w:pPr>
        <w:pStyle w:val="ListParagraph"/>
        <w:numPr>
          <w:ilvl w:val="0"/>
          <w:numId w:val="27"/>
        </w:numPr>
        <w:spacing w:after="0" w:line="240" w:lineRule="auto"/>
        <w:rPr>
          <w:rFonts w:ascii="Arial" w:hAnsi="Arial" w:cs="Arial"/>
          <w:sz w:val="20"/>
          <w:szCs w:val="20"/>
        </w:rPr>
      </w:pPr>
      <w:r w:rsidRPr="00C44F54">
        <w:rPr>
          <w:rFonts w:ascii="Arial" w:hAnsi="Arial" w:cs="Arial"/>
          <w:sz w:val="20"/>
          <w:szCs w:val="20"/>
        </w:rPr>
        <w:t xml:space="preserve">To </w:t>
      </w:r>
      <w:proofErr w:type="gramStart"/>
      <w:r w:rsidRPr="00C44F54">
        <w:rPr>
          <w:rFonts w:ascii="Arial" w:hAnsi="Arial" w:cs="Arial"/>
          <w:sz w:val="20"/>
          <w:szCs w:val="20"/>
        </w:rPr>
        <w:t>maintain  attainment</w:t>
      </w:r>
      <w:proofErr w:type="gramEnd"/>
      <w:r>
        <w:rPr>
          <w:rFonts w:ascii="Arial" w:hAnsi="Arial" w:cs="Arial"/>
          <w:sz w:val="20"/>
          <w:szCs w:val="20"/>
        </w:rPr>
        <w:t xml:space="preserve"> of NCEA Level 3 to 95</w:t>
      </w:r>
      <w:r w:rsidRPr="00C44F54">
        <w:rPr>
          <w:rFonts w:ascii="Arial" w:hAnsi="Arial" w:cs="Arial"/>
          <w:sz w:val="20"/>
          <w:szCs w:val="20"/>
        </w:rPr>
        <w:t>%+ for Maori and Pasifika students.</w:t>
      </w:r>
    </w:p>
    <w:p w:rsidR="00A11637" w:rsidRPr="00C44F54" w:rsidRDefault="00A11637" w:rsidP="00A11637">
      <w:pPr>
        <w:pStyle w:val="ListParagraph"/>
        <w:numPr>
          <w:ilvl w:val="0"/>
          <w:numId w:val="27"/>
        </w:numPr>
        <w:spacing w:after="0" w:line="240" w:lineRule="auto"/>
        <w:rPr>
          <w:rFonts w:ascii="Arial" w:hAnsi="Arial" w:cs="Arial"/>
          <w:sz w:val="20"/>
          <w:szCs w:val="20"/>
        </w:rPr>
      </w:pPr>
      <w:r w:rsidRPr="00C44F54">
        <w:rPr>
          <w:rFonts w:ascii="Arial" w:hAnsi="Arial" w:cs="Arial"/>
          <w:sz w:val="20"/>
          <w:szCs w:val="20"/>
        </w:rPr>
        <w:t xml:space="preserve">To </w:t>
      </w:r>
      <w:proofErr w:type="gramStart"/>
      <w:r w:rsidRPr="00C44F54">
        <w:rPr>
          <w:rFonts w:ascii="Arial" w:hAnsi="Arial" w:cs="Arial"/>
          <w:sz w:val="20"/>
          <w:szCs w:val="20"/>
        </w:rPr>
        <w:t>maintain  attainment</w:t>
      </w:r>
      <w:proofErr w:type="gramEnd"/>
      <w:r w:rsidRPr="00C44F54">
        <w:rPr>
          <w:rFonts w:ascii="Arial" w:hAnsi="Arial" w:cs="Arial"/>
          <w:sz w:val="20"/>
          <w:szCs w:val="20"/>
        </w:rPr>
        <w:t xml:space="preserve"> of NCE</w:t>
      </w:r>
      <w:r>
        <w:rPr>
          <w:rFonts w:ascii="Arial" w:hAnsi="Arial" w:cs="Arial"/>
          <w:sz w:val="20"/>
          <w:szCs w:val="20"/>
        </w:rPr>
        <w:t>A Level 2 to 95</w:t>
      </w:r>
      <w:r w:rsidRPr="00C44F54">
        <w:rPr>
          <w:rFonts w:ascii="Arial" w:hAnsi="Arial" w:cs="Arial"/>
          <w:sz w:val="20"/>
          <w:szCs w:val="20"/>
        </w:rPr>
        <w:t>%+ for Maori and Pasifika students.</w:t>
      </w:r>
    </w:p>
    <w:p w:rsidR="00A11637" w:rsidRPr="00C44F54" w:rsidRDefault="00A11637" w:rsidP="00A11637">
      <w:pPr>
        <w:pStyle w:val="ListParagraph"/>
        <w:numPr>
          <w:ilvl w:val="0"/>
          <w:numId w:val="27"/>
        </w:numPr>
        <w:spacing w:after="0" w:line="240" w:lineRule="auto"/>
        <w:rPr>
          <w:rFonts w:ascii="Arial" w:hAnsi="Arial" w:cs="Arial"/>
          <w:sz w:val="20"/>
          <w:szCs w:val="20"/>
        </w:rPr>
      </w:pPr>
      <w:r w:rsidRPr="00C44F54">
        <w:rPr>
          <w:rFonts w:ascii="Arial" w:hAnsi="Arial" w:cs="Arial"/>
          <w:sz w:val="20"/>
          <w:szCs w:val="20"/>
        </w:rPr>
        <w:t xml:space="preserve">To </w:t>
      </w:r>
      <w:proofErr w:type="gramStart"/>
      <w:r w:rsidRPr="00C44F54">
        <w:rPr>
          <w:rFonts w:ascii="Arial" w:hAnsi="Arial" w:cs="Arial"/>
          <w:sz w:val="20"/>
          <w:szCs w:val="20"/>
        </w:rPr>
        <w:t xml:space="preserve">maintain  </w:t>
      </w:r>
      <w:r>
        <w:rPr>
          <w:rFonts w:ascii="Arial" w:hAnsi="Arial" w:cs="Arial"/>
          <w:sz w:val="20"/>
          <w:szCs w:val="20"/>
        </w:rPr>
        <w:t>attainment</w:t>
      </w:r>
      <w:proofErr w:type="gramEnd"/>
      <w:r>
        <w:rPr>
          <w:rFonts w:ascii="Arial" w:hAnsi="Arial" w:cs="Arial"/>
          <w:sz w:val="20"/>
          <w:szCs w:val="20"/>
        </w:rPr>
        <w:t xml:space="preserve"> of NCEA Level 1 to 95</w:t>
      </w:r>
      <w:r w:rsidRPr="00C44F54">
        <w:rPr>
          <w:rFonts w:ascii="Arial" w:hAnsi="Arial" w:cs="Arial"/>
          <w:sz w:val="20"/>
          <w:szCs w:val="20"/>
        </w:rPr>
        <w:t>%+ for Maori and Pasifika students.</w:t>
      </w:r>
    </w:p>
    <w:p w:rsidR="00A11637" w:rsidRPr="00C44F54" w:rsidRDefault="00A11637" w:rsidP="00A11637">
      <w:pPr>
        <w:pStyle w:val="ListParagraph"/>
        <w:spacing w:after="0" w:line="240" w:lineRule="auto"/>
        <w:rPr>
          <w:rFonts w:ascii="Arial" w:hAnsi="Arial" w:cs="Arial"/>
          <w:sz w:val="20"/>
          <w:szCs w:val="20"/>
        </w:rPr>
      </w:pPr>
    </w:p>
    <w:p w:rsidR="00A11637" w:rsidRPr="00C44F54" w:rsidRDefault="00A11637" w:rsidP="00A11637">
      <w:pPr>
        <w:rPr>
          <w:rFonts w:ascii="Arial" w:hAnsi="Arial" w:cs="Arial"/>
          <w:b/>
        </w:rPr>
      </w:pPr>
      <w:r w:rsidRPr="00C44F54">
        <w:rPr>
          <w:rFonts w:ascii="Arial" w:hAnsi="Arial" w:cs="Arial"/>
          <w:b/>
        </w:rPr>
        <w:t>Lower Socio-Economic Students</w:t>
      </w:r>
    </w:p>
    <w:p w:rsidR="00A11637" w:rsidRPr="00C44F54" w:rsidRDefault="00A11637" w:rsidP="00A11637">
      <w:pPr>
        <w:rPr>
          <w:rFonts w:ascii="Arial" w:hAnsi="Arial" w:cs="Arial"/>
          <w:b/>
          <w:sz w:val="20"/>
          <w:szCs w:val="20"/>
          <w:u w:val="single"/>
        </w:rPr>
      </w:pPr>
    </w:p>
    <w:p w:rsidR="00A11637" w:rsidRPr="00C44F54" w:rsidRDefault="00A11637" w:rsidP="00A11637">
      <w:pPr>
        <w:rPr>
          <w:rFonts w:ascii="Arial" w:hAnsi="Arial" w:cs="Arial"/>
          <w:sz w:val="20"/>
          <w:szCs w:val="20"/>
        </w:rPr>
      </w:pPr>
      <w:r w:rsidRPr="00C44F54">
        <w:rPr>
          <w:rFonts w:ascii="Arial" w:hAnsi="Arial" w:cs="Arial"/>
          <w:sz w:val="20"/>
          <w:szCs w:val="20"/>
        </w:rPr>
        <w:t>Through the work of the Marist Fathers, it has long been our policy that students are not affected, in any way, because of their socio-economic status. Whether this is stationery, books, course trip, music or sports equipment; St. John’s College will endeavour to make sure that each student has the same opportunities at school and that extra costs will be covered, as much as possible, by the Pastoral Care system. In the case of a student needing financial funding in a particular course or co-curricular activity, the teacher in charge must approach the House Dean or Director of Pastoral Care for support. In matters of financial hardship, all dialogue must be made privately and the details kept confidential, to protect the dignity of the student and family involved.</w:t>
      </w:r>
    </w:p>
    <w:p w:rsidR="00A11637" w:rsidRPr="00C44F54" w:rsidRDefault="00A11637" w:rsidP="00A11637">
      <w:pPr>
        <w:pStyle w:val="ListParagraph"/>
        <w:spacing w:after="0" w:line="240" w:lineRule="auto"/>
        <w:rPr>
          <w:rFonts w:ascii="Arial" w:hAnsi="Arial" w:cs="Arial"/>
          <w:sz w:val="20"/>
          <w:szCs w:val="20"/>
        </w:rPr>
      </w:pPr>
    </w:p>
    <w:p w:rsidR="00A11637" w:rsidRPr="00C44F54" w:rsidRDefault="00A11637" w:rsidP="00A11637">
      <w:pPr>
        <w:pStyle w:val="ListParagraph"/>
        <w:spacing w:after="0" w:line="240" w:lineRule="auto"/>
        <w:rPr>
          <w:rFonts w:ascii="Arial" w:hAnsi="Arial" w:cs="Arial"/>
          <w:sz w:val="20"/>
          <w:szCs w:val="20"/>
        </w:rPr>
      </w:pPr>
    </w:p>
    <w:p w:rsidR="00A11637" w:rsidRPr="00C44F54" w:rsidRDefault="00A11637" w:rsidP="00A11637">
      <w:pPr>
        <w:rPr>
          <w:rFonts w:ascii="Arial" w:hAnsi="Arial" w:cs="Arial"/>
          <w:sz w:val="20"/>
          <w:szCs w:val="20"/>
        </w:rPr>
      </w:pPr>
    </w:p>
    <w:p w:rsidR="00A11637" w:rsidRPr="00C44F54" w:rsidRDefault="00A11637" w:rsidP="00A11637">
      <w:pPr>
        <w:rPr>
          <w:rFonts w:ascii="Arial" w:hAnsi="Arial" w:cs="Arial"/>
          <w:b/>
          <w:sz w:val="20"/>
          <w:szCs w:val="20"/>
        </w:rPr>
      </w:pPr>
    </w:p>
    <w:p w:rsidR="00A11637" w:rsidRDefault="00A11637" w:rsidP="00A11637">
      <w:pPr>
        <w:rPr>
          <w:rFonts w:ascii="Arial" w:hAnsi="Arial" w:cs="Arial"/>
          <w:b/>
          <w:sz w:val="20"/>
          <w:szCs w:val="20"/>
        </w:rPr>
      </w:pPr>
    </w:p>
    <w:p w:rsidR="00A11637" w:rsidRDefault="00A11637" w:rsidP="00A11637">
      <w:pPr>
        <w:rPr>
          <w:rFonts w:ascii="Arial" w:hAnsi="Arial" w:cs="Arial"/>
          <w:b/>
          <w:sz w:val="20"/>
          <w:szCs w:val="20"/>
        </w:rPr>
      </w:pPr>
    </w:p>
    <w:p w:rsidR="003444AD" w:rsidRDefault="003444AD" w:rsidP="004A71A4">
      <w:pPr>
        <w:rPr>
          <w:rFonts w:ascii="Arial" w:hAnsi="Arial" w:cs="Arial"/>
          <w:b/>
          <w:sz w:val="20"/>
          <w:szCs w:val="20"/>
        </w:rPr>
      </w:pPr>
    </w:p>
    <w:p w:rsidR="0000429F" w:rsidRDefault="0000429F" w:rsidP="004A71A4">
      <w:pPr>
        <w:rPr>
          <w:rFonts w:ascii="Arial" w:hAnsi="Arial" w:cs="Arial"/>
          <w:b/>
          <w:sz w:val="20"/>
          <w:szCs w:val="20"/>
        </w:rPr>
      </w:pPr>
    </w:p>
    <w:p w:rsidR="00A34563" w:rsidRDefault="00A34563" w:rsidP="00A34563"/>
    <w:p w:rsidR="0000429F" w:rsidRPr="00C44F54" w:rsidRDefault="0000429F" w:rsidP="004A71A4">
      <w:pPr>
        <w:rPr>
          <w:rFonts w:ascii="Arial" w:hAnsi="Arial" w:cs="Arial"/>
          <w:b/>
          <w:sz w:val="20"/>
          <w:szCs w:val="20"/>
        </w:rPr>
      </w:pPr>
    </w:p>
    <w:p w:rsidR="00FE3D6B" w:rsidRPr="004B50DE" w:rsidRDefault="00FE3D6B" w:rsidP="00FE3D6B">
      <w:pPr>
        <w:jc w:val="center"/>
        <w:rPr>
          <w:b/>
          <w:sz w:val="40"/>
          <w:szCs w:val="40"/>
        </w:rPr>
      </w:pPr>
      <w:r>
        <w:rPr>
          <w:b/>
          <w:sz w:val="40"/>
          <w:szCs w:val="40"/>
        </w:rPr>
        <w:t>SECTION 6</w:t>
      </w:r>
    </w:p>
    <w:p w:rsidR="00FE3D6B" w:rsidRPr="00562521" w:rsidRDefault="00FE3D6B" w:rsidP="00FE3D6B">
      <w:pPr>
        <w:jc w:val="center"/>
        <w:rPr>
          <w:b/>
          <w:sz w:val="32"/>
          <w:szCs w:val="32"/>
        </w:rPr>
      </w:pPr>
      <w:r w:rsidRPr="00562521">
        <w:rPr>
          <w:b/>
          <w:sz w:val="32"/>
          <w:szCs w:val="32"/>
        </w:rPr>
        <w:t>The National A</w:t>
      </w:r>
      <w:r>
        <w:rPr>
          <w:b/>
          <w:sz w:val="32"/>
          <w:szCs w:val="32"/>
        </w:rPr>
        <w:t>dministration Guidelines (NAGs)</w:t>
      </w:r>
    </w:p>
    <w:p w:rsidR="00FE3D6B" w:rsidRDefault="00FE3D6B" w:rsidP="00FE3D6B">
      <w:pPr>
        <w:pStyle w:val="NormalWeb"/>
        <w:rPr>
          <w:b/>
        </w:rPr>
      </w:pPr>
      <w:r w:rsidRPr="00AC3AB9">
        <w:rPr>
          <w:b/>
        </w:rPr>
        <w:t>NAG 1</w:t>
      </w:r>
      <w:r>
        <w:rPr>
          <w:b/>
        </w:rPr>
        <w:t>:</w:t>
      </w:r>
    </w:p>
    <w:p w:rsidR="00FE3D6B" w:rsidRPr="00A34563" w:rsidRDefault="00FE3D6B" w:rsidP="00A34563">
      <w:pPr>
        <w:shd w:val="clear" w:color="auto" w:fill="FFFFFF"/>
        <w:spacing w:before="100" w:beforeAutospacing="1" w:after="100" w:afterAutospacing="1"/>
        <w:textAlignment w:val="baseline"/>
      </w:pPr>
      <w:r w:rsidRPr="00A34563">
        <w:t xml:space="preserve">Each </w:t>
      </w:r>
      <w:r w:rsidR="00A34563" w:rsidRPr="009B66D1">
        <w:t xml:space="preserve">board of trustees is required to foster student achievement by providing teaching and learning programmes which incorporate The National Curriculum, as expressed in The New Zealand Curriculum 2007 or </w:t>
      </w:r>
      <w:proofErr w:type="spellStart"/>
      <w:r w:rsidR="00A34563" w:rsidRPr="009B66D1">
        <w:t>Te</w:t>
      </w:r>
      <w:proofErr w:type="spellEnd"/>
      <w:r w:rsidR="00A34563" w:rsidRPr="009B66D1">
        <w:t xml:space="preserve"> </w:t>
      </w:r>
      <w:proofErr w:type="spellStart"/>
      <w:r w:rsidR="00A34563" w:rsidRPr="009B66D1">
        <w:t>Marautanga</w:t>
      </w:r>
      <w:proofErr w:type="spellEnd"/>
      <w:r w:rsidR="00A34563" w:rsidRPr="009B66D1">
        <w:t xml:space="preserve"> o Aotearoa.</w:t>
      </w:r>
    </w:p>
    <w:tbl>
      <w:tblPr>
        <w:tblW w:w="0" w:type="auto"/>
        <w:tblCellSpacing w:w="0" w:type="dxa"/>
        <w:tblBorders>
          <w:top w:val="outset" w:sz="6" w:space="0" w:color="A8A879"/>
          <w:left w:val="outset" w:sz="6" w:space="0" w:color="A8A879"/>
          <w:bottom w:val="outset" w:sz="6" w:space="0" w:color="A8A879"/>
          <w:right w:val="outset" w:sz="6" w:space="0" w:color="A8A879"/>
        </w:tblBorders>
        <w:tblCellMar>
          <w:top w:w="15" w:type="dxa"/>
          <w:left w:w="15" w:type="dxa"/>
          <w:bottom w:w="15" w:type="dxa"/>
          <w:right w:w="15" w:type="dxa"/>
        </w:tblCellMar>
        <w:tblLook w:val="0000" w:firstRow="0" w:lastRow="0" w:firstColumn="0" w:lastColumn="0" w:noHBand="0" w:noVBand="0"/>
      </w:tblPr>
      <w:tblGrid>
        <w:gridCol w:w="540"/>
        <w:gridCol w:w="900"/>
        <w:gridCol w:w="540"/>
        <w:gridCol w:w="11658"/>
      </w:tblGrid>
      <w:tr w:rsidR="00FE3D6B" w:rsidTr="009F2226">
        <w:trPr>
          <w:tblCellSpacing w:w="0" w:type="dxa"/>
        </w:trPr>
        <w:tc>
          <w:tcPr>
            <w:tcW w:w="13638" w:type="dxa"/>
            <w:gridSpan w:val="4"/>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Each Board, through the principal and staff, is required to:</w:t>
            </w:r>
          </w:p>
        </w:tc>
      </w:tr>
      <w:tr w:rsidR="00FE3D6B" w:rsidTr="009F2226">
        <w:trPr>
          <w:tblCellSpacing w:w="0" w:type="dxa"/>
        </w:trPr>
        <w:tc>
          <w:tcPr>
            <w:tcW w:w="540" w:type="dxa"/>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w:t>
            </w:r>
            <w:proofErr w:type="spellStart"/>
            <w:r>
              <w:t>i</w:t>
            </w:r>
            <w:proofErr w:type="spellEnd"/>
            <w:r>
              <w:t>)</w:t>
            </w:r>
          </w:p>
        </w:tc>
        <w:tc>
          <w:tcPr>
            <w:tcW w:w="13098" w:type="dxa"/>
            <w:gridSpan w:val="3"/>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develop and implement teaching and learning programmes:</w:t>
            </w:r>
          </w:p>
        </w:tc>
      </w:tr>
      <w:tr w:rsidR="00FE3D6B" w:rsidTr="009F2226">
        <w:trPr>
          <w:tblCellSpacing w:w="0" w:type="dxa"/>
        </w:trPr>
        <w:tc>
          <w:tcPr>
            <w:tcW w:w="540" w:type="dxa"/>
            <w:tcBorders>
              <w:top w:val="outset" w:sz="6" w:space="0" w:color="A8A879"/>
              <w:left w:val="outset" w:sz="6" w:space="0" w:color="A8A879"/>
              <w:bottom w:val="outset" w:sz="6" w:space="0" w:color="A8A879"/>
              <w:right w:val="outset" w:sz="6" w:space="0" w:color="A8A879"/>
            </w:tcBorders>
          </w:tcPr>
          <w:p w:rsidR="00FE3D6B" w:rsidRDefault="00FE3D6B" w:rsidP="009F2226"/>
        </w:tc>
        <w:tc>
          <w:tcPr>
            <w:tcW w:w="900" w:type="dxa"/>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(a)</w:t>
            </w:r>
          </w:p>
        </w:tc>
        <w:tc>
          <w:tcPr>
            <w:tcW w:w="12198" w:type="dxa"/>
            <w:gridSpan w:val="2"/>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 xml:space="preserve">to provide all students in years 1-10 with opportunities to achieve for success in all the essential learning and skill areas of the </w:t>
            </w:r>
            <w:smartTag w:uri="urn:schemas-microsoft-com:office:smarttags" w:element="country-region">
              <w:smartTag w:uri="urn:schemas-microsoft-com:office:smarttags" w:element="place">
                <w:r>
                  <w:t>New Zealand</w:t>
                </w:r>
              </w:smartTag>
            </w:smartTag>
            <w:r>
              <w:t xml:space="preserve"> curriculum;  </w:t>
            </w:r>
          </w:p>
        </w:tc>
      </w:tr>
      <w:tr w:rsidR="00FE3D6B" w:rsidTr="009F2226">
        <w:trPr>
          <w:tblCellSpacing w:w="0" w:type="dxa"/>
        </w:trPr>
        <w:tc>
          <w:tcPr>
            <w:tcW w:w="540" w:type="dxa"/>
            <w:tcBorders>
              <w:top w:val="outset" w:sz="6" w:space="0" w:color="A8A879"/>
              <w:left w:val="outset" w:sz="6" w:space="0" w:color="A8A879"/>
              <w:bottom w:val="outset" w:sz="6" w:space="0" w:color="A8A879"/>
              <w:right w:val="outset" w:sz="6" w:space="0" w:color="A8A879"/>
            </w:tcBorders>
          </w:tcPr>
          <w:p w:rsidR="00FE3D6B" w:rsidRDefault="00FE3D6B" w:rsidP="009F2226"/>
        </w:tc>
        <w:tc>
          <w:tcPr>
            <w:tcW w:w="900" w:type="dxa"/>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(b)</w:t>
            </w:r>
          </w:p>
        </w:tc>
        <w:tc>
          <w:tcPr>
            <w:tcW w:w="12198" w:type="dxa"/>
            <w:gridSpan w:val="2"/>
            <w:tcBorders>
              <w:top w:val="outset" w:sz="6" w:space="0" w:color="A8A879"/>
              <w:left w:val="outset" w:sz="6" w:space="0" w:color="A8A879"/>
              <w:bottom w:val="outset" w:sz="6" w:space="0" w:color="A8A879"/>
              <w:right w:val="outset" w:sz="6" w:space="0" w:color="A8A879"/>
            </w:tcBorders>
          </w:tcPr>
          <w:p w:rsidR="00FE3D6B" w:rsidRPr="00A34563" w:rsidRDefault="00A34563" w:rsidP="009F2226">
            <w:pPr>
              <w:pStyle w:val="NormalWeb"/>
            </w:pPr>
            <w:r w:rsidRPr="009B66D1">
              <w:rPr>
                <w:lang w:eastAsia="en-NZ"/>
              </w:rPr>
              <w:t xml:space="preserve">giving priority to student progress and achievement in literacy and numeracy and/or </w:t>
            </w:r>
            <w:proofErr w:type="spellStart"/>
            <w:r w:rsidRPr="009B66D1">
              <w:rPr>
                <w:lang w:eastAsia="en-NZ"/>
              </w:rPr>
              <w:t>te</w:t>
            </w:r>
            <w:proofErr w:type="spellEnd"/>
            <w:r w:rsidRPr="009B66D1">
              <w:rPr>
                <w:lang w:eastAsia="en-NZ"/>
              </w:rPr>
              <w:t xml:space="preserve"> </w:t>
            </w:r>
            <w:proofErr w:type="spellStart"/>
            <w:r w:rsidRPr="009B66D1">
              <w:rPr>
                <w:lang w:eastAsia="en-NZ"/>
              </w:rPr>
              <w:t>reo</w:t>
            </w:r>
            <w:proofErr w:type="spellEnd"/>
            <w:r w:rsidRPr="009B66D1">
              <w:rPr>
                <w:lang w:eastAsia="en-NZ"/>
              </w:rPr>
              <w:t xml:space="preserve"> </w:t>
            </w:r>
            <w:proofErr w:type="spellStart"/>
            <w:r w:rsidRPr="009B66D1">
              <w:rPr>
                <w:lang w:eastAsia="en-NZ"/>
              </w:rPr>
              <w:t>matatini</w:t>
            </w:r>
            <w:proofErr w:type="spellEnd"/>
            <w:r w:rsidRPr="009B66D1">
              <w:rPr>
                <w:lang w:eastAsia="en-NZ"/>
              </w:rPr>
              <w:t xml:space="preserve"> and </w:t>
            </w:r>
            <w:proofErr w:type="spellStart"/>
            <w:r w:rsidRPr="009B66D1">
              <w:rPr>
                <w:lang w:eastAsia="en-NZ"/>
              </w:rPr>
              <w:t>pāngarau</w:t>
            </w:r>
            <w:proofErr w:type="spellEnd"/>
            <w:r w:rsidRPr="009B66D1">
              <w:rPr>
                <w:lang w:eastAsia="en-NZ"/>
              </w:rPr>
              <w:t>, especially in years 1–8;</w:t>
            </w:r>
          </w:p>
        </w:tc>
      </w:tr>
      <w:tr w:rsidR="00FE3D6B" w:rsidTr="009F2226">
        <w:trPr>
          <w:tblCellSpacing w:w="0" w:type="dxa"/>
        </w:trPr>
        <w:tc>
          <w:tcPr>
            <w:tcW w:w="540" w:type="dxa"/>
            <w:tcBorders>
              <w:top w:val="outset" w:sz="6" w:space="0" w:color="A8A879"/>
              <w:left w:val="outset" w:sz="6" w:space="0" w:color="A8A879"/>
              <w:bottom w:val="outset" w:sz="6" w:space="0" w:color="A8A879"/>
              <w:right w:val="outset" w:sz="6" w:space="0" w:color="A8A879"/>
            </w:tcBorders>
          </w:tcPr>
          <w:p w:rsidR="00FE3D6B" w:rsidRDefault="00FE3D6B" w:rsidP="009F2226"/>
        </w:tc>
        <w:tc>
          <w:tcPr>
            <w:tcW w:w="900" w:type="dxa"/>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(c)</w:t>
            </w:r>
          </w:p>
        </w:tc>
        <w:tc>
          <w:tcPr>
            <w:tcW w:w="12198" w:type="dxa"/>
            <w:gridSpan w:val="2"/>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giving priority to regular quality physical activity that develops movement skills for all students, especially in years 1-6;</w:t>
            </w:r>
          </w:p>
        </w:tc>
      </w:tr>
      <w:tr w:rsidR="00FE3D6B" w:rsidTr="00A34563">
        <w:trPr>
          <w:trHeight w:val="670"/>
          <w:tblCellSpacing w:w="0" w:type="dxa"/>
        </w:trPr>
        <w:tc>
          <w:tcPr>
            <w:tcW w:w="540" w:type="dxa"/>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(ii)</w:t>
            </w:r>
          </w:p>
        </w:tc>
        <w:tc>
          <w:tcPr>
            <w:tcW w:w="13098" w:type="dxa"/>
            <w:gridSpan w:val="3"/>
            <w:tcBorders>
              <w:top w:val="outset" w:sz="6" w:space="0" w:color="A8A879"/>
              <w:left w:val="outset" w:sz="6" w:space="0" w:color="A8A879"/>
              <w:bottom w:val="outset" w:sz="6" w:space="0" w:color="A8A879"/>
              <w:right w:val="outset" w:sz="6" w:space="0" w:color="A8A879"/>
            </w:tcBorders>
          </w:tcPr>
          <w:p w:rsidR="00FE3D6B" w:rsidRDefault="00A34563" w:rsidP="00A34563">
            <w:pPr>
              <w:shd w:val="clear" w:color="auto" w:fill="FFFFFF"/>
              <w:textAlignment w:val="baseline"/>
            </w:pPr>
            <w:r w:rsidRPr="009B66D1">
              <w:t>through the analysis of good quality assessment information*, evaluate the progress and achievement of students, giving priority first to:</w:t>
            </w:r>
          </w:p>
        </w:tc>
      </w:tr>
      <w:tr w:rsidR="00FE3D6B" w:rsidTr="009F2226">
        <w:trPr>
          <w:tblCellSpacing w:w="0" w:type="dxa"/>
        </w:trPr>
        <w:tc>
          <w:tcPr>
            <w:tcW w:w="540" w:type="dxa"/>
            <w:tcBorders>
              <w:top w:val="outset" w:sz="6" w:space="0" w:color="A8A879"/>
              <w:left w:val="outset" w:sz="6" w:space="0" w:color="A8A879"/>
              <w:bottom w:val="outset" w:sz="6" w:space="0" w:color="A8A879"/>
              <w:right w:val="outset" w:sz="6" w:space="0" w:color="A8A879"/>
            </w:tcBorders>
          </w:tcPr>
          <w:p w:rsidR="00FE3D6B" w:rsidRDefault="00FE3D6B" w:rsidP="009F2226"/>
        </w:tc>
        <w:tc>
          <w:tcPr>
            <w:tcW w:w="900" w:type="dxa"/>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(a)</w:t>
            </w:r>
          </w:p>
        </w:tc>
        <w:tc>
          <w:tcPr>
            <w:tcW w:w="12198" w:type="dxa"/>
            <w:gridSpan w:val="2"/>
            <w:tcBorders>
              <w:top w:val="outset" w:sz="6" w:space="0" w:color="A8A879"/>
              <w:left w:val="outset" w:sz="6" w:space="0" w:color="A8A879"/>
              <w:bottom w:val="outset" w:sz="6" w:space="0" w:color="A8A879"/>
              <w:right w:val="outset" w:sz="6" w:space="0" w:color="A8A879"/>
            </w:tcBorders>
          </w:tcPr>
          <w:p w:rsidR="00FE3D6B" w:rsidRPr="00A34563" w:rsidRDefault="00A34563" w:rsidP="00A34563">
            <w:pPr>
              <w:shd w:val="clear" w:color="auto" w:fill="FFFFFF"/>
              <w:textAlignment w:val="baseline"/>
              <w:rPr>
                <w:rFonts w:ascii="petala_proregular" w:hAnsi="petala_proregular"/>
                <w:color w:val="666666"/>
                <w:sz w:val="27"/>
                <w:szCs w:val="27"/>
              </w:rPr>
            </w:pPr>
            <w:r w:rsidRPr="009B66D1">
              <w:t xml:space="preserve">student progress and achievement in literacy and numeracy and/or </w:t>
            </w:r>
            <w:proofErr w:type="spellStart"/>
            <w:r w:rsidRPr="009B66D1">
              <w:t>te</w:t>
            </w:r>
            <w:proofErr w:type="spellEnd"/>
            <w:r w:rsidRPr="009B66D1">
              <w:t xml:space="preserve"> re </w:t>
            </w:r>
            <w:proofErr w:type="spellStart"/>
            <w:r w:rsidRPr="009B66D1">
              <w:t>matatini</w:t>
            </w:r>
            <w:proofErr w:type="spellEnd"/>
            <w:r w:rsidRPr="009B66D1">
              <w:t xml:space="preserve"> and </w:t>
            </w:r>
            <w:proofErr w:type="spellStart"/>
            <w:r w:rsidRPr="009B66D1">
              <w:t>pāngarau</w:t>
            </w:r>
            <w:proofErr w:type="spellEnd"/>
            <w:r w:rsidRPr="009B66D1">
              <w:t>, especially in years 1–8;</w:t>
            </w:r>
            <w:r w:rsidRPr="009B66D1">
              <w:rPr>
                <w:rFonts w:ascii="petala_proregular" w:hAnsi="petala_proregular"/>
                <w:color w:val="666666"/>
                <w:sz w:val="27"/>
                <w:szCs w:val="27"/>
              </w:rPr>
              <w:t xml:space="preserve"> </w:t>
            </w:r>
          </w:p>
        </w:tc>
      </w:tr>
      <w:tr w:rsidR="00FE3D6B" w:rsidTr="009F2226">
        <w:trPr>
          <w:tblCellSpacing w:w="0" w:type="dxa"/>
        </w:trPr>
        <w:tc>
          <w:tcPr>
            <w:tcW w:w="540" w:type="dxa"/>
            <w:tcBorders>
              <w:top w:val="outset" w:sz="6" w:space="0" w:color="A8A879"/>
              <w:left w:val="outset" w:sz="6" w:space="0" w:color="A8A879"/>
              <w:bottom w:val="outset" w:sz="6" w:space="0" w:color="A8A879"/>
              <w:right w:val="outset" w:sz="6" w:space="0" w:color="A8A879"/>
            </w:tcBorders>
          </w:tcPr>
          <w:p w:rsidR="00FE3D6B" w:rsidRDefault="00FE3D6B" w:rsidP="009F2226"/>
        </w:tc>
        <w:tc>
          <w:tcPr>
            <w:tcW w:w="1440" w:type="dxa"/>
            <w:gridSpan w:val="2"/>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and then to:</w:t>
            </w:r>
          </w:p>
        </w:tc>
        <w:tc>
          <w:tcPr>
            <w:tcW w:w="11658" w:type="dxa"/>
            <w:tcBorders>
              <w:top w:val="outset" w:sz="6" w:space="0" w:color="A8A879"/>
              <w:left w:val="outset" w:sz="6" w:space="0" w:color="A8A879"/>
              <w:bottom w:val="outset" w:sz="6" w:space="0" w:color="A8A879"/>
              <w:right w:val="outset" w:sz="6" w:space="0" w:color="A8A879"/>
            </w:tcBorders>
          </w:tcPr>
          <w:p w:rsidR="00FE3D6B" w:rsidRDefault="00FE3D6B" w:rsidP="009F2226">
            <w:r>
              <w:t xml:space="preserve">  </w:t>
            </w:r>
          </w:p>
        </w:tc>
      </w:tr>
      <w:tr w:rsidR="00FE3D6B" w:rsidTr="009F2226">
        <w:trPr>
          <w:tblCellSpacing w:w="0" w:type="dxa"/>
        </w:trPr>
        <w:tc>
          <w:tcPr>
            <w:tcW w:w="540" w:type="dxa"/>
            <w:tcBorders>
              <w:top w:val="outset" w:sz="6" w:space="0" w:color="A8A879"/>
              <w:left w:val="outset" w:sz="6" w:space="0" w:color="A8A879"/>
              <w:bottom w:val="outset" w:sz="6" w:space="0" w:color="A8A879"/>
              <w:right w:val="outset" w:sz="6" w:space="0" w:color="A8A879"/>
            </w:tcBorders>
          </w:tcPr>
          <w:p w:rsidR="00FE3D6B" w:rsidRDefault="00FE3D6B" w:rsidP="009F2226"/>
        </w:tc>
        <w:tc>
          <w:tcPr>
            <w:tcW w:w="900" w:type="dxa"/>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(b)</w:t>
            </w:r>
          </w:p>
        </w:tc>
        <w:tc>
          <w:tcPr>
            <w:tcW w:w="12198" w:type="dxa"/>
            <w:gridSpan w:val="2"/>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 xml:space="preserve">breadth and depth of learning related to the needs, abilities and interests of students, the nature of the school's curriculum, and the scope of the New Zealand </w:t>
            </w:r>
            <w:r w:rsidR="00B62910">
              <w:t>C</w:t>
            </w:r>
            <w:r>
              <w:t>urriculum</w:t>
            </w:r>
            <w:r w:rsidR="00B62910">
              <w:t xml:space="preserve">, </w:t>
            </w:r>
            <w:r>
              <w:t>as expressed in the National Cur</w:t>
            </w:r>
            <w:r w:rsidR="00B62910">
              <w:t xml:space="preserve">riculum </w:t>
            </w:r>
            <w:r w:rsidR="00B62910" w:rsidRPr="009B66D1">
              <w:rPr>
                <w:lang w:eastAsia="en-NZ"/>
              </w:rPr>
              <w:t xml:space="preserve">2007 or </w:t>
            </w:r>
            <w:proofErr w:type="spellStart"/>
            <w:r w:rsidR="00B62910" w:rsidRPr="009B66D1">
              <w:rPr>
                <w:lang w:eastAsia="en-NZ"/>
              </w:rPr>
              <w:t>Te</w:t>
            </w:r>
            <w:proofErr w:type="spellEnd"/>
            <w:r w:rsidR="00B62910" w:rsidRPr="009B66D1">
              <w:rPr>
                <w:lang w:eastAsia="en-NZ"/>
              </w:rPr>
              <w:t xml:space="preserve"> </w:t>
            </w:r>
            <w:proofErr w:type="spellStart"/>
            <w:r w:rsidR="00B62910" w:rsidRPr="009B66D1">
              <w:rPr>
                <w:lang w:eastAsia="en-NZ"/>
              </w:rPr>
              <w:t>Marautanga</w:t>
            </w:r>
            <w:proofErr w:type="spellEnd"/>
            <w:r w:rsidR="00B62910" w:rsidRPr="009B66D1">
              <w:rPr>
                <w:lang w:eastAsia="en-NZ"/>
              </w:rPr>
              <w:t xml:space="preserve"> o Aotearoa;</w:t>
            </w:r>
          </w:p>
        </w:tc>
      </w:tr>
      <w:tr w:rsidR="00FE3D6B" w:rsidTr="009F2226">
        <w:trPr>
          <w:tblCellSpacing w:w="0" w:type="dxa"/>
        </w:trPr>
        <w:tc>
          <w:tcPr>
            <w:tcW w:w="540" w:type="dxa"/>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(iii)</w:t>
            </w:r>
          </w:p>
        </w:tc>
        <w:tc>
          <w:tcPr>
            <w:tcW w:w="13098" w:type="dxa"/>
            <w:gridSpan w:val="3"/>
            <w:tcBorders>
              <w:top w:val="outset" w:sz="6" w:space="0" w:color="A8A879"/>
              <w:left w:val="outset" w:sz="6" w:space="0" w:color="A8A879"/>
              <w:bottom w:val="outset" w:sz="6" w:space="0" w:color="A8A879"/>
              <w:right w:val="outset" w:sz="6" w:space="0" w:color="A8A879"/>
            </w:tcBorders>
          </w:tcPr>
          <w:p w:rsidR="00FE3D6B" w:rsidRDefault="00B62910" w:rsidP="009F2226">
            <w:pPr>
              <w:pStyle w:val="NormalWeb"/>
            </w:pPr>
            <w:r>
              <w:t>through the analysis</w:t>
            </w:r>
            <w:r w:rsidR="00FE3D6B">
              <w:t xml:space="preserve"> of good quality assessment information</w:t>
            </w:r>
            <w:r>
              <w:t>*</w:t>
            </w:r>
            <w:r w:rsidR="00FE3D6B">
              <w:t>, identify students and groups of students;</w:t>
            </w:r>
          </w:p>
        </w:tc>
      </w:tr>
      <w:tr w:rsidR="00FE3D6B" w:rsidTr="009F2226">
        <w:trPr>
          <w:tblCellSpacing w:w="0" w:type="dxa"/>
        </w:trPr>
        <w:tc>
          <w:tcPr>
            <w:tcW w:w="540" w:type="dxa"/>
            <w:tcBorders>
              <w:top w:val="outset" w:sz="6" w:space="0" w:color="A8A879"/>
              <w:left w:val="outset" w:sz="6" w:space="0" w:color="A8A879"/>
              <w:bottom w:val="outset" w:sz="6" w:space="0" w:color="A8A879"/>
              <w:right w:val="outset" w:sz="6" w:space="0" w:color="A8A879"/>
            </w:tcBorders>
          </w:tcPr>
          <w:p w:rsidR="00FE3D6B" w:rsidRDefault="00FE3D6B" w:rsidP="009F2226"/>
        </w:tc>
        <w:tc>
          <w:tcPr>
            <w:tcW w:w="900" w:type="dxa"/>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(a)</w:t>
            </w:r>
          </w:p>
        </w:tc>
        <w:tc>
          <w:tcPr>
            <w:tcW w:w="12198" w:type="dxa"/>
            <w:gridSpan w:val="2"/>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 xml:space="preserve">who are not </w:t>
            </w:r>
            <w:r w:rsidR="00F15271">
              <w:t xml:space="preserve">progressing and/or </w:t>
            </w:r>
            <w:r>
              <w:t>achieving;</w:t>
            </w:r>
          </w:p>
        </w:tc>
      </w:tr>
      <w:tr w:rsidR="00FE3D6B" w:rsidTr="009F2226">
        <w:trPr>
          <w:tblCellSpacing w:w="0" w:type="dxa"/>
        </w:trPr>
        <w:tc>
          <w:tcPr>
            <w:tcW w:w="540" w:type="dxa"/>
            <w:tcBorders>
              <w:top w:val="outset" w:sz="6" w:space="0" w:color="A8A879"/>
              <w:left w:val="outset" w:sz="6" w:space="0" w:color="A8A879"/>
              <w:bottom w:val="outset" w:sz="6" w:space="0" w:color="A8A879"/>
              <w:right w:val="outset" w:sz="6" w:space="0" w:color="A8A879"/>
            </w:tcBorders>
          </w:tcPr>
          <w:p w:rsidR="00FE3D6B" w:rsidRDefault="00FE3D6B" w:rsidP="009F2226"/>
        </w:tc>
        <w:tc>
          <w:tcPr>
            <w:tcW w:w="900" w:type="dxa"/>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(b)</w:t>
            </w:r>
          </w:p>
        </w:tc>
        <w:tc>
          <w:tcPr>
            <w:tcW w:w="12198" w:type="dxa"/>
            <w:gridSpan w:val="2"/>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 xml:space="preserve">who are at risk of not </w:t>
            </w:r>
            <w:r w:rsidR="00F15271">
              <w:t xml:space="preserve">progressing and/or </w:t>
            </w:r>
            <w:r>
              <w:t>achieving;</w:t>
            </w:r>
          </w:p>
        </w:tc>
      </w:tr>
      <w:tr w:rsidR="00FE3D6B" w:rsidTr="009F2226">
        <w:trPr>
          <w:tblCellSpacing w:w="0" w:type="dxa"/>
        </w:trPr>
        <w:tc>
          <w:tcPr>
            <w:tcW w:w="540" w:type="dxa"/>
            <w:tcBorders>
              <w:top w:val="outset" w:sz="6" w:space="0" w:color="A8A879"/>
              <w:left w:val="outset" w:sz="6" w:space="0" w:color="A8A879"/>
              <w:bottom w:val="outset" w:sz="6" w:space="0" w:color="A8A879"/>
              <w:right w:val="outset" w:sz="6" w:space="0" w:color="A8A879"/>
            </w:tcBorders>
          </w:tcPr>
          <w:p w:rsidR="00FE3D6B" w:rsidRDefault="00FE3D6B" w:rsidP="009F2226"/>
        </w:tc>
        <w:tc>
          <w:tcPr>
            <w:tcW w:w="900" w:type="dxa"/>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(c)</w:t>
            </w:r>
          </w:p>
        </w:tc>
        <w:tc>
          <w:tcPr>
            <w:tcW w:w="12198" w:type="dxa"/>
            <w:gridSpan w:val="2"/>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who have special needs</w:t>
            </w:r>
            <w:hyperlink r:id="rId16" w:anchor="P59_2503#P59_2503" w:history="1"/>
            <w:r w:rsidR="00F15271">
              <w:t xml:space="preserve"> (including gifted and talented students) and</w:t>
            </w:r>
          </w:p>
        </w:tc>
      </w:tr>
      <w:tr w:rsidR="00FE3D6B" w:rsidTr="009F2226">
        <w:trPr>
          <w:tblCellSpacing w:w="0" w:type="dxa"/>
        </w:trPr>
        <w:tc>
          <w:tcPr>
            <w:tcW w:w="540" w:type="dxa"/>
            <w:tcBorders>
              <w:top w:val="outset" w:sz="6" w:space="0" w:color="A8A879"/>
              <w:left w:val="outset" w:sz="6" w:space="0" w:color="A8A879"/>
              <w:bottom w:val="outset" w:sz="6" w:space="0" w:color="A8A879"/>
              <w:right w:val="outset" w:sz="6" w:space="0" w:color="A8A879"/>
            </w:tcBorders>
          </w:tcPr>
          <w:p w:rsidR="00FE3D6B" w:rsidRDefault="00FE3D6B" w:rsidP="009F2226"/>
        </w:tc>
        <w:tc>
          <w:tcPr>
            <w:tcW w:w="900" w:type="dxa"/>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(d)</w:t>
            </w:r>
          </w:p>
        </w:tc>
        <w:tc>
          <w:tcPr>
            <w:tcW w:w="12198" w:type="dxa"/>
            <w:gridSpan w:val="2"/>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aspects of the curriculum which require particular attention;</w:t>
            </w:r>
          </w:p>
        </w:tc>
      </w:tr>
      <w:tr w:rsidR="00FE3D6B" w:rsidTr="009F2226">
        <w:trPr>
          <w:tblCellSpacing w:w="0" w:type="dxa"/>
        </w:trPr>
        <w:tc>
          <w:tcPr>
            <w:tcW w:w="540" w:type="dxa"/>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(iv)</w:t>
            </w:r>
          </w:p>
        </w:tc>
        <w:tc>
          <w:tcPr>
            <w:tcW w:w="13098" w:type="dxa"/>
            <w:gridSpan w:val="3"/>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develop and implement teaching and learning strategies to address the needs of students and aspects of the curriculum identified in (iii) above;</w:t>
            </w:r>
          </w:p>
        </w:tc>
      </w:tr>
      <w:tr w:rsidR="00FE3D6B" w:rsidTr="009F2226">
        <w:trPr>
          <w:tblCellSpacing w:w="0" w:type="dxa"/>
        </w:trPr>
        <w:tc>
          <w:tcPr>
            <w:tcW w:w="540" w:type="dxa"/>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(v)</w:t>
            </w:r>
          </w:p>
        </w:tc>
        <w:tc>
          <w:tcPr>
            <w:tcW w:w="13098" w:type="dxa"/>
            <w:gridSpan w:val="3"/>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in consultation with the school's Maori community, develop and make known to the school's community policies, plans and targets for improving the achievement of Maori students;</w:t>
            </w:r>
            <w:r w:rsidR="00F15271">
              <w:t xml:space="preserve"> and</w:t>
            </w:r>
          </w:p>
        </w:tc>
      </w:tr>
      <w:tr w:rsidR="00FE3D6B" w:rsidTr="009F2226">
        <w:trPr>
          <w:tblCellSpacing w:w="0" w:type="dxa"/>
        </w:trPr>
        <w:tc>
          <w:tcPr>
            <w:tcW w:w="540" w:type="dxa"/>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(vi)</w:t>
            </w:r>
          </w:p>
        </w:tc>
        <w:tc>
          <w:tcPr>
            <w:tcW w:w="13098" w:type="dxa"/>
            <w:gridSpan w:val="3"/>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provide appropriate career education an</w:t>
            </w:r>
            <w:r w:rsidR="00801222">
              <w:t>d guidance for all students in Y</w:t>
            </w:r>
            <w:r>
              <w:t>ear 7 and above, with a particular emphasis on specific career guidance for those students who have been identified by the school as being at risk of leaving school unprepared for the transition to the workplace or further education/training.</w:t>
            </w:r>
          </w:p>
        </w:tc>
      </w:tr>
    </w:tbl>
    <w:p w:rsidR="00F15271" w:rsidRPr="00F15271" w:rsidRDefault="00F15271" w:rsidP="00F15271">
      <w:pPr>
        <w:shd w:val="clear" w:color="auto" w:fill="FFFFFF"/>
        <w:spacing w:before="100" w:beforeAutospacing="1" w:after="100" w:afterAutospacing="1"/>
        <w:textAlignment w:val="baseline"/>
      </w:pPr>
      <w:r w:rsidRPr="009B66D1">
        <w:t>* Good quality assessment information draws on a range of evidence to evaluate the progress and achievement of students and build a comprehensive picture of student learning across the curriculum.</w:t>
      </w:r>
    </w:p>
    <w:p w:rsidR="00FE3D6B" w:rsidRPr="00AC3AB9" w:rsidRDefault="00FE3D6B" w:rsidP="00FE3D6B">
      <w:pPr>
        <w:pStyle w:val="NormalWeb"/>
        <w:spacing w:before="0" w:beforeAutospacing="0" w:after="0" w:afterAutospacing="0"/>
        <w:rPr>
          <w:b/>
        </w:rPr>
      </w:pPr>
      <w:r w:rsidRPr="00AC3AB9">
        <w:rPr>
          <w:b/>
        </w:rPr>
        <w:t xml:space="preserve">NAG 2 </w:t>
      </w:r>
    </w:p>
    <w:p w:rsidR="00FE3D6B" w:rsidRDefault="00FE3D6B" w:rsidP="00FE3D6B">
      <w:pPr>
        <w:pStyle w:val="NormalWeb"/>
        <w:spacing w:before="0" w:beforeAutospacing="0" w:after="0" w:afterAutospacing="0"/>
      </w:pPr>
      <w:r>
        <w:t>Each Board of Trustees, with the principal and teaching staff, is required to:</w:t>
      </w:r>
    </w:p>
    <w:p w:rsidR="00FE3D6B" w:rsidRDefault="00FE3D6B" w:rsidP="00FE3D6B">
      <w:pPr>
        <w:pStyle w:val="NormalWeb"/>
        <w:tabs>
          <w:tab w:val="left" w:pos="540"/>
        </w:tabs>
      </w:pPr>
      <w:r>
        <w:t>(</w:t>
      </w:r>
      <w:proofErr w:type="spellStart"/>
      <w:r>
        <w:t>i</w:t>
      </w:r>
      <w:proofErr w:type="spellEnd"/>
      <w:r>
        <w:t>)</w:t>
      </w:r>
      <w:r>
        <w:tab/>
        <w:t xml:space="preserve">develop a strategic plan which documents how they are giving effect to the National Education Guidelines through their policies, plans and programmes, including those for curriculum, </w:t>
      </w:r>
      <w:proofErr w:type="spellStart"/>
      <w:r w:rsidR="00F15271" w:rsidRPr="009B66D1">
        <w:rPr>
          <w:lang w:eastAsia="en-NZ"/>
        </w:rPr>
        <w:t>aromatawai</w:t>
      </w:r>
      <w:proofErr w:type="spellEnd"/>
      <w:r w:rsidR="00F15271" w:rsidRPr="009B66D1">
        <w:rPr>
          <w:lang w:eastAsia="en-NZ"/>
        </w:rPr>
        <w:t xml:space="preserve"> and/or</w:t>
      </w:r>
      <w:r w:rsidR="00F15271" w:rsidRPr="009B66D1">
        <w:rPr>
          <w:rFonts w:ascii="petala_proregular" w:hAnsi="petala_proregular"/>
          <w:sz w:val="27"/>
          <w:szCs w:val="27"/>
          <w:lang w:eastAsia="en-NZ"/>
        </w:rPr>
        <w:t xml:space="preserve"> </w:t>
      </w:r>
      <w:r>
        <w:t>assessment and staff professional development;</w:t>
      </w:r>
    </w:p>
    <w:p w:rsidR="00FE3D6B" w:rsidRDefault="00FE3D6B" w:rsidP="00FE3D6B">
      <w:pPr>
        <w:pStyle w:val="NormalWeb"/>
        <w:tabs>
          <w:tab w:val="left" w:pos="540"/>
        </w:tabs>
        <w:rPr>
          <w:lang w:eastAsia="en-NZ"/>
        </w:rPr>
      </w:pPr>
      <w:r>
        <w:t>(ii)</w:t>
      </w:r>
      <w:r>
        <w:tab/>
        <w:t>maintain an on-going programme of self-review in relation to the above policies, plans and programmes</w:t>
      </w:r>
      <w:r w:rsidRPr="00F15271">
        <w:t>,</w:t>
      </w:r>
      <w:r w:rsidR="00F15271" w:rsidRPr="009B66D1">
        <w:rPr>
          <w:lang w:eastAsia="en-NZ"/>
        </w:rPr>
        <w:t xml:space="preserve"> including evaluation of good quality assessment information* on student progress and achievement;</w:t>
      </w:r>
    </w:p>
    <w:p w:rsidR="00F15271" w:rsidRPr="009B66D1" w:rsidRDefault="00F15271" w:rsidP="00F15271">
      <w:pPr>
        <w:shd w:val="clear" w:color="auto" w:fill="FFFFFF"/>
        <w:spacing w:before="100" w:beforeAutospacing="1" w:after="100" w:afterAutospacing="1"/>
        <w:textAlignment w:val="baseline"/>
      </w:pPr>
      <w:r>
        <w:t xml:space="preserve">(iii) </w:t>
      </w:r>
      <w:proofErr w:type="gramStart"/>
      <w:r w:rsidRPr="009B66D1">
        <w:t>on the basis of</w:t>
      </w:r>
      <w:proofErr w:type="gramEnd"/>
      <w:r w:rsidRPr="009B66D1">
        <w:t xml:space="preserve"> good quality assessment information* report to students and their parents on progress and achievement of individual students:</w:t>
      </w:r>
    </w:p>
    <w:p w:rsidR="00F15271" w:rsidRPr="009B66D1" w:rsidRDefault="00F15271" w:rsidP="00F15271">
      <w:pPr>
        <w:numPr>
          <w:ilvl w:val="1"/>
          <w:numId w:val="36"/>
        </w:numPr>
        <w:shd w:val="clear" w:color="auto" w:fill="FFFFFF"/>
        <w:textAlignment w:val="baseline"/>
      </w:pPr>
      <w:r w:rsidRPr="009B66D1">
        <w:t>in plain language, in writing, and at least twice a year; and</w:t>
      </w:r>
    </w:p>
    <w:p w:rsidR="00F15271" w:rsidRPr="00F15271" w:rsidRDefault="00F15271" w:rsidP="00F15271">
      <w:pPr>
        <w:numPr>
          <w:ilvl w:val="1"/>
          <w:numId w:val="36"/>
        </w:numPr>
        <w:shd w:val="clear" w:color="auto" w:fill="FFFFFF"/>
        <w:spacing w:before="100" w:beforeAutospacing="1" w:after="100" w:afterAutospacing="1"/>
        <w:textAlignment w:val="baseline"/>
      </w:pPr>
      <w:r w:rsidRPr="009B66D1">
        <w:t xml:space="preserve">across The National Curriculum, as expressed in The New Zealand Curriculum 2007 or </w:t>
      </w:r>
      <w:proofErr w:type="spellStart"/>
      <w:r w:rsidRPr="009B66D1">
        <w:t>Te</w:t>
      </w:r>
      <w:proofErr w:type="spellEnd"/>
      <w:r w:rsidRPr="009B66D1">
        <w:t xml:space="preserve"> </w:t>
      </w:r>
      <w:proofErr w:type="spellStart"/>
      <w:r w:rsidRPr="009B66D1">
        <w:t>Marautanga</w:t>
      </w:r>
      <w:proofErr w:type="spellEnd"/>
      <w:r w:rsidRPr="009B66D1">
        <w:t xml:space="preserve"> o Aotearoa, including in mathematics and literacy, and/or </w:t>
      </w:r>
      <w:proofErr w:type="spellStart"/>
      <w:r w:rsidRPr="009B66D1">
        <w:t>te</w:t>
      </w:r>
      <w:proofErr w:type="spellEnd"/>
      <w:r w:rsidRPr="009B66D1">
        <w:t xml:space="preserve"> </w:t>
      </w:r>
      <w:proofErr w:type="spellStart"/>
      <w:r w:rsidRPr="009B66D1">
        <w:t>reo</w:t>
      </w:r>
      <w:proofErr w:type="spellEnd"/>
      <w:r w:rsidRPr="009B66D1">
        <w:t xml:space="preserve"> </w:t>
      </w:r>
      <w:proofErr w:type="spellStart"/>
      <w:r w:rsidRPr="009B66D1">
        <w:t>matatini</w:t>
      </w:r>
      <w:proofErr w:type="spellEnd"/>
      <w:r w:rsidRPr="009B66D1">
        <w:t xml:space="preserve"> and </w:t>
      </w:r>
      <w:proofErr w:type="spellStart"/>
      <w:r w:rsidRPr="009B66D1">
        <w:t>pāngarau</w:t>
      </w:r>
      <w:proofErr w:type="spellEnd"/>
      <w:r w:rsidRPr="009B66D1">
        <w:t>;</w:t>
      </w:r>
    </w:p>
    <w:p w:rsidR="00FE3D6B" w:rsidRPr="00F15271" w:rsidRDefault="00FE3D6B" w:rsidP="00F15271">
      <w:pPr>
        <w:shd w:val="clear" w:color="auto" w:fill="FFFFFF"/>
        <w:textAlignment w:val="baseline"/>
      </w:pPr>
      <w:r>
        <w:t>(i</w:t>
      </w:r>
      <w:r w:rsidR="00F15271">
        <w:t>v</w:t>
      </w:r>
      <w:r>
        <w:t>)</w:t>
      </w:r>
      <w:r>
        <w:tab/>
      </w:r>
      <w:proofErr w:type="gramStart"/>
      <w:r w:rsidR="00F15271" w:rsidRPr="009B66D1">
        <w:t>on the basis of</w:t>
      </w:r>
      <w:proofErr w:type="gramEnd"/>
      <w:r w:rsidR="00F15271" w:rsidRPr="009B66D1">
        <w:t xml:space="preserve"> good quality assessment information*, report to the school’s community on the progress and achievement of students as a whole and of groups (identified through National Administration Guideline 1(</w:t>
      </w:r>
      <w:r w:rsidR="00F15271" w:rsidRPr="00F15271">
        <w:t>iii</w:t>
      </w:r>
      <w:r w:rsidR="00F15271" w:rsidRPr="009B66D1">
        <w:t>) above) including the progress and achievement of Māori students against the plans and targets referred to in National Administration Guideline 1(</w:t>
      </w:r>
      <w:r w:rsidR="00F15271" w:rsidRPr="00F15271">
        <w:t>v</w:t>
      </w:r>
      <w:r w:rsidR="00F15271" w:rsidRPr="009B66D1">
        <w:t>) above.</w:t>
      </w:r>
    </w:p>
    <w:p w:rsidR="00F15271" w:rsidRPr="00F15271" w:rsidRDefault="00F15271" w:rsidP="00F15271">
      <w:pPr>
        <w:shd w:val="clear" w:color="auto" w:fill="FFFFFF"/>
        <w:spacing w:before="100" w:beforeAutospacing="1" w:after="100" w:afterAutospacing="1"/>
        <w:textAlignment w:val="baseline"/>
      </w:pPr>
      <w:r w:rsidRPr="009B66D1">
        <w:t>* Good quality assessment information draws on a range of evidence to evaluate the progress and achievement of students and build a comprehensive picture of student learning across the curriculum.</w:t>
      </w:r>
    </w:p>
    <w:p w:rsidR="00FE3D6B" w:rsidRPr="00AC3AB9" w:rsidRDefault="00FE3D6B" w:rsidP="00FE3D6B">
      <w:pPr>
        <w:pStyle w:val="NormalWeb"/>
        <w:spacing w:before="0" w:beforeAutospacing="0" w:after="0" w:afterAutospacing="0"/>
        <w:rPr>
          <w:b/>
        </w:rPr>
      </w:pPr>
      <w:r w:rsidRPr="00AC3AB9">
        <w:rPr>
          <w:b/>
        </w:rPr>
        <w:t>NAG 3</w:t>
      </w:r>
    </w:p>
    <w:p w:rsidR="00FE3D6B" w:rsidRDefault="00FE3D6B" w:rsidP="00FE3D6B">
      <w:pPr>
        <w:pStyle w:val="NormalWeb"/>
        <w:spacing w:before="0" w:beforeAutospacing="0" w:after="0" w:afterAutospacing="0"/>
      </w:pPr>
      <w:r>
        <w:t>According to the legislation on employment and personnel matters, each Board of Trustees is required in particular to:</w:t>
      </w:r>
    </w:p>
    <w:p w:rsidR="00FE3D6B" w:rsidRDefault="00FE3D6B" w:rsidP="00FE3D6B">
      <w:pPr>
        <w:pStyle w:val="NormalWeb"/>
        <w:tabs>
          <w:tab w:val="left" w:pos="540"/>
        </w:tabs>
      </w:pPr>
      <w:r>
        <w:t>(</w:t>
      </w:r>
      <w:proofErr w:type="spellStart"/>
      <w:r>
        <w:t>i</w:t>
      </w:r>
      <w:proofErr w:type="spellEnd"/>
      <w:r>
        <w:t>)</w:t>
      </w:r>
      <w:r>
        <w:tab/>
        <w:t>develop and implement personnel and industrial policies, within policy and procedural frameworks set by the Government from time to time, which promote high levels of staff performance, use educational resources effectively and recognise the needs of students;</w:t>
      </w:r>
      <w:r w:rsidR="00977919">
        <w:t xml:space="preserve"> and</w:t>
      </w:r>
    </w:p>
    <w:p w:rsidR="00FE3D6B" w:rsidRDefault="00FE3D6B" w:rsidP="00FE3D6B">
      <w:pPr>
        <w:pStyle w:val="NormalWeb"/>
        <w:tabs>
          <w:tab w:val="left" w:pos="540"/>
        </w:tabs>
      </w:pPr>
      <w:r>
        <w:t>(ii)</w:t>
      </w:r>
      <w:r>
        <w:tab/>
        <w:t>be a good employer as defined in the State Sector Act 1988 and comply with the conditions contained in employment contracts applying to t</w:t>
      </w:r>
      <w:r w:rsidR="001E229D">
        <w:t>eaching and non-teaching staff.</w:t>
      </w:r>
    </w:p>
    <w:p w:rsidR="00FE3D6B" w:rsidRPr="00AC3AB9" w:rsidRDefault="00FE3D6B" w:rsidP="00FE3D6B">
      <w:pPr>
        <w:pStyle w:val="NormalWeb"/>
        <w:spacing w:before="0" w:beforeAutospacing="0" w:after="0" w:afterAutospacing="0"/>
        <w:rPr>
          <w:b/>
        </w:rPr>
      </w:pPr>
      <w:r w:rsidRPr="00AC3AB9">
        <w:rPr>
          <w:b/>
        </w:rPr>
        <w:t xml:space="preserve">NAG 4 </w:t>
      </w:r>
    </w:p>
    <w:p w:rsidR="00FE3D6B" w:rsidRPr="00F1077D" w:rsidRDefault="00FE3D6B" w:rsidP="00FE3D6B">
      <w:pPr>
        <w:pStyle w:val="NormalWeb"/>
        <w:spacing w:before="0" w:beforeAutospacing="0" w:after="0" w:afterAutospacing="0"/>
      </w:pPr>
      <w:r>
        <w:t>According to legislation on financial and property matters, each Board of Trustees is also required in particular to:</w:t>
      </w:r>
    </w:p>
    <w:p w:rsidR="00FE3D6B" w:rsidRDefault="00FE3D6B" w:rsidP="00FE3D6B">
      <w:pPr>
        <w:pStyle w:val="NormalWeb"/>
        <w:tabs>
          <w:tab w:val="left" w:pos="540"/>
        </w:tabs>
      </w:pPr>
      <w:r>
        <w:t>(</w:t>
      </w:r>
      <w:proofErr w:type="spellStart"/>
      <w:r>
        <w:t>i</w:t>
      </w:r>
      <w:proofErr w:type="spellEnd"/>
      <w:r>
        <w:t>)</w:t>
      </w:r>
      <w:r>
        <w:tab/>
        <w:t>allocate funds to reflect the school's priorities as stated in the charter;</w:t>
      </w:r>
    </w:p>
    <w:p w:rsidR="00FE3D6B" w:rsidRDefault="00FE3D6B" w:rsidP="00FE3D6B">
      <w:pPr>
        <w:pStyle w:val="NormalWeb"/>
        <w:tabs>
          <w:tab w:val="left" w:pos="540"/>
        </w:tabs>
      </w:pPr>
      <w:r>
        <w:t>(ii)</w:t>
      </w:r>
      <w:r>
        <w:tab/>
        <w:t>monitor and control school expenditure, and ensure that annual accounts are prepared and audited as required by the Public Finance Act 1989 and the Education Act 1989;</w:t>
      </w:r>
    </w:p>
    <w:p w:rsidR="00FE3D6B" w:rsidRDefault="00FE3D6B" w:rsidP="00FE3D6B">
      <w:pPr>
        <w:pStyle w:val="NormalWeb"/>
        <w:tabs>
          <w:tab w:val="left" w:pos="540"/>
        </w:tabs>
      </w:pPr>
      <w:r>
        <w:t>(iii)</w:t>
      </w:r>
      <w:r>
        <w:tab/>
        <w:t>comply with the negotiated conditions of any current asset management agreement, and implement a maintenance programme to ensure that the school's buildings and facilities provide a safe, healthy learning environment for students.</w:t>
      </w:r>
    </w:p>
    <w:p w:rsidR="00FE3D6B" w:rsidRDefault="00FE3D6B" w:rsidP="00FE3D6B">
      <w:pPr>
        <w:pStyle w:val="NormalWeb"/>
        <w:spacing w:before="0" w:beforeAutospacing="0" w:after="0" w:afterAutospacing="0"/>
        <w:rPr>
          <w:vanish/>
        </w:rPr>
      </w:pPr>
    </w:p>
    <w:p w:rsidR="00FE3D6B" w:rsidRPr="00F1077D" w:rsidRDefault="00FE3D6B" w:rsidP="00FE3D6B">
      <w:pPr>
        <w:pStyle w:val="NormalWeb"/>
        <w:rPr>
          <w:b/>
        </w:rPr>
      </w:pPr>
      <w:r w:rsidRPr="00AC3AB9">
        <w:rPr>
          <w:b/>
        </w:rPr>
        <w:t>NAG 5</w:t>
      </w:r>
      <w:r>
        <w:rPr>
          <w:b/>
        </w:rPr>
        <w:t xml:space="preserve">                                                                                                                                                                                                                      </w:t>
      </w:r>
      <w:r>
        <w:t>Each Board of Trustees is also required to:</w:t>
      </w:r>
    </w:p>
    <w:p w:rsidR="00977919" w:rsidRDefault="00FE3D6B" w:rsidP="00977919">
      <w:pPr>
        <w:pStyle w:val="NormalWeb"/>
        <w:numPr>
          <w:ilvl w:val="0"/>
          <w:numId w:val="40"/>
        </w:numPr>
        <w:tabs>
          <w:tab w:val="left" w:pos="820"/>
        </w:tabs>
      </w:pPr>
      <w:r>
        <w:t>provide a safe physical and emotional environment for students;</w:t>
      </w:r>
    </w:p>
    <w:p w:rsidR="00977919" w:rsidRPr="009B66D1" w:rsidRDefault="00977919" w:rsidP="00977919">
      <w:pPr>
        <w:pStyle w:val="NormalWeb"/>
        <w:numPr>
          <w:ilvl w:val="0"/>
          <w:numId w:val="40"/>
        </w:numPr>
        <w:tabs>
          <w:tab w:val="left" w:pos="820"/>
        </w:tabs>
      </w:pPr>
      <w:r w:rsidRPr="009B66D1">
        <w:t>promote health food and nutrition for all students; and</w:t>
      </w:r>
    </w:p>
    <w:p w:rsidR="00FE3D6B" w:rsidRDefault="00FE3D6B" w:rsidP="00FE3D6B">
      <w:pPr>
        <w:pStyle w:val="NormalWeb"/>
        <w:numPr>
          <w:ilvl w:val="0"/>
          <w:numId w:val="40"/>
        </w:numPr>
        <w:tabs>
          <w:tab w:val="left" w:pos="820"/>
        </w:tabs>
      </w:pPr>
      <w:r>
        <w:t xml:space="preserve">comply in full </w:t>
      </w:r>
      <w:proofErr w:type="gramStart"/>
      <w:r>
        <w:t>with</w:t>
      </w:r>
      <w:proofErr w:type="gramEnd"/>
      <w:r>
        <w:t xml:space="preserve"> any legislation currently in force or that may be developed to ensure the safety of students and employees.</w:t>
      </w:r>
    </w:p>
    <w:p w:rsidR="00FE3D6B" w:rsidRDefault="00FE3D6B" w:rsidP="00FE3D6B">
      <w:pPr>
        <w:pStyle w:val="NormalWeb"/>
        <w:rPr>
          <w:b/>
        </w:rPr>
      </w:pPr>
      <w:r w:rsidRPr="00AC3AB9">
        <w:rPr>
          <w:b/>
        </w:rPr>
        <w:t>NAG 6</w:t>
      </w:r>
    </w:p>
    <w:p w:rsidR="00FE3D6B" w:rsidRDefault="00FE3D6B" w:rsidP="00FE3D6B">
      <w:pPr>
        <w:pStyle w:val="NormalWeb"/>
      </w:pPr>
      <w:r w:rsidRPr="00187F44">
        <w:t>Each Board of Trustees is also expected to comply with all general legislation concerning requirements such as attendance, the length of the school day, and the length of the school year.</w:t>
      </w:r>
    </w:p>
    <w:p w:rsidR="00977919" w:rsidRDefault="00977919" w:rsidP="00977919">
      <w:pPr>
        <w:pStyle w:val="NormalWeb"/>
        <w:rPr>
          <w:b/>
        </w:rPr>
      </w:pPr>
      <w:r w:rsidRPr="00AC3AB9">
        <w:rPr>
          <w:b/>
        </w:rPr>
        <w:t xml:space="preserve">NAG </w:t>
      </w:r>
      <w:r>
        <w:rPr>
          <w:b/>
        </w:rPr>
        <w:t>7</w:t>
      </w:r>
    </w:p>
    <w:p w:rsidR="00977919" w:rsidRDefault="00977919" w:rsidP="00977919">
      <w:pPr>
        <w:shd w:val="clear" w:color="auto" w:fill="FFFFFF"/>
        <w:spacing w:before="100" w:beforeAutospacing="1" w:after="100" w:afterAutospacing="1"/>
        <w:textAlignment w:val="baseline"/>
      </w:pPr>
      <w:r w:rsidRPr="009B66D1">
        <w:t xml:space="preserve">Each board of trustees is required to complete an annual update of the school charter for each school it </w:t>
      </w:r>
      <w:proofErr w:type="gramStart"/>
      <w:r w:rsidRPr="009B66D1">
        <w:t>administers, and</w:t>
      </w:r>
      <w:proofErr w:type="gramEnd"/>
      <w:r w:rsidRPr="009B66D1">
        <w:t xml:space="preserve"> provide the Secretary for Education with a copy of the updated school charter before 1 March of the relevant year.</w:t>
      </w:r>
    </w:p>
    <w:p w:rsidR="00977919" w:rsidRDefault="00977919" w:rsidP="00977919">
      <w:pPr>
        <w:pStyle w:val="NormalWeb"/>
        <w:rPr>
          <w:b/>
        </w:rPr>
      </w:pPr>
      <w:r w:rsidRPr="00AC3AB9">
        <w:rPr>
          <w:b/>
        </w:rPr>
        <w:t xml:space="preserve">NAG </w:t>
      </w:r>
      <w:r>
        <w:rPr>
          <w:b/>
        </w:rPr>
        <w:t>8</w:t>
      </w:r>
    </w:p>
    <w:p w:rsidR="001E229D" w:rsidRPr="00977919" w:rsidRDefault="00977919" w:rsidP="00977919">
      <w:pPr>
        <w:shd w:val="clear" w:color="auto" w:fill="FFFFFF"/>
        <w:spacing w:before="100" w:beforeAutospacing="1" w:after="100" w:afterAutospacing="1"/>
        <w:textAlignment w:val="baseline"/>
      </w:pPr>
      <w:r w:rsidRPr="009B66D1">
        <w:t>Each board of trustees is required to provide a statement providing an analysis of any variance between the school’s performance and the relevant aims, objectives, directions, priorities, or targets set out in the school charter at the same time as the updated school charter provided to the Secretary for Education under National Administration Guideline 7.</w:t>
      </w:r>
    </w:p>
    <w:p w:rsidR="00FE3D6B" w:rsidRDefault="00FE3D6B" w:rsidP="00FE3D6B">
      <w:pPr>
        <w:jc w:val="center"/>
        <w:rPr>
          <w:b/>
          <w:sz w:val="40"/>
          <w:szCs w:val="40"/>
        </w:rPr>
      </w:pPr>
      <w:r>
        <w:rPr>
          <w:b/>
          <w:sz w:val="40"/>
          <w:szCs w:val="40"/>
        </w:rPr>
        <w:t>SECTION 7</w:t>
      </w:r>
    </w:p>
    <w:p w:rsidR="00FE3D6B" w:rsidRDefault="00FE3D6B" w:rsidP="00FE3D6B">
      <w:pPr>
        <w:jc w:val="center"/>
        <w:rPr>
          <w:b/>
        </w:rPr>
      </w:pPr>
    </w:p>
    <w:p w:rsidR="00FE3D6B" w:rsidRPr="00562521" w:rsidRDefault="00FE3D6B" w:rsidP="00FE3D6B">
      <w:pPr>
        <w:jc w:val="center"/>
        <w:rPr>
          <w:b/>
          <w:sz w:val="32"/>
          <w:szCs w:val="32"/>
        </w:rPr>
      </w:pPr>
      <w:r w:rsidRPr="00562521">
        <w:rPr>
          <w:b/>
          <w:sz w:val="32"/>
          <w:szCs w:val="32"/>
        </w:rPr>
        <w:t xml:space="preserve">National Education Goals Implementation (NEGs) </w:t>
      </w:r>
    </w:p>
    <w:p w:rsidR="00FE3D6B" w:rsidRDefault="00FE3D6B" w:rsidP="00FE3D6B">
      <w:pPr>
        <w:jc w:val="center"/>
        <w:rPr>
          <w:b/>
          <w:sz w:val="28"/>
          <w:szCs w:val="28"/>
        </w:rPr>
      </w:pPr>
    </w:p>
    <w:p w:rsidR="00FE3D6B" w:rsidRDefault="00FE3D6B" w:rsidP="00FE3D6B">
      <w:pPr>
        <w:jc w:val="center"/>
        <w:rPr>
          <w:b/>
          <w:sz w:val="28"/>
          <w:szCs w:val="28"/>
        </w:rPr>
      </w:pPr>
    </w:p>
    <w:tbl>
      <w:tblPr>
        <w:tblW w:w="0" w:type="auto"/>
        <w:tblCellSpacing w:w="0" w:type="dxa"/>
        <w:tblBorders>
          <w:top w:val="outset" w:sz="6" w:space="0" w:color="A8A879"/>
          <w:left w:val="outset" w:sz="6" w:space="0" w:color="A8A879"/>
          <w:bottom w:val="outset" w:sz="6" w:space="0" w:color="A8A879"/>
          <w:right w:val="outset" w:sz="6" w:space="0" w:color="A8A879"/>
        </w:tblBorders>
        <w:tblCellMar>
          <w:top w:w="15" w:type="dxa"/>
          <w:left w:w="15" w:type="dxa"/>
          <w:bottom w:w="15" w:type="dxa"/>
          <w:right w:w="15" w:type="dxa"/>
        </w:tblCellMar>
        <w:tblLook w:val="0000" w:firstRow="0" w:lastRow="0" w:firstColumn="0" w:lastColumn="0" w:noHBand="0" w:noVBand="0"/>
      </w:tblPr>
      <w:tblGrid>
        <w:gridCol w:w="495"/>
        <w:gridCol w:w="12375"/>
      </w:tblGrid>
      <w:tr w:rsidR="00FE3D6B" w:rsidTr="009F2226">
        <w:trPr>
          <w:tblCellSpacing w:w="0" w:type="dxa"/>
        </w:trPr>
        <w:tc>
          <w:tcPr>
            <w:tcW w:w="495" w:type="dxa"/>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1</w:t>
            </w:r>
          </w:p>
        </w:tc>
        <w:tc>
          <w:tcPr>
            <w:tcW w:w="12375" w:type="dxa"/>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 xml:space="preserve">The highest standards of achievement, through programmes which enable all students to realise their full potential as individuals, and to develop the values needed to become full members of </w:t>
            </w:r>
            <w:smartTag w:uri="urn:schemas-microsoft-com:office:smarttags" w:element="country-region">
              <w:smartTag w:uri="urn:schemas-microsoft-com:office:smarttags" w:element="place">
                <w:r>
                  <w:t>New Zealand</w:t>
                </w:r>
              </w:smartTag>
            </w:smartTag>
            <w:r>
              <w:t>'s society.</w:t>
            </w:r>
          </w:p>
        </w:tc>
      </w:tr>
      <w:tr w:rsidR="00FE3D6B" w:rsidTr="009F2226">
        <w:trPr>
          <w:tblCellSpacing w:w="0" w:type="dxa"/>
        </w:trPr>
        <w:tc>
          <w:tcPr>
            <w:tcW w:w="495" w:type="dxa"/>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2</w:t>
            </w:r>
          </w:p>
        </w:tc>
        <w:tc>
          <w:tcPr>
            <w:tcW w:w="12375" w:type="dxa"/>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Equality of educational opportunity for all New Zealanders, by identifying and removing barriers to achievement.</w:t>
            </w:r>
          </w:p>
        </w:tc>
      </w:tr>
      <w:tr w:rsidR="00FE3D6B" w:rsidTr="009F2226">
        <w:trPr>
          <w:tblCellSpacing w:w="0" w:type="dxa"/>
        </w:trPr>
        <w:tc>
          <w:tcPr>
            <w:tcW w:w="495" w:type="dxa"/>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3</w:t>
            </w:r>
          </w:p>
        </w:tc>
        <w:tc>
          <w:tcPr>
            <w:tcW w:w="12375" w:type="dxa"/>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Development of the knowledge, understanding and skills needed by New Zealanders to compete successfully in the modern, ever-changing world.</w:t>
            </w:r>
          </w:p>
        </w:tc>
      </w:tr>
      <w:tr w:rsidR="00FE3D6B" w:rsidTr="009F2226">
        <w:trPr>
          <w:tblCellSpacing w:w="0" w:type="dxa"/>
        </w:trPr>
        <w:tc>
          <w:tcPr>
            <w:tcW w:w="495" w:type="dxa"/>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4</w:t>
            </w:r>
          </w:p>
        </w:tc>
        <w:tc>
          <w:tcPr>
            <w:tcW w:w="12375" w:type="dxa"/>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A sound foundation in the early years for future learning and achievement through programmes which include support for parents in their vital role as their children's first teachers.</w:t>
            </w:r>
          </w:p>
        </w:tc>
      </w:tr>
      <w:tr w:rsidR="00FE3D6B" w:rsidTr="009F2226">
        <w:trPr>
          <w:tblCellSpacing w:w="0" w:type="dxa"/>
        </w:trPr>
        <w:tc>
          <w:tcPr>
            <w:tcW w:w="495" w:type="dxa"/>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5</w:t>
            </w:r>
          </w:p>
        </w:tc>
        <w:tc>
          <w:tcPr>
            <w:tcW w:w="12375" w:type="dxa"/>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A broad education through a balanced curriculum covering essential learning areas. Priority should be given to the development of high levels of competence (knowledge and skills) in literacy and numeracy, science and technology and physical activity.</w:t>
            </w:r>
          </w:p>
        </w:tc>
      </w:tr>
      <w:tr w:rsidR="00FE3D6B" w:rsidTr="009F2226">
        <w:trPr>
          <w:tblCellSpacing w:w="0" w:type="dxa"/>
        </w:trPr>
        <w:tc>
          <w:tcPr>
            <w:tcW w:w="495" w:type="dxa"/>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6</w:t>
            </w:r>
          </w:p>
        </w:tc>
        <w:tc>
          <w:tcPr>
            <w:tcW w:w="12375" w:type="dxa"/>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 xml:space="preserve">Excellence achieved through the establishment of clear learning objectives, monitoring student performance against those objectives, and programmes to meet individual need. </w:t>
            </w:r>
          </w:p>
        </w:tc>
      </w:tr>
      <w:tr w:rsidR="00FE3D6B" w:rsidTr="009F2226">
        <w:trPr>
          <w:tblCellSpacing w:w="0" w:type="dxa"/>
        </w:trPr>
        <w:tc>
          <w:tcPr>
            <w:tcW w:w="495" w:type="dxa"/>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7</w:t>
            </w:r>
          </w:p>
        </w:tc>
        <w:tc>
          <w:tcPr>
            <w:tcW w:w="12375" w:type="dxa"/>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Success in their learning for those with special needs by ensuring that they are identified and receive appropriate support.</w:t>
            </w:r>
          </w:p>
        </w:tc>
      </w:tr>
      <w:tr w:rsidR="00FE3D6B" w:rsidTr="009F2226">
        <w:trPr>
          <w:tblCellSpacing w:w="0" w:type="dxa"/>
        </w:trPr>
        <w:tc>
          <w:tcPr>
            <w:tcW w:w="495" w:type="dxa"/>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8</w:t>
            </w:r>
          </w:p>
        </w:tc>
        <w:tc>
          <w:tcPr>
            <w:tcW w:w="12375" w:type="dxa"/>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 xml:space="preserve">Access for students to a nationally and internationally recognised qualifications system to encourage a high level of participation in post-school education in </w:t>
            </w:r>
            <w:smartTag w:uri="urn:schemas-microsoft-com:office:smarttags" w:element="country-region">
              <w:smartTag w:uri="urn:schemas-microsoft-com:office:smarttags" w:element="place">
                <w:r>
                  <w:t>New Zealand</w:t>
                </w:r>
              </w:smartTag>
            </w:smartTag>
            <w:r>
              <w:t>.</w:t>
            </w:r>
          </w:p>
        </w:tc>
      </w:tr>
      <w:tr w:rsidR="00FE3D6B" w:rsidTr="009F2226">
        <w:trPr>
          <w:tblCellSpacing w:w="0" w:type="dxa"/>
        </w:trPr>
        <w:tc>
          <w:tcPr>
            <w:tcW w:w="495" w:type="dxa"/>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9</w:t>
            </w:r>
          </w:p>
        </w:tc>
        <w:tc>
          <w:tcPr>
            <w:tcW w:w="12375" w:type="dxa"/>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 xml:space="preserve">Increased participation and success by </w:t>
            </w:r>
            <w:proofErr w:type="spellStart"/>
            <w:r>
              <w:t>Mäori</w:t>
            </w:r>
            <w:proofErr w:type="spellEnd"/>
            <w:r>
              <w:t xml:space="preserve"> through the advancement of </w:t>
            </w:r>
            <w:proofErr w:type="spellStart"/>
            <w:r>
              <w:t>Mäori</w:t>
            </w:r>
            <w:proofErr w:type="spellEnd"/>
            <w:r>
              <w:t xml:space="preserve"> education initiatives, including education in </w:t>
            </w:r>
            <w:proofErr w:type="spellStart"/>
            <w:r>
              <w:t>Te</w:t>
            </w:r>
            <w:proofErr w:type="spellEnd"/>
            <w:r>
              <w:t xml:space="preserve"> </w:t>
            </w:r>
            <w:proofErr w:type="spellStart"/>
            <w:r>
              <w:t>Reo</w:t>
            </w:r>
            <w:proofErr w:type="spellEnd"/>
            <w:r>
              <w:t xml:space="preserve"> </w:t>
            </w:r>
            <w:proofErr w:type="spellStart"/>
            <w:r>
              <w:t>Mäori</w:t>
            </w:r>
            <w:proofErr w:type="spellEnd"/>
            <w:r>
              <w:t>, consistent with the principles of the Treaty of Waitangi.</w:t>
            </w:r>
          </w:p>
        </w:tc>
      </w:tr>
      <w:tr w:rsidR="00FE3D6B" w:rsidTr="009F2226">
        <w:trPr>
          <w:tblCellSpacing w:w="0" w:type="dxa"/>
        </w:trPr>
        <w:tc>
          <w:tcPr>
            <w:tcW w:w="495" w:type="dxa"/>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10</w:t>
            </w:r>
          </w:p>
        </w:tc>
        <w:tc>
          <w:tcPr>
            <w:tcW w:w="12375" w:type="dxa"/>
            <w:tcBorders>
              <w:top w:val="outset" w:sz="6" w:space="0" w:color="A8A879"/>
              <w:left w:val="outset" w:sz="6" w:space="0" w:color="A8A879"/>
              <w:bottom w:val="outset" w:sz="6" w:space="0" w:color="A8A879"/>
              <w:right w:val="outset" w:sz="6" w:space="0" w:color="A8A879"/>
            </w:tcBorders>
          </w:tcPr>
          <w:p w:rsidR="00FE3D6B" w:rsidRDefault="00FE3D6B" w:rsidP="009F2226">
            <w:pPr>
              <w:pStyle w:val="NormalWeb"/>
            </w:pPr>
            <w:r>
              <w:t xml:space="preserve">Respect for the diverse ethnic and cultural heritage of </w:t>
            </w:r>
            <w:smartTag w:uri="urn:schemas-microsoft-com:office:smarttags" w:element="country-region">
              <w:r>
                <w:t>New Zealand</w:t>
              </w:r>
            </w:smartTag>
            <w:r>
              <w:t xml:space="preserve"> people, with acknowledgment of the unique place of </w:t>
            </w:r>
            <w:proofErr w:type="spellStart"/>
            <w:r>
              <w:t>Mäori</w:t>
            </w:r>
            <w:proofErr w:type="spellEnd"/>
            <w:r>
              <w:t xml:space="preserve">, and </w:t>
            </w:r>
            <w:smartTag w:uri="urn:schemas-microsoft-com:office:smarttags" w:element="country-region">
              <w:smartTag w:uri="urn:schemas-microsoft-com:office:smarttags" w:element="place">
                <w:r>
                  <w:t>New Zealand</w:t>
                </w:r>
              </w:smartTag>
            </w:smartTag>
            <w:r>
              <w:t>'s role in the Pacific and as a member of the international community of nations.</w:t>
            </w:r>
          </w:p>
        </w:tc>
      </w:tr>
    </w:tbl>
    <w:p w:rsidR="00FE3D6B" w:rsidRDefault="00FE3D6B" w:rsidP="00FE3D6B">
      <w:pPr>
        <w:rPr>
          <w:b/>
        </w:rPr>
      </w:pPr>
    </w:p>
    <w:p w:rsidR="00FE3D6B" w:rsidRDefault="00FE3D6B" w:rsidP="00FE3D6B">
      <w:pPr>
        <w:rPr>
          <w:b/>
        </w:rPr>
      </w:pPr>
    </w:p>
    <w:p w:rsidR="00FE3D6B" w:rsidRDefault="00FE3D6B" w:rsidP="00FE3D6B">
      <w:pPr>
        <w:rPr>
          <w:b/>
        </w:rPr>
      </w:pPr>
      <w:r>
        <w:rPr>
          <w:b/>
        </w:rPr>
        <w:br w:type="page"/>
      </w:r>
    </w:p>
    <w:p w:rsidR="00FE3D6B" w:rsidRDefault="00FE3D6B" w:rsidP="00FE3D6B">
      <w:pPr>
        <w:jc w:val="center"/>
        <w:rPr>
          <w:b/>
          <w:sz w:val="40"/>
          <w:szCs w:val="40"/>
        </w:rPr>
      </w:pPr>
      <w:r>
        <w:rPr>
          <w:b/>
          <w:sz w:val="40"/>
          <w:szCs w:val="40"/>
        </w:rPr>
        <w:t>SECTION 8</w:t>
      </w:r>
    </w:p>
    <w:p w:rsidR="00FE3D6B" w:rsidRDefault="00FE3D6B" w:rsidP="00FE3D6B">
      <w:pPr>
        <w:jc w:val="center"/>
        <w:rPr>
          <w:b/>
        </w:rPr>
      </w:pPr>
    </w:p>
    <w:p w:rsidR="00FE3D6B" w:rsidRPr="00562521" w:rsidRDefault="00FE3D6B" w:rsidP="00FE3D6B">
      <w:pPr>
        <w:jc w:val="center"/>
        <w:rPr>
          <w:b/>
          <w:sz w:val="32"/>
          <w:szCs w:val="32"/>
        </w:rPr>
      </w:pPr>
      <w:r w:rsidRPr="00562521">
        <w:rPr>
          <w:b/>
          <w:sz w:val="32"/>
          <w:szCs w:val="32"/>
        </w:rPr>
        <w:t xml:space="preserve">National Education Priorities (NEPs) </w:t>
      </w:r>
    </w:p>
    <w:p w:rsidR="00FE3D6B" w:rsidRDefault="00FE3D6B" w:rsidP="00FE3D6B">
      <w:pPr>
        <w:jc w:val="center"/>
        <w:rPr>
          <w:b/>
          <w:sz w:val="28"/>
          <w:szCs w:val="28"/>
        </w:rPr>
      </w:pPr>
    </w:p>
    <w:p w:rsidR="00FE3D6B" w:rsidRDefault="00FE3D6B" w:rsidP="00FE3D6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2360"/>
      </w:tblGrid>
      <w:tr w:rsidR="00FE3D6B" w:rsidTr="009F2226">
        <w:tc>
          <w:tcPr>
            <w:tcW w:w="588" w:type="dxa"/>
          </w:tcPr>
          <w:p w:rsidR="00FE3D6B" w:rsidRDefault="00FE3D6B" w:rsidP="009F2226">
            <w:r>
              <w:t>1</w:t>
            </w:r>
          </w:p>
        </w:tc>
        <w:tc>
          <w:tcPr>
            <w:tcW w:w="12360" w:type="dxa"/>
          </w:tcPr>
          <w:p w:rsidR="00FE3D6B" w:rsidRDefault="00FE3D6B" w:rsidP="009F2226">
            <w:pPr>
              <w:rPr>
                <w:b/>
              </w:rPr>
            </w:pPr>
            <w:r>
              <w:t>Achievement for all in terms of the knowledge, skills and attitudes outlined in the National Curriculum Framework and the National Curriculum Statements</w:t>
            </w:r>
          </w:p>
        </w:tc>
      </w:tr>
      <w:tr w:rsidR="00FE3D6B" w:rsidTr="009F2226">
        <w:tc>
          <w:tcPr>
            <w:tcW w:w="588" w:type="dxa"/>
          </w:tcPr>
          <w:p w:rsidR="00FE3D6B" w:rsidRDefault="00FE3D6B" w:rsidP="009F2226">
            <w:r>
              <w:t>2</w:t>
            </w:r>
          </w:p>
        </w:tc>
        <w:tc>
          <w:tcPr>
            <w:tcW w:w="12360" w:type="dxa"/>
          </w:tcPr>
          <w:p w:rsidR="00FE3D6B" w:rsidRDefault="00FE3D6B" w:rsidP="009F2226">
            <w:pPr>
              <w:rPr>
                <w:b/>
              </w:rPr>
            </w:pPr>
            <w:r>
              <w:t>Provision of a safe learning environment</w:t>
            </w:r>
          </w:p>
        </w:tc>
      </w:tr>
      <w:tr w:rsidR="00FE3D6B" w:rsidTr="009F2226">
        <w:tc>
          <w:tcPr>
            <w:tcW w:w="588" w:type="dxa"/>
          </w:tcPr>
          <w:p w:rsidR="00FE3D6B" w:rsidRDefault="00FE3D6B" w:rsidP="009F2226">
            <w:r>
              <w:t>3</w:t>
            </w:r>
          </w:p>
        </w:tc>
        <w:tc>
          <w:tcPr>
            <w:tcW w:w="12360" w:type="dxa"/>
          </w:tcPr>
          <w:p w:rsidR="00FE3D6B" w:rsidRDefault="00FE3D6B" w:rsidP="009F2226">
            <w:pPr>
              <w:rPr>
                <w:b/>
              </w:rPr>
            </w:pPr>
            <w:r>
              <w:t>Raising levels of literacy and numeracy</w:t>
            </w:r>
          </w:p>
        </w:tc>
      </w:tr>
      <w:tr w:rsidR="00FE3D6B" w:rsidTr="009F2226">
        <w:tc>
          <w:tcPr>
            <w:tcW w:w="588" w:type="dxa"/>
          </w:tcPr>
          <w:p w:rsidR="00FE3D6B" w:rsidRDefault="00FE3D6B" w:rsidP="009F2226">
            <w:r>
              <w:t>4</w:t>
            </w:r>
          </w:p>
        </w:tc>
        <w:tc>
          <w:tcPr>
            <w:tcW w:w="12360" w:type="dxa"/>
          </w:tcPr>
          <w:p w:rsidR="00FE3D6B" w:rsidRDefault="00FE3D6B" w:rsidP="009F2226">
            <w:pPr>
              <w:rPr>
                <w:b/>
              </w:rPr>
            </w:pPr>
            <w:r>
              <w:t>Better utilisation of student achievement data to inform teaching</w:t>
            </w:r>
          </w:p>
        </w:tc>
      </w:tr>
      <w:tr w:rsidR="00FE3D6B" w:rsidTr="009F2226">
        <w:tc>
          <w:tcPr>
            <w:tcW w:w="588" w:type="dxa"/>
          </w:tcPr>
          <w:p w:rsidR="00FE3D6B" w:rsidRDefault="00FE3D6B" w:rsidP="009F2226">
            <w:r>
              <w:t>5</w:t>
            </w:r>
          </w:p>
        </w:tc>
        <w:tc>
          <w:tcPr>
            <w:tcW w:w="12360" w:type="dxa"/>
          </w:tcPr>
          <w:p w:rsidR="00FE3D6B" w:rsidRDefault="00FE3D6B" w:rsidP="009F2226">
            <w:pPr>
              <w:rPr>
                <w:b/>
              </w:rPr>
            </w:pPr>
            <w:r>
              <w:t>Improved outcomes for those at risk of not achieving</w:t>
            </w:r>
          </w:p>
        </w:tc>
      </w:tr>
      <w:tr w:rsidR="00FE3D6B" w:rsidTr="009F2226">
        <w:tc>
          <w:tcPr>
            <w:tcW w:w="588" w:type="dxa"/>
          </w:tcPr>
          <w:p w:rsidR="00FE3D6B" w:rsidRDefault="00FE3D6B" w:rsidP="009F2226">
            <w:r>
              <w:t>6</w:t>
            </w:r>
          </w:p>
        </w:tc>
        <w:tc>
          <w:tcPr>
            <w:tcW w:w="12360" w:type="dxa"/>
          </w:tcPr>
          <w:p w:rsidR="00FE3D6B" w:rsidRDefault="00FE3D6B" w:rsidP="009F2226">
            <w:pPr>
              <w:rPr>
                <w:b/>
              </w:rPr>
            </w:pPr>
            <w:r>
              <w:t>Improved outcomes for Maori</w:t>
            </w:r>
          </w:p>
        </w:tc>
      </w:tr>
      <w:tr w:rsidR="00FE3D6B" w:rsidTr="009F2226">
        <w:tc>
          <w:tcPr>
            <w:tcW w:w="588" w:type="dxa"/>
          </w:tcPr>
          <w:p w:rsidR="00FE3D6B" w:rsidRDefault="00FE3D6B" w:rsidP="009F2226">
            <w:r>
              <w:t>7</w:t>
            </w:r>
          </w:p>
        </w:tc>
        <w:tc>
          <w:tcPr>
            <w:tcW w:w="12360" w:type="dxa"/>
          </w:tcPr>
          <w:p w:rsidR="00FE3D6B" w:rsidRDefault="00C44F54" w:rsidP="009F2226">
            <w:pPr>
              <w:rPr>
                <w:b/>
              </w:rPr>
            </w:pPr>
            <w:r>
              <w:t>Career Guidance for Year 9</w:t>
            </w:r>
            <w:r w:rsidR="00FE3D6B">
              <w:t xml:space="preserve"> upwards</w:t>
            </w:r>
          </w:p>
        </w:tc>
      </w:tr>
      <w:tr w:rsidR="00FE3D6B" w:rsidTr="009F2226">
        <w:tc>
          <w:tcPr>
            <w:tcW w:w="588" w:type="dxa"/>
          </w:tcPr>
          <w:p w:rsidR="00FE3D6B" w:rsidRDefault="00FE3D6B" w:rsidP="009F2226">
            <w:r>
              <w:t>8</w:t>
            </w:r>
          </w:p>
        </w:tc>
        <w:tc>
          <w:tcPr>
            <w:tcW w:w="12360" w:type="dxa"/>
          </w:tcPr>
          <w:p w:rsidR="00FE3D6B" w:rsidRDefault="00FE3D6B" w:rsidP="009F2226">
            <w:pPr>
              <w:rPr>
                <w:b/>
              </w:rPr>
            </w:pPr>
            <w:r>
              <w:t>Focus on reporting of achievement to students and parents</w:t>
            </w:r>
          </w:p>
        </w:tc>
      </w:tr>
    </w:tbl>
    <w:p w:rsidR="00FE3D6B" w:rsidRDefault="00FE3D6B" w:rsidP="00FE3D6B">
      <w:pPr>
        <w:rPr>
          <w:b/>
        </w:rPr>
      </w:pPr>
    </w:p>
    <w:p w:rsidR="00FE3D6B" w:rsidRPr="00E421ED" w:rsidRDefault="00FE3D6B" w:rsidP="00FE3D6B"/>
    <w:p w:rsidR="00BF0C7B" w:rsidRPr="00E421ED" w:rsidRDefault="00BF0C7B"/>
    <w:sectPr w:rsidR="00BF0C7B" w:rsidRPr="00E421ED" w:rsidSect="009F2226">
      <w:pgSz w:w="16838" w:h="11906" w:orient="landscape" w:code="9"/>
      <w:pgMar w:top="851" w:right="1440" w:bottom="851" w:left="1440" w:header="709" w:footer="1134"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563" w:rsidRDefault="00A34563">
      <w:r>
        <w:separator/>
      </w:r>
    </w:p>
  </w:endnote>
  <w:endnote w:type="continuationSeparator" w:id="0">
    <w:p w:rsidR="00A34563" w:rsidRDefault="00A3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etala_pro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563" w:rsidRDefault="00A345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4563" w:rsidRDefault="00A345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563" w:rsidRDefault="00A34563" w:rsidP="009F222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563" w:rsidRDefault="00A34563">
      <w:r>
        <w:separator/>
      </w:r>
    </w:p>
  </w:footnote>
  <w:footnote w:type="continuationSeparator" w:id="0">
    <w:p w:rsidR="00A34563" w:rsidRDefault="00A34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F2B"/>
    <w:multiLevelType w:val="multilevel"/>
    <w:tmpl w:val="B4A812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282403"/>
    <w:multiLevelType w:val="hybridMultilevel"/>
    <w:tmpl w:val="3C0CF9A2"/>
    <w:lvl w:ilvl="0" w:tplc="7B9216BA">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1A7010"/>
    <w:multiLevelType w:val="multilevel"/>
    <w:tmpl w:val="B57863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F211033"/>
    <w:multiLevelType w:val="multilevel"/>
    <w:tmpl w:val="3F16915A"/>
    <w:lvl w:ilvl="0">
      <w:start w:val="1"/>
      <w:numFmt w:val="lowerRoman"/>
      <w:lvlText w:val="%1."/>
      <w:lvlJc w:val="right"/>
      <w:pPr>
        <w:tabs>
          <w:tab w:val="num" w:pos="2160"/>
        </w:tabs>
        <w:ind w:left="216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4" w15:restartNumberingAfterBreak="0">
    <w:nsid w:val="113670BE"/>
    <w:multiLevelType w:val="hybridMultilevel"/>
    <w:tmpl w:val="24EA9994"/>
    <w:lvl w:ilvl="0" w:tplc="1AAA60CE">
      <w:numFmt w:val="bullet"/>
      <w:lvlText w:val=""/>
      <w:lvlJc w:val="left"/>
      <w:pPr>
        <w:ind w:left="720" w:hanging="360"/>
      </w:pPr>
      <w:rPr>
        <w:rFonts w:ascii="Symbol" w:eastAsia="Times New Roman" w:hAnsi="Symbol" w:hint="default"/>
      </w:rPr>
    </w:lvl>
    <w:lvl w:ilvl="1" w:tplc="14090003">
      <w:start w:val="1"/>
      <w:numFmt w:val="decimal"/>
      <w:lvlText w:val="%2."/>
      <w:lvlJc w:val="left"/>
      <w:pPr>
        <w:tabs>
          <w:tab w:val="num" w:pos="1440"/>
        </w:tabs>
        <w:ind w:left="1440" w:hanging="360"/>
      </w:pPr>
      <w:rPr>
        <w:rFonts w:cs="Times New Roman"/>
      </w:rPr>
    </w:lvl>
    <w:lvl w:ilvl="2" w:tplc="14090005">
      <w:start w:val="1"/>
      <w:numFmt w:val="decimal"/>
      <w:lvlText w:val="%3."/>
      <w:lvlJc w:val="left"/>
      <w:pPr>
        <w:tabs>
          <w:tab w:val="num" w:pos="2160"/>
        </w:tabs>
        <w:ind w:left="2160" w:hanging="360"/>
      </w:pPr>
      <w:rPr>
        <w:rFonts w:cs="Times New Roman"/>
      </w:rPr>
    </w:lvl>
    <w:lvl w:ilvl="3" w:tplc="14090001">
      <w:start w:val="1"/>
      <w:numFmt w:val="decimal"/>
      <w:lvlText w:val="%4."/>
      <w:lvlJc w:val="left"/>
      <w:pPr>
        <w:tabs>
          <w:tab w:val="num" w:pos="2880"/>
        </w:tabs>
        <w:ind w:left="2880" w:hanging="360"/>
      </w:pPr>
      <w:rPr>
        <w:rFonts w:cs="Times New Roman"/>
      </w:rPr>
    </w:lvl>
    <w:lvl w:ilvl="4" w:tplc="14090003">
      <w:start w:val="1"/>
      <w:numFmt w:val="decimal"/>
      <w:lvlText w:val="%5."/>
      <w:lvlJc w:val="left"/>
      <w:pPr>
        <w:tabs>
          <w:tab w:val="num" w:pos="3600"/>
        </w:tabs>
        <w:ind w:left="3600" w:hanging="360"/>
      </w:pPr>
      <w:rPr>
        <w:rFonts w:cs="Times New Roman"/>
      </w:rPr>
    </w:lvl>
    <w:lvl w:ilvl="5" w:tplc="14090005">
      <w:start w:val="1"/>
      <w:numFmt w:val="decimal"/>
      <w:lvlText w:val="%6."/>
      <w:lvlJc w:val="left"/>
      <w:pPr>
        <w:tabs>
          <w:tab w:val="num" w:pos="4320"/>
        </w:tabs>
        <w:ind w:left="4320" w:hanging="360"/>
      </w:pPr>
      <w:rPr>
        <w:rFonts w:cs="Times New Roman"/>
      </w:rPr>
    </w:lvl>
    <w:lvl w:ilvl="6" w:tplc="14090001">
      <w:start w:val="1"/>
      <w:numFmt w:val="decimal"/>
      <w:lvlText w:val="%7."/>
      <w:lvlJc w:val="left"/>
      <w:pPr>
        <w:tabs>
          <w:tab w:val="num" w:pos="5040"/>
        </w:tabs>
        <w:ind w:left="5040" w:hanging="360"/>
      </w:pPr>
      <w:rPr>
        <w:rFonts w:cs="Times New Roman"/>
      </w:rPr>
    </w:lvl>
    <w:lvl w:ilvl="7" w:tplc="14090003">
      <w:start w:val="1"/>
      <w:numFmt w:val="decimal"/>
      <w:lvlText w:val="%8."/>
      <w:lvlJc w:val="left"/>
      <w:pPr>
        <w:tabs>
          <w:tab w:val="num" w:pos="5760"/>
        </w:tabs>
        <w:ind w:left="5760" w:hanging="360"/>
      </w:pPr>
      <w:rPr>
        <w:rFonts w:cs="Times New Roman"/>
      </w:rPr>
    </w:lvl>
    <w:lvl w:ilvl="8" w:tplc="14090005">
      <w:start w:val="1"/>
      <w:numFmt w:val="decimal"/>
      <w:lvlText w:val="%9."/>
      <w:lvlJc w:val="left"/>
      <w:pPr>
        <w:tabs>
          <w:tab w:val="num" w:pos="6480"/>
        </w:tabs>
        <w:ind w:left="6480" w:hanging="360"/>
      </w:pPr>
      <w:rPr>
        <w:rFonts w:cs="Times New Roman"/>
      </w:rPr>
    </w:lvl>
  </w:abstractNum>
  <w:abstractNum w:abstractNumId="5" w15:restartNumberingAfterBreak="0">
    <w:nsid w:val="1273723B"/>
    <w:multiLevelType w:val="hybridMultilevel"/>
    <w:tmpl w:val="32F4156E"/>
    <w:lvl w:ilvl="0" w:tplc="60005CE4">
      <w:start w:val="1"/>
      <w:numFmt w:val="lowerRoman"/>
      <w:lvlText w:val="(%1)"/>
      <w:lvlJc w:val="left"/>
      <w:pPr>
        <w:ind w:left="1185" w:hanging="825"/>
      </w:pPr>
      <w:rPr>
        <w:rFonts w:ascii="Times New Roman" w:eastAsia="Times New Roman" w:hAnsi="Times New Roman"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3084143"/>
    <w:multiLevelType w:val="hybridMultilevel"/>
    <w:tmpl w:val="F3B2AEAC"/>
    <w:lvl w:ilvl="0" w:tplc="1B82BBBE">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8900463"/>
    <w:multiLevelType w:val="hybridMultilevel"/>
    <w:tmpl w:val="09009232"/>
    <w:lvl w:ilvl="0" w:tplc="1B82BBBE">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B1A707C"/>
    <w:multiLevelType w:val="hybridMultilevel"/>
    <w:tmpl w:val="11FAE2F2"/>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B250706"/>
    <w:multiLevelType w:val="hybridMultilevel"/>
    <w:tmpl w:val="36F0F458"/>
    <w:lvl w:ilvl="0" w:tplc="1B82BBBE">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0771BE9"/>
    <w:multiLevelType w:val="hybridMultilevel"/>
    <w:tmpl w:val="6ED206D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3121A2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5B109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924C73"/>
    <w:multiLevelType w:val="hybridMultilevel"/>
    <w:tmpl w:val="B9E8A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4A73AA4"/>
    <w:multiLevelType w:val="hybridMultilevel"/>
    <w:tmpl w:val="7C044CB4"/>
    <w:lvl w:ilvl="0" w:tplc="1B829D56">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379A5A54"/>
    <w:multiLevelType w:val="hybridMultilevel"/>
    <w:tmpl w:val="28FCBEC0"/>
    <w:lvl w:ilvl="0" w:tplc="1B82BBBE">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DD6F02"/>
    <w:multiLevelType w:val="hybridMultilevel"/>
    <w:tmpl w:val="C1F801E2"/>
    <w:lvl w:ilvl="0" w:tplc="1B82BBBE">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AFE632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045417"/>
    <w:multiLevelType w:val="hybridMultilevel"/>
    <w:tmpl w:val="91923C50"/>
    <w:lvl w:ilvl="0" w:tplc="41666F0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DCE3DC4"/>
    <w:multiLevelType w:val="hybridMultilevel"/>
    <w:tmpl w:val="8270AC20"/>
    <w:lvl w:ilvl="0" w:tplc="1B82BBBE">
      <w:start w:val="1"/>
      <w:numFmt w:val="bullet"/>
      <w:lvlText w:val=""/>
      <w:lvlJc w:val="left"/>
      <w:pPr>
        <w:tabs>
          <w:tab w:val="num" w:pos="1800"/>
        </w:tabs>
        <w:ind w:left="180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F500DF"/>
    <w:multiLevelType w:val="multilevel"/>
    <w:tmpl w:val="28E6857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F276B37"/>
    <w:multiLevelType w:val="hybridMultilevel"/>
    <w:tmpl w:val="F85C901C"/>
    <w:lvl w:ilvl="0" w:tplc="1B82BBBE">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4DD0FB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52A26AD"/>
    <w:multiLevelType w:val="hybridMultilevel"/>
    <w:tmpl w:val="C3122C94"/>
    <w:lvl w:ilvl="0" w:tplc="1B82BBBE">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890764A"/>
    <w:multiLevelType w:val="hybridMultilevel"/>
    <w:tmpl w:val="AF2CBBEE"/>
    <w:lvl w:ilvl="0" w:tplc="1B82BBBE">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4BAE25D1"/>
    <w:multiLevelType w:val="multilevel"/>
    <w:tmpl w:val="F886F5B0"/>
    <w:lvl w:ilvl="0">
      <w:start w:val="1"/>
      <w:numFmt w:val="lowerRoman"/>
      <w:lvlText w:val="%1."/>
      <w:lvlJc w:val="right"/>
      <w:pPr>
        <w:tabs>
          <w:tab w:val="num" w:pos="2160"/>
        </w:tabs>
        <w:ind w:left="216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26" w15:restartNumberingAfterBreak="0">
    <w:nsid w:val="4F8D1080"/>
    <w:multiLevelType w:val="hybridMultilevel"/>
    <w:tmpl w:val="432E932E"/>
    <w:lvl w:ilvl="0" w:tplc="1B82BBBE">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55461600"/>
    <w:multiLevelType w:val="multilevel"/>
    <w:tmpl w:val="45FC2B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6F834AE"/>
    <w:multiLevelType w:val="hybridMultilevel"/>
    <w:tmpl w:val="20CC7C36"/>
    <w:lvl w:ilvl="0" w:tplc="584A7C2E">
      <w:start w:val="1"/>
      <w:numFmt w:val="bullet"/>
      <w:lvlText w:val=""/>
      <w:lvlJc w:val="left"/>
      <w:pPr>
        <w:tabs>
          <w:tab w:val="num" w:pos="1004"/>
        </w:tabs>
        <w:ind w:left="1004" w:hanging="284"/>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9DE53FB"/>
    <w:multiLevelType w:val="hybridMultilevel"/>
    <w:tmpl w:val="FB56DFB4"/>
    <w:lvl w:ilvl="0" w:tplc="1B82BBBE">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5C1F9D"/>
    <w:multiLevelType w:val="hybridMultilevel"/>
    <w:tmpl w:val="01BE3B5A"/>
    <w:lvl w:ilvl="0" w:tplc="1B82BBBE">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2301B55"/>
    <w:multiLevelType w:val="hybridMultilevel"/>
    <w:tmpl w:val="A464324C"/>
    <w:lvl w:ilvl="0" w:tplc="19DED58A">
      <w:start w:val="67"/>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44B5AF2"/>
    <w:multiLevelType w:val="hybridMultilevel"/>
    <w:tmpl w:val="3E64DF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55237CB"/>
    <w:multiLevelType w:val="hybridMultilevel"/>
    <w:tmpl w:val="575CF0FC"/>
    <w:lvl w:ilvl="0" w:tplc="1B82BBBE">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74244EFC"/>
    <w:multiLevelType w:val="hybridMultilevel"/>
    <w:tmpl w:val="BC825148"/>
    <w:lvl w:ilvl="0" w:tplc="1B82BBBE">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C56407"/>
    <w:multiLevelType w:val="hybridMultilevel"/>
    <w:tmpl w:val="7B563416"/>
    <w:lvl w:ilvl="0" w:tplc="1B82BBBE">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4D29FF"/>
    <w:multiLevelType w:val="hybridMultilevel"/>
    <w:tmpl w:val="BFB62B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EC77B4B"/>
    <w:multiLevelType w:val="multilevel"/>
    <w:tmpl w:val="5FF8209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8"/>
  </w:num>
  <w:num w:numId="2">
    <w:abstractNumId w:val="22"/>
  </w:num>
  <w:num w:numId="3">
    <w:abstractNumId w:val="11"/>
  </w:num>
  <w:num w:numId="4">
    <w:abstractNumId w:val="17"/>
  </w:num>
  <w:num w:numId="5">
    <w:abstractNumId w:val="12"/>
  </w:num>
  <w:num w:numId="6">
    <w:abstractNumId w:val="30"/>
  </w:num>
  <w:num w:numId="7">
    <w:abstractNumId w:val="19"/>
  </w:num>
  <w:num w:numId="8">
    <w:abstractNumId w:val="16"/>
  </w:num>
  <w:num w:numId="9">
    <w:abstractNumId w:val="9"/>
  </w:num>
  <w:num w:numId="10">
    <w:abstractNumId w:val="23"/>
  </w:num>
  <w:num w:numId="11">
    <w:abstractNumId w:val="33"/>
  </w:num>
  <w:num w:numId="12">
    <w:abstractNumId w:val="6"/>
  </w:num>
  <w:num w:numId="13">
    <w:abstractNumId w:val="26"/>
  </w:num>
  <w:num w:numId="14">
    <w:abstractNumId w:val="24"/>
  </w:num>
  <w:num w:numId="15">
    <w:abstractNumId w:val="7"/>
  </w:num>
  <w:num w:numId="16">
    <w:abstractNumId w:val="21"/>
  </w:num>
  <w:num w:numId="17">
    <w:abstractNumId w:val="34"/>
  </w:num>
  <w:num w:numId="18">
    <w:abstractNumId w:val="29"/>
  </w:num>
  <w:num w:numId="19">
    <w:abstractNumId w:val="35"/>
  </w:num>
  <w:num w:numId="20">
    <w:abstractNumId w:val="15"/>
  </w:num>
  <w:num w:numId="21">
    <w:abstractNumId w:val="8"/>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1"/>
  </w:num>
  <w:num w:numId="28">
    <w:abstractNumId w:val="13"/>
  </w:num>
  <w:num w:numId="29">
    <w:abstractNumId w:val="36"/>
  </w:num>
  <w:num w:numId="30">
    <w:abstractNumId w:val="1"/>
  </w:num>
  <w:num w:numId="31">
    <w:abstractNumId w:val="10"/>
  </w:num>
  <w:num w:numId="32">
    <w:abstractNumId w:val="32"/>
  </w:num>
  <w:num w:numId="33">
    <w:abstractNumId w:val="20"/>
  </w:num>
  <w:num w:numId="34">
    <w:abstractNumId w:val="20"/>
    <w:lvlOverride w:ilvl="1">
      <w:startOverride w:val="1"/>
    </w:lvlOverride>
  </w:num>
  <w:num w:numId="35">
    <w:abstractNumId w:val="20"/>
    <w:lvlOverride w:ilvl="1">
      <w:startOverride w:val="1"/>
    </w:lvlOverride>
  </w:num>
  <w:num w:numId="36">
    <w:abstractNumId w:val="37"/>
  </w:num>
  <w:num w:numId="37">
    <w:abstractNumId w:val="2"/>
  </w:num>
  <w:num w:numId="38">
    <w:abstractNumId w:val="27"/>
  </w:num>
  <w:num w:numId="39">
    <w:abstractNumId w:val="0"/>
  </w:num>
  <w:num w:numId="40">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D6B"/>
    <w:rsid w:val="00000077"/>
    <w:rsid w:val="000019D9"/>
    <w:rsid w:val="0000429F"/>
    <w:rsid w:val="00015486"/>
    <w:rsid w:val="000208FD"/>
    <w:rsid w:val="00022551"/>
    <w:rsid w:val="00050FD2"/>
    <w:rsid w:val="00053A14"/>
    <w:rsid w:val="00054259"/>
    <w:rsid w:val="000659DC"/>
    <w:rsid w:val="0009282A"/>
    <w:rsid w:val="000B4DB3"/>
    <w:rsid w:val="000E58CD"/>
    <w:rsid w:val="000E7CFE"/>
    <w:rsid w:val="001226B6"/>
    <w:rsid w:val="00124C32"/>
    <w:rsid w:val="001254C5"/>
    <w:rsid w:val="00130924"/>
    <w:rsid w:val="00145219"/>
    <w:rsid w:val="001559FD"/>
    <w:rsid w:val="001E229D"/>
    <w:rsid w:val="00271B88"/>
    <w:rsid w:val="00272EE6"/>
    <w:rsid w:val="00287163"/>
    <w:rsid w:val="002C159C"/>
    <w:rsid w:val="002C5E1C"/>
    <w:rsid w:val="003444AD"/>
    <w:rsid w:val="0035348A"/>
    <w:rsid w:val="003724A3"/>
    <w:rsid w:val="003A2A39"/>
    <w:rsid w:val="003A3BDE"/>
    <w:rsid w:val="003E15BE"/>
    <w:rsid w:val="003F0B3A"/>
    <w:rsid w:val="003F1880"/>
    <w:rsid w:val="0040390B"/>
    <w:rsid w:val="00433B9B"/>
    <w:rsid w:val="004435C1"/>
    <w:rsid w:val="0044620E"/>
    <w:rsid w:val="00447AC0"/>
    <w:rsid w:val="0048442D"/>
    <w:rsid w:val="0049078A"/>
    <w:rsid w:val="004A71A4"/>
    <w:rsid w:val="004D134D"/>
    <w:rsid w:val="00533F56"/>
    <w:rsid w:val="00547260"/>
    <w:rsid w:val="00552A10"/>
    <w:rsid w:val="0055359E"/>
    <w:rsid w:val="0057541E"/>
    <w:rsid w:val="005864DB"/>
    <w:rsid w:val="005A4D8F"/>
    <w:rsid w:val="005B503D"/>
    <w:rsid w:val="005C583A"/>
    <w:rsid w:val="005F5D8D"/>
    <w:rsid w:val="005F753F"/>
    <w:rsid w:val="00603791"/>
    <w:rsid w:val="00641A5D"/>
    <w:rsid w:val="00681D81"/>
    <w:rsid w:val="0070789C"/>
    <w:rsid w:val="00727F42"/>
    <w:rsid w:val="007A3589"/>
    <w:rsid w:val="007D3B0E"/>
    <w:rsid w:val="007F7075"/>
    <w:rsid w:val="008001C3"/>
    <w:rsid w:val="00801222"/>
    <w:rsid w:val="008123E2"/>
    <w:rsid w:val="00813ADE"/>
    <w:rsid w:val="008217AE"/>
    <w:rsid w:val="00821A39"/>
    <w:rsid w:val="0082262F"/>
    <w:rsid w:val="00841439"/>
    <w:rsid w:val="008716B7"/>
    <w:rsid w:val="00872613"/>
    <w:rsid w:val="008767E2"/>
    <w:rsid w:val="00876BB5"/>
    <w:rsid w:val="008865A4"/>
    <w:rsid w:val="008E6473"/>
    <w:rsid w:val="0093193A"/>
    <w:rsid w:val="00937344"/>
    <w:rsid w:val="009429F9"/>
    <w:rsid w:val="00977919"/>
    <w:rsid w:val="009950FD"/>
    <w:rsid w:val="009B1E85"/>
    <w:rsid w:val="009B222B"/>
    <w:rsid w:val="009B7D39"/>
    <w:rsid w:val="009E792C"/>
    <w:rsid w:val="009F2226"/>
    <w:rsid w:val="00A11637"/>
    <w:rsid w:val="00A3054E"/>
    <w:rsid w:val="00A34563"/>
    <w:rsid w:val="00A4254B"/>
    <w:rsid w:val="00AA27AD"/>
    <w:rsid w:val="00AA3902"/>
    <w:rsid w:val="00AB102A"/>
    <w:rsid w:val="00B24E22"/>
    <w:rsid w:val="00B25AED"/>
    <w:rsid w:val="00B26A80"/>
    <w:rsid w:val="00B35D5B"/>
    <w:rsid w:val="00B47093"/>
    <w:rsid w:val="00B62910"/>
    <w:rsid w:val="00B8770A"/>
    <w:rsid w:val="00BB0BD1"/>
    <w:rsid w:val="00BD3C24"/>
    <w:rsid w:val="00BF0C7B"/>
    <w:rsid w:val="00C01E00"/>
    <w:rsid w:val="00C24AF7"/>
    <w:rsid w:val="00C44F54"/>
    <w:rsid w:val="00C5622D"/>
    <w:rsid w:val="00CA3EC1"/>
    <w:rsid w:val="00CB36D1"/>
    <w:rsid w:val="00CC792C"/>
    <w:rsid w:val="00D017E1"/>
    <w:rsid w:val="00D21ADA"/>
    <w:rsid w:val="00D41C9A"/>
    <w:rsid w:val="00DA685E"/>
    <w:rsid w:val="00DD62EC"/>
    <w:rsid w:val="00E421ED"/>
    <w:rsid w:val="00E44360"/>
    <w:rsid w:val="00E67E2B"/>
    <w:rsid w:val="00E83D85"/>
    <w:rsid w:val="00E94276"/>
    <w:rsid w:val="00EA585E"/>
    <w:rsid w:val="00EB5021"/>
    <w:rsid w:val="00F02344"/>
    <w:rsid w:val="00F077B7"/>
    <w:rsid w:val="00F15271"/>
    <w:rsid w:val="00F16C49"/>
    <w:rsid w:val="00F20E7A"/>
    <w:rsid w:val="00F271BE"/>
    <w:rsid w:val="00F536DE"/>
    <w:rsid w:val="00F55AAC"/>
    <w:rsid w:val="00F83080"/>
    <w:rsid w:val="00F83D75"/>
    <w:rsid w:val="00F95B62"/>
    <w:rsid w:val="00FA083F"/>
    <w:rsid w:val="00FA7C2E"/>
    <w:rsid w:val="00FB40B2"/>
    <w:rsid w:val="00FC7119"/>
    <w:rsid w:val="00FD103B"/>
    <w:rsid w:val="00FE3D6B"/>
    <w:rsid w:val="00FF1172"/>
    <w:rsid w:val="00FF63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36DD1DDD-3160-4BED-A4E0-D0E5FD7B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D6B"/>
    <w:rPr>
      <w:rFonts w:ascii="Times New Roman" w:eastAsia="Times New Roman" w:hAnsi="Times New Roman" w:cs="Times New Roman"/>
      <w:szCs w:val="24"/>
      <w:lang w:eastAsia="en-NZ"/>
    </w:rPr>
  </w:style>
  <w:style w:type="paragraph" w:styleId="Heading1">
    <w:name w:val="heading 1"/>
    <w:basedOn w:val="Normal"/>
    <w:next w:val="Normal"/>
    <w:link w:val="Heading1Char"/>
    <w:qFormat/>
    <w:rsid w:val="00FE3D6B"/>
    <w:pPr>
      <w:keepNext/>
      <w:jc w:val="center"/>
      <w:outlineLvl w:val="0"/>
    </w:pPr>
    <w:rPr>
      <w:rFonts w:ascii="Lucida Sans" w:hAnsi="Lucida Sans"/>
      <w:i/>
      <w:sz w:val="22"/>
      <w:szCs w:val="22"/>
      <w:lang w:eastAsia="en-US"/>
    </w:rPr>
  </w:style>
  <w:style w:type="paragraph" w:styleId="Heading2">
    <w:name w:val="heading 2"/>
    <w:basedOn w:val="Normal"/>
    <w:next w:val="Normal"/>
    <w:link w:val="Heading2Char"/>
    <w:unhideWhenUsed/>
    <w:qFormat/>
    <w:rsid w:val="00FE3D6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D6B"/>
    <w:rPr>
      <w:rFonts w:ascii="Lucida Sans" w:eastAsia="Times New Roman" w:hAnsi="Lucida Sans" w:cs="Times New Roman"/>
      <w:i/>
      <w:sz w:val="22"/>
    </w:rPr>
  </w:style>
  <w:style w:type="character" w:customStyle="1" w:styleId="Heading2Char">
    <w:name w:val="Heading 2 Char"/>
    <w:basedOn w:val="DefaultParagraphFont"/>
    <w:link w:val="Heading2"/>
    <w:rsid w:val="00FE3D6B"/>
    <w:rPr>
      <w:rFonts w:ascii="Cambria" w:eastAsia="Times New Roman" w:hAnsi="Cambria" w:cs="Times New Roman"/>
      <w:b/>
      <w:bCs/>
      <w:i/>
      <w:iCs/>
      <w:sz w:val="28"/>
      <w:szCs w:val="28"/>
      <w:lang w:eastAsia="en-NZ"/>
    </w:rPr>
  </w:style>
  <w:style w:type="paragraph" w:styleId="Header">
    <w:name w:val="header"/>
    <w:basedOn w:val="Normal"/>
    <w:link w:val="HeaderChar"/>
    <w:rsid w:val="00FE3D6B"/>
    <w:pPr>
      <w:tabs>
        <w:tab w:val="center" w:pos="4513"/>
        <w:tab w:val="right" w:pos="9026"/>
      </w:tabs>
    </w:pPr>
  </w:style>
  <w:style w:type="character" w:customStyle="1" w:styleId="HeaderChar">
    <w:name w:val="Header Char"/>
    <w:basedOn w:val="DefaultParagraphFont"/>
    <w:link w:val="Header"/>
    <w:rsid w:val="00FE3D6B"/>
    <w:rPr>
      <w:rFonts w:ascii="Times New Roman" w:eastAsia="Times New Roman" w:hAnsi="Times New Roman" w:cs="Times New Roman"/>
      <w:szCs w:val="24"/>
      <w:lang w:eastAsia="en-NZ"/>
    </w:rPr>
  </w:style>
  <w:style w:type="paragraph" w:styleId="BalloonText">
    <w:name w:val="Balloon Text"/>
    <w:basedOn w:val="Normal"/>
    <w:link w:val="BalloonTextChar"/>
    <w:semiHidden/>
    <w:rsid w:val="00FE3D6B"/>
    <w:rPr>
      <w:rFonts w:ascii="Tahoma" w:hAnsi="Tahoma" w:cs="Tahoma"/>
      <w:sz w:val="16"/>
      <w:szCs w:val="16"/>
    </w:rPr>
  </w:style>
  <w:style w:type="character" w:customStyle="1" w:styleId="BalloonTextChar">
    <w:name w:val="Balloon Text Char"/>
    <w:basedOn w:val="DefaultParagraphFont"/>
    <w:link w:val="BalloonText"/>
    <w:semiHidden/>
    <w:rsid w:val="00FE3D6B"/>
    <w:rPr>
      <w:rFonts w:ascii="Tahoma" w:eastAsia="Times New Roman" w:hAnsi="Tahoma" w:cs="Tahoma"/>
      <w:sz w:val="16"/>
      <w:szCs w:val="16"/>
      <w:lang w:eastAsia="en-NZ"/>
    </w:rPr>
  </w:style>
  <w:style w:type="paragraph" w:customStyle="1" w:styleId="TxBrp1">
    <w:name w:val="TxBr_p1"/>
    <w:basedOn w:val="Normal"/>
    <w:rsid w:val="00FE3D6B"/>
    <w:pPr>
      <w:widowControl w:val="0"/>
      <w:tabs>
        <w:tab w:val="left" w:pos="204"/>
      </w:tabs>
      <w:spacing w:line="289" w:lineRule="atLeast"/>
    </w:pPr>
    <w:rPr>
      <w:snapToGrid w:val="0"/>
      <w:szCs w:val="20"/>
      <w:lang w:val="en-US" w:eastAsia="en-US"/>
    </w:rPr>
  </w:style>
  <w:style w:type="paragraph" w:customStyle="1" w:styleId="TxBrp6">
    <w:name w:val="TxBr_p6"/>
    <w:basedOn w:val="Normal"/>
    <w:rsid w:val="00FE3D6B"/>
    <w:pPr>
      <w:widowControl w:val="0"/>
      <w:tabs>
        <w:tab w:val="left" w:pos="204"/>
      </w:tabs>
      <w:spacing w:line="277" w:lineRule="atLeast"/>
    </w:pPr>
    <w:rPr>
      <w:snapToGrid w:val="0"/>
      <w:szCs w:val="20"/>
      <w:lang w:val="en-US" w:eastAsia="en-US"/>
    </w:rPr>
  </w:style>
  <w:style w:type="character" w:styleId="Hyperlink">
    <w:name w:val="Hyperlink"/>
    <w:basedOn w:val="DefaultParagraphFont"/>
    <w:rsid w:val="00FE3D6B"/>
    <w:rPr>
      <w:color w:val="0000FF"/>
      <w:u w:val="single"/>
    </w:rPr>
  </w:style>
  <w:style w:type="paragraph" w:styleId="NormalWeb">
    <w:name w:val="Normal (Web)"/>
    <w:basedOn w:val="Normal"/>
    <w:uiPriority w:val="99"/>
    <w:rsid w:val="00FE3D6B"/>
    <w:pPr>
      <w:spacing w:before="100" w:beforeAutospacing="1" w:after="100" w:afterAutospacing="1"/>
    </w:pPr>
    <w:rPr>
      <w:lang w:val="en-GB" w:eastAsia="en-GB"/>
    </w:rPr>
  </w:style>
  <w:style w:type="paragraph" w:styleId="Footer">
    <w:name w:val="footer"/>
    <w:basedOn w:val="Normal"/>
    <w:link w:val="FooterChar"/>
    <w:rsid w:val="00FE3D6B"/>
    <w:pPr>
      <w:tabs>
        <w:tab w:val="center" w:pos="4153"/>
        <w:tab w:val="right" w:pos="8306"/>
      </w:tabs>
    </w:pPr>
  </w:style>
  <w:style w:type="character" w:customStyle="1" w:styleId="FooterChar">
    <w:name w:val="Footer Char"/>
    <w:basedOn w:val="DefaultParagraphFont"/>
    <w:link w:val="Footer"/>
    <w:rsid w:val="00FE3D6B"/>
    <w:rPr>
      <w:rFonts w:ascii="Times New Roman" w:eastAsia="Times New Roman" w:hAnsi="Times New Roman" w:cs="Times New Roman"/>
      <w:szCs w:val="24"/>
      <w:lang w:eastAsia="en-NZ"/>
    </w:rPr>
  </w:style>
  <w:style w:type="character" w:styleId="PageNumber">
    <w:name w:val="page number"/>
    <w:basedOn w:val="DefaultParagraphFont"/>
    <w:rsid w:val="00FE3D6B"/>
  </w:style>
  <w:style w:type="paragraph" w:styleId="ListParagraph">
    <w:name w:val="List Paragraph"/>
    <w:basedOn w:val="Normal"/>
    <w:uiPriority w:val="34"/>
    <w:qFormat/>
    <w:rsid w:val="00FE3D6B"/>
    <w:pPr>
      <w:spacing w:after="200" w:line="276" w:lineRule="auto"/>
      <w:ind w:left="720"/>
      <w:contextualSpacing/>
    </w:pPr>
    <w:rPr>
      <w:rFonts w:ascii="Calibri" w:hAnsi="Calibri"/>
      <w:sz w:val="22"/>
      <w:szCs w:val="22"/>
      <w:lang w:eastAsia="en-US"/>
    </w:rPr>
  </w:style>
  <w:style w:type="table" w:styleId="TableGrid">
    <w:name w:val="Table Grid"/>
    <w:basedOn w:val="TableNormal"/>
    <w:uiPriority w:val="59"/>
    <w:rsid w:val="00FE3D6B"/>
    <w:rPr>
      <w:rFonts w:ascii="Calibri" w:eastAsia="Calibri" w:hAnsi="Calibri"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FE3D6B"/>
    <w:rPr>
      <w:i/>
      <w:iCs/>
    </w:rPr>
  </w:style>
  <w:style w:type="paragraph" w:styleId="NoSpacing">
    <w:name w:val="No Spacing"/>
    <w:uiPriority w:val="1"/>
    <w:qFormat/>
    <w:rsid w:val="00F83D75"/>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26528">
      <w:bodyDiv w:val="1"/>
      <w:marLeft w:val="0"/>
      <w:marRight w:val="0"/>
      <w:marTop w:val="0"/>
      <w:marBottom w:val="0"/>
      <w:divBdr>
        <w:top w:val="none" w:sz="0" w:space="0" w:color="auto"/>
        <w:left w:val="none" w:sz="0" w:space="0" w:color="auto"/>
        <w:bottom w:val="none" w:sz="0" w:space="0" w:color="auto"/>
        <w:right w:val="none" w:sz="0" w:space="0" w:color="auto"/>
      </w:divBdr>
    </w:div>
    <w:div w:id="376709832">
      <w:bodyDiv w:val="1"/>
      <w:marLeft w:val="0"/>
      <w:marRight w:val="0"/>
      <w:marTop w:val="0"/>
      <w:marBottom w:val="0"/>
      <w:divBdr>
        <w:top w:val="none" w:sz="0" w:space="0" w:color="auto"/>
        <w:left w:val="none" w:sz="0" w:space="0" w:color="auto"/>
        <w:bottom w:val="none" w:sz="0" w:space="0" w:color="auto"/>
        <w:right w:val="none" w:sz="0" w:space="0" w:color="auto"/>
      </w:divBdr>
    </w:div>
    <w:div w:id="906184365">
      <w:bodyDiv w:val="1"/>
      <w:marLeft w:val="0"/>
      <w:marRight w:val="0"/>
      <w:marTop w:val="0"/>
      <w:marBottom w:val="0"/>
      <w:divBdr>
        <w:top w:val="none" w:sz="0" w:space="0" w:color="auto"/>
        <w:left w:val="none" w:sz="0" w:space="0" w:color="auto"/>
        <w:bottom w:val="none" w:sz="0" w:space="0" w:color="auto"/>
        <w:right w:val="none" w:sz="0" w:space="0" w:color="auto"/>
      </w:divBdr>
    </w:div>
    <w:div w:id="1065300664">
      <w:bodyDiv w:val="1"/>
      <w:marLeft w:val="0"/>
      <w:marRight w:val="0"/>
      <w:marTop w:val="0"/>
      <w:marBottom w:val="0"/>
      <w:divBdr>
        <w:top w:val="none" w:sz="0" w:space="0" w:color="auto"/>
        <w:left w:val="none" w:sz="0" w:space="0" w:color="auto"/>
        <w:bottom w:val="none" w:sz="0" w:space="0" w:color="auto"/>
        <w:right w:val="none" w:sz="0" w:space="0" w:color="auto"/>
      </w:divBdr>
      <w:divsChild>
        <w:div w:id="525677046">
          <w:marLeft w:val="0"/>
          <w:marRight w:val="0"/>
          <w:marTop w:val="0"/>
          <w:marBottom w:val="0"/>
          <w:divBdr>
            <w:top w:val="none" w:sz="0" w:space="0" w:color="auto"/>
            <w:left w:val="none" w:sz="0" w:space="0" w:color="auto"/>
            <w:bottom w:val="none" w:sz="0" w:space="0" w:color="auto"/>
            <w:right w:val="none" w:sz="0" w:space="0" w:color="auto"/>
          </w:divBdr>
          <w:divsChild>
            <w:div w:id="1505899551">
              <w:marLeft w:val="0"/>
              <w:marRight w:val="0"/>
              <w:marTop w:val="0"/>
              <w:marBottom w:val="0"/>
              <w:divBdr>
                <w:top w:val="none" w:sz="0" w:space="0" w:color="auto"/>
                <w:left w:val="none" w:sz="0" w:space="0" w:color="auto"/>
                <w:bottom w:val="none" w:sz="0" w:space="0" w:color="auto"/>
                <w:right w:val="none" w:sz="0" w:space="0" w:color="auto"/>
              </w:divBdr>
              <w:divsChild>
                <w:div w:id="40365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9545">
      <w:bodyDiv w:val="1"/>
      <w:marLeft w:val="0"/>
      <w:marRight w:val="0"/>
      <w:marTop w:val="0"/>
      <w:marBottom w:val="0"/>
      <w:divBdr>
        <w:top w:val="none" w:sz="0" w:space="0" w:color="auto"/>
        <w:left w:val="none" w:sz="0" w:space="0" w:color="auto"/>
        <w:bottom w:val="none" w:sz="0" w:space="0" w:color="auto"/>
        <w:right w:val="none" w:sz="0" w:space="0" w:color="auto"/>
      </w:divBdr>
    </w:div>
    <w:div w:id="1153451881">
      <w:bodyDiv w:val="1"/>
      <w:marLeft w:val="0"/>
      <w:marRight w:val="0"/>
      <w:marTop w:val="0"/>
      <w:marBottom w:val="0"/>
      <w:divBdr>
        <w:top w:val="none" w:sz="0" w:space="0" w:color="auto"/>
        <w:left w:val="none" w:sz="0" w:space="0" w:color="auto"/>
        <w:bottom w:val="none" w:sz="0" w:space="0" w:color="auto"/>
        <w:right w:val="none" w:sz="0" w:space="0" w:color="auto"/>
      </w:divBdr>
    </w:div>
    <w:div w:id="1513685355">
      <w:bodyDiv w:val="1"/>
      <w:marLeft w:val="0"/>
      <w:marRight w:val="0"/>
      <w:marTop w:val="0"/>
      <w:marBottom w:val="0"/>
      <w:divBdr>
        <w:top w:val="none" w:sz="0" w:space="0" w:color="auto"/>
        <w:left w:val="none" w:sz="0" w:space="0" w:color="auto"/>
        <w:bottom w:val="none" w:sz="0" w:space="0" w:color="auto"/>
        <w:right w:val="none" w:sz="0" w:space="0" w:color="auto"/>
      </w:divBdr>
    </w:div>
    <w:div w:id="177644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bb.minedu.govt.nz/index.cfm?layout=document&amp;documentid=8187&amp;da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St_John's_College,_Hasting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8C2E2-7DCB-4DB3-AEC7-15BB7BA38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42</Pages>
  <Words>10396</Words>
  <Characters>59259</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Sacred Heart College</Company>
  <LinksUpToDate>false</LinksUpToDate>
  <CharactersWithSpaces>69516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Deborah Smith</cp:lastModifiedBy>
  <cp:revision>27</cp:revision>
  <cp:lastPrinted>2018-07-26T20:37:00Z</cp:lastPrinted>
  <dcterms:created xsi:type="dcterms:W3CDTF">2015-02-13T01:02:00Z</dcterms:created>
  <dcterms:modified xsi:type="dcterms:W3CDTF">2018-07-26T20:51:00Z</dcterms:modified>
</cp:coreProperties>
</file>